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116022" w:rsidRPr="00F73FC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6022" w:rsidRPr="00F73FC7" w:rsidRDefault="00116022" w:rsidP="001160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00000"/>
                <w:kern w:val="36"/>
                <w:sz w:val="24"/>
                <w:szCs w:val="24"/>
                <w:lang w:eastAsia="ru-RU"/>
              </w:rPr>
            </w:pPr>
            <w:r w:rsidRPr="00F73FC7">
              <w:rPr>
                <w:rFonts w:ascii="Times New Roman" w:eastAsia="Times New Roman" w:hAnsi="Times New Roman" w:cs="Times New Roman"/>
                <w:b/>
                <w:bCs/>
                <w:color w:val="800000"/>
                <w:kern w:val="36"/>
                <w:sz w:val="24"/>
                <w:szCs w:val="24"/>
                <w:lang w:eastAsia="ru-RU"/>
              </w:rPr>
              <w:t>Как научить детей правильно вести себя за столом</w:t>
            </w:r>
          </w:p>
        </w:tc>
      </w:tr>
    </w:tbl>
    <w:p w:rsidR="00116022" w:rsidRPr="00F73FC7" w:rsidRDefault="00116022" w:rsidP="0011602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75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116022" w:rsidRPr="00F73FC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75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0"/>
            </w:tblGrid>
            <w:tr w:rsidR="00116022" w:rsidRPr="00F73FC7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6022" w:rsidRPr="00F73FC7" w:rsidRDefault="00116022" w:rsidP="0011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FC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75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0"/>
                    <w:gridCol w:w="3780"/>
                  </w:tblGrid>
                  <w:tr w:rsidR="00116022" w:rsidRPr="00F73FC7">
                    <w:trPr>
                      <w:tblCellSpacing w:w="0" w:type="dxa"/>
                    </w:trPr>
                    <w:tc>
                      <w:tcPr>
                        <w:tcW w:w="3780" w:type="dxa"/>
                        <w:vAlign w:val="center"/>
                        <w:hideMark/>
                      </w:tcPr>
                      <w:p w:rsidR="00116022" w:rsidRPr="00F73FC7" w:rsidRDefault="00116022" w:rsidP="001160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0" w:type="dxa"/>
                        <w:vAlign w:val="center"/>
                        <w:hideMark/>
                      </w:tcPr>
                      <w:p w:rsidR="00116022" w:rsidRPr="00F73FC7" w:rsidRDefault="00116022" w:rsidP="0011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73FC7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9264" behindDoc="0" locked="0" layoutInCell="1" allowOverlap="0" wp14:anchorId="552AAACB" wp14:editId="60E7027D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286000" cy="1619250"/>
                              <wp:effectExtent l="0" t="0" r="0" b="0"/>
                              <wp:wrapSquare wrapText="bothSides"/>
                              <wp:docPr id="1" name="Рисунок 1" descr="http://www.supercook.org/images2/child-bad-manner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supercook.org/images2/child-bad-manner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0" cy="1619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116022" w:rsidRPr="00F73FC7" w:rsidRDefault="00116022" w:rsidP="0011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FC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75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0"/>
                  </w:tblGrid>
                  <w:tr w:rsidR="00116022" w:rsidRPr="00F73FC7">
                    <w:trPr>
                      <w:tblCellSpacing w:w="0" w:type="dxa"/>
                    </w:trPr>
                    <w:tc>
                      <w:tcPr>
                        <w:tcW w:w="7560" w:type="dxa"/>
                        <w:vAlign w:val="center"/>
                        <w:hideMark/>
                      </w:tcPr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0"/>
                        </w:tblGrid>
                        <w:tr w:rsidR="00116022" w:rsidRPr="00F73FC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560" w:type="dxa"/>
                              <w:vAlign w:val="center"/>
                              <w:hideMark/>
                            </w:tcPr>
                            <w:p w:rsidR="00116022" w:rsidRPr="00F73FC7" w:rsidRDefault="00116022" w:rsidP="001160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Мы чаще всего думаем, что наши дети научаться как вести себя за столом сами и очень часто мы замечаем, что на практике этого не происходит. Так давайте вместо того, чтобы терять свое терпение, научим наших детей в процессе их роста и познания жизни естественным путем научиться правильно вести себя за столом.</w:t>
                              </w:r>
                            </w:p>
                          </w:tc>
                        </w:tr>
                      </w:tbl>
                      <w:p w:rsidR="00116022" w:rsidRPr="00F73FC7" w:rsidRDefault="00116022" w:rsidP="001160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73F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0"/>
                        </w:tblGrid>
                        <w:tr w:rsidR="00116022" w:rsidRPr="00F73FC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6022" w:rsidRPr="00F73FC7" w:rsidRDefault="00116022" w:rsidP="001160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Как родители, мы можем помочь нашим детям на своем примере:</w:t>
                              </w:r>
                            </w:p>
                            <w:p w:rsidR="00116022" w:rsidRPr="00F73FC7" w:rsidRDefault="00116022" w:rsidP="0011602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не читайте газету или книгу за столом;</w:t>
                              </w:r>
                            </w:p>
                            <w:p w:rsidR="00116022" w:rsidRPr="00F73FC7" w:rsidRDefault="00116022" w:rsidP="0011602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не используйте телефон, пока вы принимаете еду;</w:t>
                              </w:r>
                            </w:p>
                            <w:p w:rsidR="00116022" w:rsidRPr="00F73FC7" w:rsidRDefault="00116022" w:rsidP="0011602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никогда не спешите во время приема </w:t>
                              </w:r>
                              <w:proofErr w:type="gramStart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пищи</w:t>
                              </w:r>
                              <w:proofErr w:type="gramEnd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просто проглатывая ее - не имеет значения на сколько вы опаздываете;</w:t>
                              </w:r>
                            </w:p>
                            <w:p w:rsidR="00116022" w:rsidRPr="00F73FC7" w:rsidRDefault="00116022" w:rsidP="0011602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избегайте отрыжки во время приема пиши</w:t>
                              </w:r>
                              <w:proofErr w:type="gramEnd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, даже если вы делаете это очень редко, это достаточно для ребенка, чтобы перенять.</w:t>
                              </w:r>
                            </w:p>
                            <w:p w:rsidR="00116022" w:rsidRPr="00F73FC7" w:rsidRDefault="00116022" w:rsidP="001160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Ребенок учится на том, что он видит - если он видит, что вы делаете что-то, он будет думать, что это нормально и будет повторять.</w:t>
                              </w:r>
                            </w:p>
                          </w:tc>
                        </w:tr>
                      </w:tbl>
                      <w:p w:rsidR="00116022" w:rsidRPr="00F73FC7" w:rsidRDefault="00116022" w:rsidP="001160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73F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80"/>
                          <w:gridCol w:w="3780"/>
                        </w:tblGrid>
                        <w:tr w:rsidR="00116022" w:rsidRPr="00F73FC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780" w:type="dxa"/>
                              <w:vAlign w:val="center"/>
                              <w:hideMark/>
                            </w:tcPr>
                            <w:p w:rsidR="00116022" w:rsidRPr="00F73FC7" w:rsidRDefault="00116022" w:rsidP="001160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anchor distT="0" distB="0" distL="0" distR="0" simplePos="0" relativeHeight="251660288" behindDoc="0" locked="0" layoutInCell="1" allowOverlap="0" wp14:anchorId="19575FF6" wp14:editId="48091F15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190750" cy="2095500"/>
                                    <wp:effectExtent l="0" t="0" r="0" b="0"/>
                                    <wp:wrapSquare wrapText="bothSides"/>
                                    <wp:docPr id="2" name="Рисунок 2" descr="http://www.supercook.org/images2/family-having-dinne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supercook.org/images2/family-having-dinne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0" cy="2095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3780" w:type="dxa"/>
                              <w:vAlign w:val="center"/>
                              <w:hideMark/>
                            </w:tcPr>
                            <w:p w:rsidR="00116022" w:rsidRPr="00F73FC7" w:rsidRDefault="00116022" w:rsidP="001160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Если вы действительно хотите научить своего ребенка правильно вести себя за столом и впитать в себя хорошие манеры, в первую очередь вы должны быть уверены, что все в семье едят вместе и все вместе сидят за столом во время завтрака, обеда или ужина. Собирайтесь всей семьей один раз в день или хотя бы раз в неделю за столом иначе, где и как ребенок может узнать об </w:t>
                              </w:r>
                              <w:proofErr w:type="gramStart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атмосфере</w:t>
                              </w:r>
                              <w:proofErr w:type="gramEnd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когда все вместе находятся за столом.</w:t>
                              </w:r>
                            </w:p>
                          </w:tc>
                        </w:tr>
                      </w:tbl>
                      <w:p w:rsidR="00116022" w:rsidRPr="00F73FC7" w:rsidRDefault="00116022" w:rsidP="001160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73F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0"/>
                        </w:tblGrid>
                        <w:tr w:rsidR="00116022" w:rsidRPr="00F73FC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6022" w:rsidRPr="00F73FC7" w:rsidRDefault="00116022" w:rsidP="001160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Поощряйте всех кто сидит</w:t>
                              </w:r>
                              <w:proofErr w:type="gramEnd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за столом прямо - это должно быть сделано в первую очередь. Вы </w:t>
                              </w:r>
                              <w:proofErr w:type="gramStart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можете перевести это в шутку и заинтересовать </w:t>
                              </w: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своего ребенка устраивая</w:t>
                              </w:r>
                              <w:proofErr w:type="gramEnd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соревнования:</w:t>
                              </w:r>
                            </w:p>
                            <w:p w:rsidR="00116022" w:rsidRPr="00F73FC7" w:rsidRDefault="00116022" w:rsidP="0011602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тот</w:t>
                              </w:r>
                              <w:proofErr w:type="gramEnd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кто будет сидеть прямо за столом не будет мыть посуду или получит специально приготовленное для него блюдо в следующий раз.</w:t>
                              </w:r>
                            </w:p>
                            <w:p w:rsidR="00116022" w:rsidRPr="00F73FC7" w:rsidRDefault="00116022" w:rsidP="001160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Ваш ребенок будет достаточно заинтересован, чтобы сидеть прямо пока он кушает. </w:t>
                              </w:r>
                            </w:p>
                          </w:tc>
                        </w:tr>
                      </w:tbl>
                      <w:p w:rsidR="00116022" w:rsidRPr="00F73FC7" w:rsidRDefault="00116022" w:rsidP="001160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73F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80"/>
                          <w:gridCol w:w="3780"/>
                        </w:tblGrid>
                        <w:tr w:rsidR="00116022" w:rsidRPr="00F73FC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780" w:type="dxa"/>
                              <w:vAlign w:val="center"/>
                              <w:hideMark/>
                            </w:tcPr>
                            <w:p w:rsidR="00116022" w:rsidRPr="00F73FC7" w:rsidRDefault="00116022" w:rsidP="001160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Старайтесь использовать салфетки, тарелки и столовые приборы правильно и просите своего ребенка повторять за вами. Если вы сами будете следовать правилам поведения за столом ежедневно, ваш ребенок примет это как естественное поведение и будет вести себя также. И в будущем вам не будет стыдно за вашего </w:t>
                              </w:r>
                              <w:proofErr w:type="gramStart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ребенка</w:t>
                              </w:r>
                              <w:proofErr w:type="gramEnd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когда  вы пойдете в гости или гости придут к вам.</w:t>
                              </w:r>
                            </w:p>
                          </w:tc>
                          <w:tc>
                            <w:tcPr>
                              <w:tcW w:w="3780" w:type="dxa"/>
                              <w:vAlign w:val="center"/>
                              <w:hideMark/>
                            </w:tcPr>
                            <w:p w:rsidR="00116022" w:rsidRPr="00F73FC7" w:rsidRDefault="00116022" w:rsidP="001160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anchor distT="0" distB="0" distL="0" distR="0" simplePos="0" relativeHeight="251661312" behindDoc="0" locked="0" layoutInCell="1" allowOverlap="0" wp14:anchorId="20FA43BE" wp14:editId="3C05A511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286000" cy="1647825"/>
                                    <wp:effectExtent l="0" t="0" r="0" b="9525"/>
                                    <wp:wrapSquare wrapText="bothSides"/>
                                    <wp:docPr id="3" name="Рисунок 3" descr="http://www.supercook.org/images2/coltonmanner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supercook.org/images2/coltonmanner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0" cy="1647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116022" w:rsidRPr="00F73FC7" w:rsidRDefault="00116022" w:rsidP="001160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73F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0"/>
                        </w:tblGrid>
                        <w:tr w:rsidR="00116022" w:rsidRPr="00F73FC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6022" w:rsidRPr="00F73FC7" w:rsidRDefault="00116022" w:rsidP="001160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Когда вы обедаете с другими людьми, не тянитесь через весь стол за блюдом. Это выглядит некрасиво - вместо этого, вы можете вежливо попросить кого-нибудь передать тарелку. Ваш ребенок также </w:t>
                              </w:r>
                              <w:proofErr w:type="gramStart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научиться</w:t>
                              </w:r>
                              <w:proofErr w:type="gramEnd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как передавать тарелки без того, чтобы разлить и заодно будет знать, что некрасиво тянуть тарелку или ложку через стол когда другие за ним сидят.</w:t>
                              </w:r>
                            </w:p>
                          </w:tc>
                        </w:tr>
                      </w:tbl>
                      <w:p w:rsidR="00116022" w:rsidRPr="00F73FC7" w:rsidRDefault="00116022" w:rsidP="001160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73F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0"/>
                        </w:tblGrid>
                        <w:tr w:rsidR="00116022" w:rsidRPr="00F73FC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6022" w:rsidRPr="00F73FC7" w:rsidRDefault="00116022" w:rsidP="001160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Наберитесь </w:t>
                              </w:r>
                              <w:proofErr w:type="gramStart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терпения</w:t>
                              </w:r>
                              <w:proofErr w:type="gramEnd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когда будете учить детей правилам поведения за столом. Если вы думаете, что ваш ребенок пьет чай или молоко очень громко - не надо ему грубить, надо объяснить спокойно и вежливо. Спрашивайте своего ребенка каждый </w:t>
                              </w:r>
                              <w:proofErr w:type="gramStart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раз</w:t>
                              </w:r>
                              <w:proofErr w:type="gramEnd"/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когда он садится за стол помыл ли он руки, до тех пор пока он не начнет это делать самостоятельно каждый раз прежде чем приняться за еду - больше вам не надо будет напоминать ему об этом. </w:t>
                              </w:r>
                            </w:p>
                          </w:tc>
                        </w:tr>
                      </w:tbl>
                      <w:p w:rsidR="00116022" w:rsidRPr="00F73FC7" w:rsidRDefault="00116022" w:rsidP="001160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73F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80"/>
                          <w:gridCol w:w="3780"/>
                        </w:tblGrid>
                        <w:tr w:rsidR="00116022" w:rsidRPr="00F73FC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780" w:type="dxa"/>
                              <w:vAlign w:val="center"/>
                              <w:hideMark/>
                            </w:tcPr>
                            <w:p w:rsidR="00116022" w:rsidRPr="00F73FC7" w:rsidRDefault="00116022" w:rsidP="001160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anchor distT="0" distB="0" distL="0" distR="0" simplePos="0" relativeHeight="251662336" behindDoc="0" locked="0" layoutInCell="1" allowOverlap="0" wp14:anchorId="3F9A5D3C" wp14:editId="1FF79B65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286000" cy="1152525"/>
                                    <wp:effectExtent l="0" t="0" r="0" b="9525"/>
                                    <wp:wrapSquare wrapText="bothSides"/>
                                    <wp:docPr id="4" name="Рисунок 4" descr="http://www.supercook.org/images2/her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supercook.org/images2/her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0" cy="1152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3780" w:type="dxa"/>
                              <w:vAlign w:val="center"/>
                              <w:hideMark/>
                            </w:tcPr>
                            <w:p w:rsidR="00116022" w:rsidRPr="00F73FC7" w:rsidRDefault="00116022" w:rsidP="001160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73F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Не забывайте поощрять своего ребенка за правильное поведение за столом, особенно такими "волшебными" словами как "Спасибо" и "Пожалуйста". Это тоже поможет вашему ребенку использовать </w:t>
                              </w:r>
                            </w:p>
                          </w:tc>
                        </w:tr>
                      </w:tbl>
                      <w:p w:rsidR="00116022" w:rsidRPr="00F73FC7" w:rsidRDefault="00116022" w:rsidP="001160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6022" w:rsidRPr="00F73FC7" w:rsidRDefault="00116022" w:rsidP="0011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6022" w:rsidRPr="00F73FC7" w:rsidRDefault="00116022" w:rsidP="0011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856B49" w:rsidRDefault="00856B49">
      <w:pPr>
        <w:rPr>
          <w:lang w:val="en-US"/>
        </w:rPr>
      </w:pPr>
    </w:p>
    <w:p w:rsidR="0026656B" w:rsidRDefault="0026656B">
      <w:pPr>
        <w:rPr>
          <w:lang w:val="en-US"/>
        </w:rPr>
      </w:pPr>
    </w:p>
    <w:p w:rsidR="0026656B" w:rsidRDefault="0026656B">
      <w:pPr>
        <w:rPr>
          <w:lang w:val="en-US"/>
        </w:rPr>
      </w:pPr>
    </w:p>
    <w:p w:rsidR="0026656B" w:rsidRDefault="0026656B">
      <w:pPr>
        <w:rPr>
          <w:lang w:val="en-US"/>
        </w:rPr>
      </w:pPr>
    </w:p>
    <w:p w:rsidR="0026656B" w:rsidRDefault="0026656B">
      <w:pPr>
        <w:rPr>
          <w:lang w:val="en-US"/>
        </w:rPr>
      </w:pPr>
    </w:p>
    <w:p w:rsidR="0026656B" w:rsidRDefault="0026656B">
      <w:pPr>
        <w:rPr>
          <w:lang w:val="en-US"/>
        </w:rPr>
      </w:pPr>
    </w:p>
    <w:p w:rsidR="0026656B" w:rsidRDefault="0026656B">
      <w:pPr>
        <w:rPr>
          <w:lang w:val="en-US"/>
        </w:rPr>
      </w:pPr>
    </w:p>
    <w:p w:rsidR="0026656B" w:rsidRDefault="0026656B">
      <w:pPr>
        <w:rPr>
          <w:lang w:val="en-US"/>
        </w:rPr>
      </w:pPr>
    </w:p>
    <w:p w:rsidR="0026656B" w:rsidRDefault="0026656B">
      <w:pPr>
        <w:rPr>
          <w:lang w:val="en-US"/>
        </w:rPr>
      </w:pPr>
    </w:p>
    <w:p w:rsidR="0026656B" w:rsidRDefault="0026656B">
      <w:pPr>
        <w:rPr>
          <w:lang w:val="en-US"/>
        </w:rPr>
      </w:pPr>
    </w:p>
    <w:p w:rsidR="0026656B" w:rsidRDefault="0026656B">
      <w:pPr>
        <w:rPr>
          <w:lang w:val="en-US"/>
        </w:rPr>
      </w:pPr>
    </w:p>
    <w:p w:rsidR="0026656B" w:rsidRDefault="0026656B">
      <w:pPr>
        <w:rPr>
          <w:lang w:val="en-US"/>
        </w:rPr>
      </w:pPr>
    </w:p>
    <w:p w:rsidR="0026656B" w:rsidRDefault="0026656B">
      <w:pPr>
        <w:rPr>
          <w:lang w:val="en-US"/>
        </w:rPr>
      </w:pPr>
    </w:p>
    <w:p w:rsidR="0026656B" w:rsidRDefault="0026656B">
      <w:pPr>
        <w:rPr>
          <w:lang w:val="en-US"/>
        </w:rPr>
      </w:pPr>
    </w:p>
    <w:sectPr w:rsidR="0026656B" w:rsidSect="00693C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72ED"/>
    <w:multiLevelType w:val="multilevel"/>
    <w:tmpl w:val="619A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5464E"/>
    <w:multiLevelType w:val="hybridMultilevel"/>
    <w:tmpl w:val="57B0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121EF"/>
    <w:multiLevelType w:val="multilevel"/>
    <w:tmpl w:val="F94A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E0"/>
    <w:rsid w:val="00116022"/>
    <w:rsid w:val="001679B3"/>
    <w:rsid w:val="0026656B"/>
    <w:rsid w:val="00377081"/>
    <w:rsid w:val="003926C0"/>
    <w:rsid w:val="004E74C4"/>
    <w:rsid w:val="00693C3E"/>
    <w:rsid w:val="00856B49"/>
    <w:rsid w:val="00B371E0"/>
    <w:rsid w:val="00DF67F2"/>
    <w:rsid w:val="00F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8974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</dc:creator>
  <cp:keywords/>
  <dc:description/>
  <cp:lastModifiedBy>Леонов</cp:lastModifiedBy>
  <cp:revision>10</cp:revision>
  <cp:lastPrinted>2013-11-04T12:50:00Z</cp:lastPrinted>
  <dcterms:created xsi:type="dcterms:W3CDTF">2013-09-26T20:49:00Z</dcterms:created>
  <dcterms:modified xsi:type="dcterms:W3CDTF">2013-12-28T19:21:00Z</dcterms:modified>
</cp:coreProperties>
</file>