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37" w:rsidRDefault="00275737" w:rsidP="00275737">
      <w:pPr>
        <w:spacing w:after="10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«Влияние семьи на становление личности»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Каждый из родителей видит в детях свое продолжение, реализацию определенных установок или идеалов. И очень трудно отступает от них.</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Конфликтная ситуация между родителями – различные подходы к воспитанию детей.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Вторая задача - сделать так, чтобы ребенок не видел противоречий в позициях родителей, т.е. обсуждать эти вопросы лучше без него.</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Родители, принимая решение, должны на первое место ставить не собственные взгляды, а то, что будет более полезным для ребенка.</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общении у взрослых и детей вырабатываются принципы общения:</w:t>
      </w:r>
    </w:p>
    <w:p w:rsidR="00275737" w:rsidRDefault="00275737" w:rsidP="00275737">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ребенка, т.е. ребенок принимается таким, какой он есть.</w:t>
      </w:r>
    </w:p>
    <w:p w:rsidR="00275737" w:rsidRDefault="00275737" w:rsidP="00275737">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Эмпатия (сопереживание) – взрослый смотрит глазами ребенка на проблемы, принимает его позицию.</w:t>
      </w:r>
    </w:p>
    <w:p w:rsidR="00275737" w:rsidRDefault="00275737" w:rsidP="00275737">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Конгруэнтность. Предполагает адекватное отношение со стороны взрослого человека к происходящему.</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младенчества.(обусловленная любовь)</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275737" w:rsidRDefault="00275737" w:rsidP="0027573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Типы семейных взаимоотношений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бы не на что жаловаться, </w:t>
      </w:r>
      <w:r>
        <w:rPr>
          <w:rFonts w:ascii="Times New Roman" w:eastAsia="Times New Roman" w:hAnsi="Times New Roman" w:cs="Times New Roman"/>
          <w:color w:val="000000"/>
          <w:sz w:val="24"/>
          <w:szCs w:val="24"/>
        </w:rPr>
        <w:lastRenderedPageBreak/>
        <w:t>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Большое значение в становлении самооценки имеет стиль семейного воспитания, принятые в семье ценности.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стиля семейного воспитания:</w:t>
      </w:r>
    </w:p>
    <w:p w:rsidR="00275737" w:rsidRDefault="00275737" w:rsidP="00275737">
      <w:pPr>
        <w:spacing w:after="0" w:line="240" w:lineRule="auto"/>
        <w:ind w:hanging="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демократический</w:t>
      </w:r>
    </w:p>
    <w:p w:rsidR="00275737" w:rsidRDefault="00275737" w:rsidP="00275737">
      <w:pPr>
        <w:spacing w:after="0" w:line="240" w:lineRule="auto"/>
        <w:ind w:hanging="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авторитарный</w:t>
      </w:r>
    </w:p>
    <w:p w:rsidR="00275737" w:rsidRDefault="00275737" w:rsidP="00275737">
      <w:pPr>
        <w:spacing w:after="0" w:line="240" w:lineRule="auto"/>
        <w:ind w:hanging="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попустический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демократическом стиле прежде всего учитываются интересы ребенка. Стиль “согласия”.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авторитарном стиле родителями навязывается свое мнение ребенку. Стиль “подавления”.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попустическом стиле ребенок предоставляется сам себе.</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условий воспитания в семье зависит адекватное и неадекватное поведение ребенка.</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семьях, где растут дети с высокой ,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Личностной особенностью в этом возрасте может стать </w:t>
      </w:r>
      <w:r>
        <w:rPr>
          <w:rFonts w:ascii="Times New Roman" w:eastAsia="Times New Roman" w:hAnsi="Times New Roman" w:cs="Times New Roman"/>
          <w:color w:val="000000"/>
          <w:sz w:val="24"/>
          <w:szCs w:val="24"/>
          <w:u w:val="single"/>
        </w:rPr>
        <w:t>тревожность. </w:t>
      </w:r>
      <w:r>
        <w:rPr>
          <w:rFonts w:ascii="Times New Roman" w:eastAsia="Times New Roman" w:hAnsi="Times New Roman" w:cs="Times New Roman"/>
          <w:color w:val="000000"/>
          <w:sz w:val="24"/>
          <w:szCs w:val="24"/>
        </w:rPr>
        <w:t>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Второй вариант – </w:t>
      </w:r>
      <w:r>
        <w:rPr>
          <w:rFonts w:ascii="Times New Roman" w:eastAsia="Times New Roman" w:hAnsi="Times New Roman" w:cs="Times New Roman"/>
          <w:color w:val="000000"/>
          <w:sz w:val="24"/>
          <w:szCs w:val="24"/>
          <w:u w:val="single"/>
        </w:rPr>
        <w:t>демонстративность </w:t>
      </w:r>
      <w:r>
        <w:rPr>
          <w:rFonts w:ascii="Times New Roman" w:eastAsia="Times New Roman" w:hAnsi="Times New Roman" w:cs="Times New Roman"/>
          <w:color w:val="000000"/>
          <w:sz w:val="24"/>
          <w:szCs w:val="24"/>
        </w:rPr>
        <w:t xml:space="preserve">– особенность личности, связанной с повышенной потребностью в успехе и внимании к себе окружающих. Источником </w:t>
      </w:r>
      <w:r>
        <w:rPr>
          <w:rFonts w:ascii="Times New Roman" w:eastAsia="Times New Roman" w:hAnsi="Times New Roman" w:cs="Times New Roman"/>
          <w:color w:val="000000"/>
          <w:sz w:val="24"/>
          <w:szCs w:val="24"/>
        </w:rPr>
        <w:lastRenderedPageBreak/>
        <w:t>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Третий вариант – </w:t>
      </w:r>
      <w:r>
        <w:rPr>
          <w:rFonts w:ascii="Times New Roman" w:eastAsia="Times New Roman" w:hAnsi="Times New Roman" w:cs="Times New Roman"/>
          <w:color w:val="000000"/>
          <w:sz w:val="24"/>
          <w:szCs w:val="24"/>
          <w:u w:val="single"/>
        </w:rPr>
        <w:t>“уход от реальности”. </w:t>
      </w:r>
      <w:r>
        <w:rPr>
          <w:rFonts w:ascii="Times New Roman" w:eastAsia="Times New Roman" w:hAnsi="Times New Roman" w:cs="Times New Roman"/>
          <w:color w:val="000000"/>
          <w:sz w:val="24"/>
          <w:szCs w:val="24"/>
        </w:rPr>
        <w:t>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Многие родители с замиранием сердца ждут так называемого переходного возраста у своих детей. У кого-то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приспособленцем или по-прежнему послушным вплоть до полной потери своего “Я”. У девочек, вследствие их более раннего развития, этот период часто бывает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независимость и самостоятельность.</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Подростковая самостоятельность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главным образом, от стиля воспитания, сложившегося в семье, и возможностей родителей перестроиться – принять чувство взрослости своего ребенка.</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После относительно спокойного младшего школьного возраста подростковый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Основные сложности в общении, конфликты возникают из-за родительского контроля за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Существует много промежуточных вариантов:</w:t>
      </w:r>
    </w:p>
    <w:p w:rsidR="00275737" w:rsidRDefault="00275737" w:rsidP="00275737">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регулярно указывают детям, что им делать;</w:t>
      </w:r>
    </w:p>
    <w:p w:rsidR="00275737" w:rsidRDefault="00275737" w:rsidP="00275737">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Ребенок может высказать свое мнение, но родители принимая решение, к его голосу не прислушиваются;</w:t>
      </w:r>
    </w:p>
    <w:p w:rsidR="00275737" w:rsidRDefault="00275737" w:rsidP="00275737">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275737" w:rsidRDefault="00275737" w:rsidP="00275737">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часто принимает сам ребенок;</w:t>
      </w:r>
    </w:p>
    <w:p w:rsidR="00275737" w:rsidRDefault="00275737" w:rsidP="00275737">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Ребенок сам решает подчиняться ему родительским решениям или нет.</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Сочетание безразличного родительского отношения с отсутствие контроля – гипоопека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подростка. Родителей не устраивает ни мода, ни цены на вещи, так нужные их ребенку. А </w:t>
      </w:r>
      <w:r>
        <w:rPr>
          <w:rFonts w:ascii="Times New Roman" w:eastAsia="Times New Roman" w:hAnsi="Times New Roman" w:cs="Times New Roman"/>
          <w:color w:val="000000"/>
          <w:sz w:val="24"/>
          <w:szCs w:val="24"/>
        </w:rPr>
        <w:lastRenderedPageBreak/>
        <w:t>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вопрос: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Подросток хочет, чтобы взрослые считались с его мнением, уважали его взгляды. Отношение к себе как к маленькому обидит подростка.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воздействуют быстрее.</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Существует 4 способа поддержки конфликтных ситуаций:</w:t>
      </w:r>
    </w:p>
    <w:p w:rsidR="00275737" w:rsidRDefault="00275737" w:rsidP="00275737">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Уход от проблемы (чисто деловое общение)</w:t>
      </w:r>
    </w:p>
    <w:p w:rsidR="00275737" w:rsidRDefault="00275737" w:rsidP="00275737">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275737" w:rsidRDefault="00275737" w:rsidP="00275737">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275737" w:rsidRDefault="00275737" w:rsidP="00275737">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Специфические условия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275737" w:rsidRDefault="00275737" w:rsidP="00275737">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275737" w:rsidRDefault="00275737" w:rsidP="00275737">
      <w:pPr>
        <w:numPr>
          <w:ilvl w:val="0"/>
          <w:numId w:val="4"/>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активное участие в жизни семьи;</w:t>
      </w:r>
    </w:p>
    <w:p w:rsidR="00275737" w:rsidRDefault="00275737" w:rsidP="00275737">
      <w:pPr>
        <w:numPr>
          <w:ilvl w:val="0"/>
          <w:numId w:val="4"/>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Всегда находить время, чтобы поговорить с ребенком;</w:t>
      </w:r>
    </w:p>
    <w:p w:rsidR="00275737" w:rsidRDefault="00275737" w:rsidP="00275737">
      <w:pPr>
        <w:numPr>
          <w:ilvl w:val="0"/>
          <w:numId w:val="4"/>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Интересоваться проблемами ребенка, вникать во все возникающие в его жизни сложности и помогать развивать свои умения и таланты;</w:t>
      </w:r>
    </w:p>
    <w:p w:rsidR="00275737" w:rsidRDefault="00275737" w:rsidP="00275737">
      <w:pPr>
        <w:numPr>
          <w:ilvl w:val="0"/>
          <w:numId w:val="4"/>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оказывать на ребенка никакого нажима, помогая ему тем самым самостоятельно принимать решения;</w:t>
      </w:r>
    </w:p>
    <w:p w:rsidR="00275737" w:rsidRDefault="00275737" w:rsidP="00275737">
      <w:pPr>
        <w:numPr>
          <w:ilvl w:val="0"/>
          <w:numId w:val="4"/>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различных этапах в жизни ребенка;</w:t>
      </w:r>
    </w:p>
    <w:p w:rsidR="00275737" w:rsidRDefault="00275737" w:rsidP="00275737">
      <w:pPr>
        <w:numPr>
          <w:ilvl w:val="0"/>
          <w:numId w:val="4"/>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право ребенка на собственное мнение;</w:t>
      </w:r>
    </w:p>
    <w:p w:rsidR="00275737" w:rsidRDefault="00275737" w:rsidP="00275737">
      <w:pPr>
        <w:numPr>
          <w:ilvl w:val="0"/>
          <w:numId w:val="4"/>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275737" w:rsidRDefault="00275737" w:rsidP="00275737">
      <w:pPr>
        <w:numPr>
          <w:ilvl w:val="0"/>
          <w:numId w:val="4"/>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уважением относиться к стремлению всех остальных членов семьи делать карьеру и самосовершенствоваться.</w:t>
      </w:r>
    </w:p>
    <w:p w:rsidR="00275737" w:rsidRDefault="00275737" w:rsidP="00275737">
      <w:pPr>
        <w:pStyle w:val="1"/>
        <w:shd w:val="clear" w:color="auto" w:fill="FFFFFF"/>
        <w:spacing w:before="0" w:line="240" w:lineRule="auto"/>
        <w:contextualSpacing/>
        <w:rPr>
          <w:rFonts w:ascii="Times New Roman" w:hAnsi="Times New Roman" w:cs="Times New Roman"/>
          <w:color w:val="199043"/>
          <w:sz w:val="24"/>
          <w:szCs w:val="24"/>
        </w:rPr>
      </w:pPr>
    </w:p>
    <w:p w:rsidR="006B62A9" w:rsidRDefault="006B62A9"/>
    <w:sectPr w:rsidR="006B62A9" w:rsidSect="006B6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5B8"/>
    <w:multiLevelType w:val="multilevel"/>
    <w:tmpl w:val="94EC9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8C0A0E"/>
    <w:multiLevelType w:val="multilevel"/>
    <w:tmpl w:val="DACC7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B55868"/>
    <w:multiLevelType w:val="multilevel"/>
    <w:tmpl w:val="AF7EF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4A4076"/>
    <w:multiLevelType w:val="multilevel"/>
    <w:tmpl w:val="5E0C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275737"/>
    <w:rsid w:val="00275737"/>
    <w:rsid w:val="006B6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37"/>
    <w:rPr>
      <w:rFonts w:eastAsiaTheme="minorEastAsia"/>
      <w:lang w:eastAsia="ru-RU"/>
    </w:rPr>
  </w:style>
  <w:style w:type="paragraph" w:styleId="1">
    <w:name w:val="heading 1"/>
    <w:basedOn w:val="a"/>
    <w:next w:val="a"/>
    <w:link w:val="10"/>
    <w:uiPriority w:val="9"/>
    <w:qFormat/>
    <w:rsid w:val="0027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73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5350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3992</Words>
  <Characters>22757</Characters>
  <Application>Microsoft Office Word</Application>
  <DocSecurity>0</DocSecurity>
  <Lines>189</Lines>
  <Paragraphs>53</Paragraphs>
  <ScaleCrop>false</ScaleCrop>
  <Company>Microsoft</Company>
  <LinksUpToDate>false</LinksUpToDate>
  <CharactersWithSpaces>26696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2014-01-02T08:22:00Z</dcterms:created>
  <dcterms:modified xsi:type="dcterms:W3CDTF">2014-01-02T08:23:00Z</dcterms:modified>
</cp:coreProperties>
</file>