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F5" w:rsidRDefault="00680DF5" w:rsidP="00680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ТАМБОВСКОЙ ОБЛАСТИ</w:t>
      </w:r>
    </w:p>
    <w:p w:rsidR="00680DF5" w:rsidRDefault="00680DF5" w:rsidP="00680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ТОГБОУ СПО «АГРАРНО-ТЕХНОЛОГИЧЕСКИЙ ТЕХНИКУМ»</w:t>
      </w: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Pr="00F679A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679A5" w:rsidRPr="00F679A5" w:rsidRDefault="00F679A5" w:rsidP="00F67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9A5">
        <w:rPr>
          <w:rFonts w:ascii="Times New Roman" w:hAnsi="Times New Roman" w:cs="Times New Roman"/>
          <w:b/>
          <w:sz w:val="32"/>
          <w:szCs w:val="32"/>
        </w:rPr>
        <w:t>УЧЕБНО-МЕТОДИЧЕСКИЙ КОМПЛЕКС</w:t>
      </w:r>
    </w:p>
    <w:p w:rsidR="00680DF5" w:rsidRPr="00F679A5" w:rsidRDefault="00F679A5" w:rsidP="00F67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9A5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 w:rsidR="00680DF5" w:rsidRPr="00F679A5">
        <w:rPr>
          <w:rFonts w:ascii="Times New Roman" w:hAnsi="Times New Roman" w:cs="Times New Roman"/>
          <w:b/>
          <w:sz w:val="32"/>
          <w:szCs w:val="32"/>
        </w:rPr>
        <w:t xml:space="preserve"> итоговой </w:t>
      </w:r>
      <w:r w:rsidRPr="00F679A5">
        <w:rPr>
          <w:rFonts w:ascii="Times New Roman" w:hAnsi="Times New Roman" w:cs="Times New Roman"/>
          <w:b/>
          <w:sz w:val="32"/>
          <w:szCs w:val="32"/>
        </w:rPr>
        <w:t xml:space="preserve"> государственной </w:t>
      </w:r>
      <w:r w:rsidR="00680DF5" w:rsidRPr="00F679A5">
        <w:rPr>
          <w:rFonts w:ascii="Times New Roman" w:hAnsi="Times New Roman" w:cs="Times New Roman"/>
          <w:b/>
          <w:sz w:val="32"/>
          <w:szCs w:val="32"/>
        </w:rPr>
        <w:t>аттестации выпускников</w:t>
      </w:r>
    </w:p>
    <w:p w:rsidR="00F679A5" w:rsidRDefault="00F679A5" w:rsidP="00F67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F5" w:rsidRPr="00041CF7" w:rsidRDefault="00680DF5" w:rsidP="00F67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</w:t>
      </w:r>
      <w:r w:rsidR="00F679A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100701 «Коммерция»</w:t>
      </w:r>
      <w:r w:rsidR="00F679A5"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</w:p>
    <w:p w:rsidR="00680DF5" w:rsidRPr="00867EAD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Pr="00867EAD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P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736C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80DF5">
        <w:rPr>
          <w:rFonts w:ascii="Times New Roman" w:hAnsi="Times New Roman" w:cs="Times New Roman"/>
          <w:b/>
          <w:sz w:val="24"/>
          <w:szCs w:val="24"/>
        </w:rPr>
        <w:t xml:space="preserve"> Автор-составитель</w:t>
      </w:r>
    </w:p>
    <w:p w:rsidR="00680DF5" w:rsidRPr="00680DF5" w:rsidRDefault="00680DF5" w:rsidP="00680D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0DF5">
        <w:rPr>
          <w:rFonts w:ascii="Times New Roman" w:hAnsi="Times New Roman" w:cs="Times New Roman"/>
          <w:b/>
          <w:i/>
          <w:sz w:val="24"/>
          <w:szCs w:val="24"/>
        </w:rPr>
        <w:t>Мягкова Елена Александровна</w:t>
      </w:r>
    </w:p>
    <w:p w:rsidR="00680DF5" w:rsidRPr="00867EAD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AD">
        <w:rPr>
          <w:rFonts w:ascii="Times New Roman" w:hAnsi="Times New Roman" w:cs="Times New Roman"/>
          <w:sz w:val="24"/>
          <w:szCs w:val="24"/>
        </w:rPr>
        <w:tab/>
      </w: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80DF5" w:rsidP="0068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F5" w:rsidRDefault="006D5A63" w:rsidP="00680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Сампур</w:t>
      </w:r>
      <w:r w:rsidR="007F590A">
        <w:rPr>
          <w:rFonts w:ascii="Times New Roman" w:hAnsi="Times New Roman" w:cs="Times New Roman"/>
          <w:sz w:val="24"/>
          <w:szCs w:val="24"/>
        </w:rPr>
        <w:t>, 2014 г</w:t>
      </w:r>
      <w:r w:rsidR="00680DF5">
        <w:rPr>
          <w:rFonts w:ascii="Times New Roman" w:hAnsi="Times New Roman" w:cs="Times New Roman"/>
          <w:sz w:val="24"/>
          <w:szCs w:val="24"/>
        </w:rPr>
        <w:t>.</w:t>
      </w: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</w:p>
    <w:p w:rsidR="00680DF5" w:rsidRPr="00727645" w:rsidRDefault="00680DF5" w:rsidP="00680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C4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1. Перечень видов аттестационных испытаний, установленных по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специальности</w:t>
      </w:r>
    </w:p>
    <w:p w:rsidR="00680DF5" w:rsidRPr="00727645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100701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Коммерция (</w:t>
      </w:r>
      <w:r w:rsidR="00F679A5">
        <w:rPr>
          <w:rFonts w:ascii="Times New Roman" w:hAnsi="Times New Roman" w:cs="Times New Roman"/>
          <w:color w:val="000000"/>
          <w:sz w:val="24"/>
          <w:szCs w:val="24"/>
        </w:rPr>
        <w:t>по отраслям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)……</w:t>
      </w:r>
      <w:r w:rsidR="00F679A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……………………….3</w:t>
      </w:r>
    </w:p>
    <w:p w:rsidR="00680DF5" w:rsidRPr="00727645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. Темы выпускных квалификационных (дипломных) работ………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80DF5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. Требования к содержанию и методические рекомендации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выполнению </w:t>
      </w:r>
    </w:p>
    <w:p w:rsidR="00680DF5" w:rsidRPr="00727645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и оформлению выпускных квалификационных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(дипломных)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  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680DF5" w:rsidRPr="00727645" w:rsidRDefault="005736C4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Структура и содержание выпускных квалификационных (дипломных)</w:t>
      </w:r>
      <w:r w:rsidR="00680DF5">
        <w:rPr>
          <w:rFonts w:ascii="Times New Roman" w:hAnsi="Times New Roman" w:cs="Times New Roman"/>
          <w:color w:val="000000"/>
          <w:sz w:val="24"/>
          <w:szCs w:val="24"/>
        </w:rPr>
        <w:t xml:space="preserve"> работ  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…………9</w:t>
      </w:r>
    </w:p>
    <w:p w:rsidR="00680DF5" w:rsidRDefault="005736C4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оформлению выпускных</w:t>
      </w:r>
      <w:r w:rsidR="0068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квалификационных</w:t>
      </w:r>
    </w:p>
    <w:p w:rsidR="00680DF5" w:rsidRPr="00727645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(дипломных) работ……………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680DF5" w:rsidRPr="00727645" w:rsidRDefault="005736C4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Критерии оценки выпускных квалификационных (дипломных)</w:t>
      </w:r>
      <w:r w:rsidR="00680DF5">
        <w:rPr>
          <w:rFonts w:ascii="Times New Roman" w:hAnsi="Times New Roman" w:cs="Times New Roman"/>
          <w:color w:val="000000"/>
          <w:sz w:val="24"/>
          <w:szCs w:val="24"/>
        </w:rPr>
        <w:t xml:space="preserve"> работ……….……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...24</w:t>
      </w:r>
    </w:p>
    <w:p w:rsidR="00680DF5" w:rsidRPr="00727645" w:rsidRDefault="005736C4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Порядок защиты выпускной квалификационной (дипломной)</w:t>
      </w:r>
      <w:r w:rsidR="00680DF5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680DF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</w:rPr>
        <w:t>.29</w:t>
      </w:r>
    </w:p>
    <w:p w:rsidR="00680DF5" w:rsidRPr="00727645" w:rsidRDefault="00680DF5" w:rsidP="00680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Приложения………………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5736C4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Default="00680DF5" w:rsidP="0068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Перечень видов аттестационных испытаний, установленных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специальности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Государственным образовательным стандартом по специальности</w:t>
      </w:r>
      <w:r w:rsidR="009B1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100701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Коммерция </w:t>
      </w:r>
      <w:r w:rsidR="009B181F">
        <w:rPr>
          <w:rFonts w:ascii="Times New Roman" w:hAnsi="Times New Roman" w:cs="Times New Roman"/>
          <w:color w:val="000000"/>
          <w:sz w:val="24"/>
          <w:szCs w:val="24"/>
        </w:rPr>
        <w:t xml:space="preserve">(по отраслям)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 </w:t>
      </w:r>
      <w:r w:rsidR="009B181F">
        <w:rPr>
          <w:rFonts w:ascii="Times New Roman" w:hAnsi="Times New Roman" w:cs="Times New Roman"/>
          <w:color w:val="000000"/>
          <w:sz w:val="24"/>
          <w:szCs w:val="24"/>
        </w:rPr>
        <w:t>менеджер по продажам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1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 </w:t>
      </w:r>
      <w:r w:rsidR="007D74AC" w:rsidRPr="003304B9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Pr="003304B9">
        <w:rPr>
          <w:rFonts w:ascii="Times New Roman" w:hAnsi="Times New Roman" w:cs="Times New Roman"/>
          <w:color w:val="000000"/>
          <w:sz w:val="24"/>
          <w:szCs w:val="24"/>
        </w:rPr>
        <w:t>предусмотрена итоговая государственная</w:t>
      </w:r>
      <w:r w:rsidR="009B181F" w:rsidRPr="00330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B9">
        <w:rPr>
          <w:rFonts w:ascii="Times New Roman" w:hAnsi="Times New Roman" w:cs="Times New Roman"/>
          <w:color w:val="000000"/>
          <w:sz w:val="24"/>
          <w:szCs w:val="24"/>
        </w:rPr>
        <w:t>аттестация выпускников, которая включает выпускную квалификационную (дипломную)</w:t>
      </w:r>
      <w:r w:rsidR="009B181F" w:rsidRPr="00330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B9">
        <w:rPr>
          <w:rFonts w:ascii="Times New Roman" w:hAnsi="Times New Roman" w:cs="Times New Roman"/>
          <w:color w:val="000000"/>
          <w:sz w:val="24"/>
          <w:szCs w:val="24"/>
        </w:rPr>
        <w:t>работу.</w:t>
      </w:r>
    </w:p>
    <w:p w:rsidR="00680DF5" w:rsidRPr="00727645" w:rsidRDefault="009B181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Выпускная квалификационная работа 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менеджера по продажам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выполняется с целью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установления умений и навыков выпускника и представляет собой законченную разработку,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в которой решается та или иная конкретная практическая задача коммерческой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деятельности, согласно квалификационной характеристике выпускника.</w:t>
      </w:r>
    </w:p>
    <w:p w:rsidR="00680DF5" w:rsidRPr="00727645" w:rsidRDefault="009B181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Менеджер по продажам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специальности Коммерция (</w:t>
      </w:r>
      <w:r>
        <w:rPr>
          <w:rFonts w:ascii="Times New Roman" w:hAnsi="Times New Roman" w:cs="Times New Roman"/>
          <w:color w:val="000000"/>
          <w:sz w:val="24"/>
          <w:szCs w:val="24"/>
        </w:rPr>
        <w:t>по отраслям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) должен быть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подготовлен к решению следующих профессиональных задач: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а) коммерческо-организационная деятельность: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выбор товаров и формирование товарного ассортимента, подбор покупателей и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поставщиков;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планирование и организация процесса закупки и продаж товаров;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организация расчетов при осуществлении коммерческой деятельности;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организация товародвижения и создание системы стимулирования сбыта;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управление товарными запасами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б) научно-исследовательская деятельность: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исследование и анализ товарных рынков;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исследование ассортимента и конкурентоспособности товаров;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- исследование и моделирование </w:t>
      </w:r>
      <w:proofErr w:type="spellStart"/>
      <w:r w:rsidRPr="00727645">
        <w:rPr>
          <w:rFonts w:ascii="Times New Roman" w:hAnsi="Times New Roman" w:cs="Times New Roman"/>
          <w:color w:val="000000"/>
          <w:sz w:val="24"/>
          <w:szCs w:val="24"/>
        </w:rPr>
        <w:t>бизнес-технологий</w:t>
      </w:r>
      <w:proofErr w:type="spellEnd"/>
      <w:r w:rsidRPr="007276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анализ и оценка эффективности коммерческой деятельности;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исследование информационно-методического обеспечения коммерческой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деятельности с целью её оптимизации;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в) проектно-аналитическая деятельность: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проектирование информационного обеспечения коммерческой деятельности;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прогнозирование конъюнктуры товарных рынков;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прогнозирование и проектирование номенклатуры товаров;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прогнозирование и разработка стратегии коммерческой деятельности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предприятия на товарном рынке;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проектирование процессов продвижения и реализации товаров на рынке;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- прогнозирование результатов коммерческой деятельности предприятия.</w:t>
      </w:r>
    </w:p>
    <w:p w:rsidR="007467FF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80DF5" w:rsidRPr="0072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Темы выпускных квалификационных (дипломных) работ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Тема представляет собой краткую словесную формулировку проблемы исследования.</w:t>
      </w:r>
    </w:p>
    <w:p w:rsidR="007467FF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Тема выпускной квалификационной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(дипломной)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работы должна отражать основное содержание и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актуальность одной из социально-экономических, организационно-экономических,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экономических, организационных и других проблем в сфере коммерции. 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значимость выбранной темы оценивается по наличию научного обоснования новых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развитию действующих систем, методов и средств коммерческой деятельности.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Практическая значимость темы может проявляться в формах внедрения научных результатов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методического или прикладного характера (нормативные и методические документы,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рекомендованные к использованию заинтересованным организациям; рекомендации по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совершенствованию управления коммерческими процессами, предложения по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совершенствованию способов ведения коммерческой деятельности и т.д.). Полученные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результаты могут быть оформлены справкой о внедрении.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Тему студент выпускник выбирает из примерного перечня выпускных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квалификационных (дипломных) работ, утверждаемых 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цикловой комиссией 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согласованных с работодателями. Перечень тем выпускных квалификационных (дипломных)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работ ежегодно обновляется с учетом новейших результатов исследования на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стыке смежных научных дисциплин (коммерческая деятельность и электронная коммерция,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коммерция и маркетинг, коммерческая деятельность и логистика и т.д.), появления новых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методов и новых существенных фактов в торговом бизнесе.</w:t>
      </w:r>
    </w:p>
    <w:p w:rsidR="007467FF" w:rsidRDefault="007467FF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680DF5" w:rsidRPr="0072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еречень тем выпускных квалификационных</w:t>
      </w:r>
    </w:p>
    <w:p w:rsidR="00680DF5" w:rsidRDefault="00680DF5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(дипломных) работ</w:t>
      </w:r>
    </w:p>
    <w:p w:rsidR="007467FF" w:rsidRPr="007467FF" w:rsidRDefault="007467FF" w:rsidP="007F590A">
      <w:pPr>
        <w:shd w:val="clear" w:color="auto" w:fill="FFFFFF"/>
        <w:tabs>
          <w:tab w:val="left" w:pos="1205"/>
        </w:tabs>
        <w:spacing w:line="36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pacing w:val="-18"/>
          <w:sz w:val="24"/>
          <w:szCs w:val="24"/>
        </w:rPr>
        <w:t xml:space="preserve">1.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Организация    коммерческой    деятельности    торгового    дома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ind w:right="51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Организация    коммерческой    деятельности    розничного торгового предприятия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коммерческой деятельности оптово-посреднического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предприятия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  <w:tab w:val="left" w:pos="3523"/>
          <w:tab w:val="left" w:pos="6101"/>
        </w:tabs>
        <w:spacing w:line="360" w:lineRule="auto"/>
        <w:ind w:right="2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Организация 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коммерческой  </w:t>
      </w:r>
      <w:r w:rsidRPr="007467FF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деятельности тр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анспортного предприятия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коммерческой деятельности предприятия сферы услуг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  <w:tab w:val="left" w:pos="3437"/>
          <w:tab w:val="left" w:pos="5813"/>
        </w:tabs>
        <w:spacing w:line="360" w:lineRule="auto"/>
        <w:ind w:right="155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 </w:t>
      </w:r>
      <w:r w:rsidRPr="007467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коммерческой  </w:t>
      </w:r>
      <w:r w:rsidRPr="007467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промышленного предприятия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Особенности организации коммерческой деятельности предприятия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общественного питания 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ind w:right="103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Особенности организации коммерческой деятельности на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рынке    (на примере....)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ind w:right="518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Особенности организации коммерческой деятельности малого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предприятия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090"/>
        </w:tabs>
        <w:spacing w:line="36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семейного бизнеса (на примере...).</w:t>
      </w:r>
    </w:p>
    <w:p w:rsidR="007467FF" w:rsidRPr="007467FF" w:rsidRDefault="007467FF" w:rsidP="007F590A">
      <w:pPr>
        <w:shd w:val="clear" w:color="auto" w:fill="FFFFFF"/>
        <w:tabs>
          <w:tab w:val="left" w:pos="113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Разработка бизнес - плана (на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128"/>
        </w:tabs>
        <w:spacing w:line="36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Совершенствование управления коммерческим предприятием (на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примере...)</w:t>
      </w:r>
    </w:p>
    <w:p w:rsidR="007467FF" w:rsidRPr="007467FF" w:rsidRDefault="007467FF" w:rsidP="007F590A">
      <w:pPr>
        <w:shd w:val="clear" w:color="auto" w:fill="FFFFFF"/>
        <w:tabs>
          <w:tab w:val="left" w:pos="1128"/>
        </w:tabs>
        <w:spacing w:line="36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Роль и значение закупочной работы в коммерческой деятельности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предприятия ( 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128"/>
        </w:tabs>
        <w:spacing w:line="36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Роль и значение сбытовой работы в коммерческой деятельности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предприятия ( на примере...)</w:t>
      </w:r>
    </w:p>
    <w:p w:rsidR="007467FF" w:rsidRPr="007467FF" w:rsidRDefault="007467FF" w:rsidP="007F590A">
      <w:pPr>
        <w:shd w:val="clear" w:color="auto" w:fill="FFFFFF"/>
        <w:tabs>
          <w:tab w:val="left" w:pos="1128"/>
        </w:tabs>
        <w:spacing w:line="360" w:lineRule="auto"/>
        <w:jc w:val="both"/>
        <w:rPr>
          <w:rFonts w:ascii="Times New Roman" w:hAnsi="Times New Roman" w:cs="Times New Roman"/>
          <w:spacing w:val="-44"/>
          <w:sz w:val="24"/>
          <w:szCs w:val="24"/>
        </w:rPr>
      </w:pPr>
      <w:r w:rsidRPr="007467FF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7FF">
        <w:rPr>
          <w:rFonts w:ascii="Times New Roman" w:eastAsia="Times New Roman" w:hAnsi="Times New Roman" w:cs="Times New Roman"/>
          <w:sz w:val="24"/>
          <w:szCs w:val="24"/>
        </w:rPr>
        <w:t>Организация и совершенствование процесса МТО в магазине.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7FF">
        <w:rPr>
          <w:rFonts w:ascii="Times New Roman" w:hAnsi="Times New Roman" w:cs="Times New Roman"/>
          <w:sz w:val="24"/>
          <w:szCs w:val="24"/>
        </w:rPr>
        <w:t>Методы розничной продажи товаров и их эффективность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7FF">
        <w:rPr>
          <w:rFonts w:ascii="Times New Roman" w:hAnsi="Times New Roman" w:cs="Times New Roman"/>
          <w:sz w:val="24"/>
          <w:szCs w:val="24"/>
        </w:rPr>
        <w:t>Организация процесса продажи товаров в сфере розничной торговли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7FF">
        <w:rPr>
          <w:rFonts w:ascii="Times New Roman" w:hAnsi="Times New Roman" w:cs="Times New Roman"/>
          <w:sz w:val="24"/>
          <w:szCs w:val="24"/>
        </w:rPr>
        <w:t>Внемагазиционные</w:t>
      </w:r>
      <w:proofErr w:type="spellEnd"/>
      <w:r w:rsidRPr="007467FF">
        <w:rPr>
          <w:rFonts w:ascii="Times New Roman" w:hAnsi="Times New Roman" w:cs="Times New Roman"/>
          <w:sz w:val="24"/>
          <w:szCs w:val="24"/>
        </w:rPr>
        <w:t xml:space="preserve"> формы продаж товаров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19. Размещение и выкладка товаров в торговом зале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20. Формирование ассортимента предприятия розничной торговли в современных условиях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21. Оптимизация розничной торговли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22. Организация розничной торговли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23. Повышение качества продукции на предприятии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24. Совершенствование сбытовой  деятельности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lastRenderedPageBreak/>
        <w:t>25.Совершенствование коммерческой деятельности предприятий розничной торговли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26. Совершенствование системы управления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27. Ассортиментная политика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28. Управление закупочной деятельностью оптового предприятия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29. Управление процессом обслуживания покупателей в магазине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30. Управление экономической деятельностью торгового предприятия (на примере…)</w:t>
      </w:r>
    </w:p>
    <w:p w:rsidR="007467FF" w:rsidRPr="007467FF" w:rsidRDefault="007467FF" w:rsidP="007F5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FF">
        <w:rPr>
          <w:rFonts w:ascii="Times New Roman" w:hAnsi="Times New Roman" w:cs="Times New Roman"/>
          <w:sz w:val="24"/>
          <w:szCs w:val="24"/>
        </w:rPr>
        <w:t>31. Формирование торгового ассортимента и управление товарными запасами в розничных торговых организациях (на примере…)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Студент-выпускник может самостоятельно предложить тему квалификационной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(дипломной) работы в рамках специальности, исходя из своего научно-практического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интереса. Это относится к студентам-выпускникам, которые продолжительное время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собирали и обрабатывали материал по интересующей их теме, участвовали в научно-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практических конференциях, круглых столах, семинарах, студенческих научных кружках,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имеют публикации по избранной теме исследования. Предложенная тема студентом-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выпускником самостоятельно  должна быть согласована с 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>цикловой комиссией</w:t>
      </w:r>
      <w:r w:rsidRPr="007276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Выполнение теоретических тем разрешается в исключительных случаях, если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студент способен самостоятельно обобщать положения, образующие новый раздел научной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дисциплины, определять новые понятия, выдвигать гипотезы и выявлять закономерности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как элементы целостной системы, иметь научно-теоретические публикации.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Выбор темы квалификационной (дипломной) работы студентом-выпускником может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быть обусловлен прохождением производственной (преддипломной) практики в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коммерческих организациях разных ви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>дов хозяйственной деятельности.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При подготовке выпускной квалификационной работы каждому студенту  назначается руководитель и, при необходимости, консультант.</w:t>
      </w:r>
    </w:p>
    <w:p w:rsidR="00680DF5" w:rsidRPr="00727645" w:rsidRDefault="007467FF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Руководитель выпускной квалификационной (дипломной) работы: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осуществляет непосредственное руководство и контроль за процессом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исследования;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выдает студенту-выпускнику задание по квалификационной</w:t>
      </w:r>
      <w:r w:rsidR="00746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(дипломной) работе (приложение 1);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оказывает студенту-выпускнику помощь в составлении календарного</w:t>
      </w:r>
      <w:r w:rsidR="00337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плана - графика на весь период выполнения квалификационной (дипломной)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работы (таблица 1);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рекомендует студенту-выпускнику основные законодательные,</w:t>
      </w:r>
      <w:r w:rsidR="00337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акты, научную, методическую литературу; справочные</w:t>
      </w:r>
      <w:r w:rsidR="00337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материалы, учебники, учебные пособия и другие источники по теме;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оказывает предусмотренные расписанием студента-выпускника</w:t>
      </w:r>
      <w:r w:rsidR="00337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консультации;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проверяет выполнение работы (по частям и в целом);</w:t>
      </w:r>
    </w:p>
    <w:p w:rsidR="00680DF5" w:rsidRPr="00727645" w:rsidRDefault="007F590A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0DF5" w:rsidRPr="00727645">
        <w:rPr>
          <w:rFonts w:ascii="Times New Roman" w:hAnsi="Times New Roman" w:cs="Times New Roman"/>
          <w:color w:val="000000"/>
          <w:sz w:val="24"/>
          <w:szCs w:val="24"/>
        </w:rPr>
        <w:t> после  завершения студентом-выпускником дипломной работы научный</w:t>
      </w:r>
    </w:p>
    <w:p w:rsidR="00680DF5" w:rsidRPr="0072764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руководитель дает письменный отзыв, в котором отражается оценка, а также</w:t>
      </w:r>
    </w:p>
    <w:p w:rsidR="00680DF5" w:rsidRDefault="00680DF5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45">
        <w:rPr>
          <w:rFonts w:ascii="Times New Roman" w:hAnsi="Times New Roman" w:cs="Times New Roman"/>
          <w:color w:val="000000"/>
          <w:sz w:val="24"/>
          <w:szCs w:val="24"/>
        </w:rPr>
        <w:t>актуальность темы, ее новизна и практическая значимость.</w:t>
      </w:r>
    </w:p>
    <w:p w:rsid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Тема дипломной работы закрепляется за студентом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5ED">
        <w:rPr>
          <w:rFonts w:ascii="Times New Roman" w:hAnsi="Times New Roman" w:cs="Times New Roman"/>
          <w:sz w:val="24"/>
          <w:szCs w:val="24"/>
        </w:rPr>
        <w:t>выпускником по его личному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 xml:space="preserve">письменному заявлению с </w:t>
      </w:r>
      <w:r>
        <w:rPr>
          <w:rFonts w:ascii="Times New Roman" w:hAnsi="Times New Roman" w:cs="Times New Roman"/>
          <w:sz w:val="24"/>
          <w:szCs w:val="24"/>
        </w:rPr>
        <w:t xml:space="preserve">визой </w:t>
      </w:r>
      <w:r w:rsidRPr="003375ED">
        <w:rPr>
          <w:rFonts w:ascii="Times New Roman" w:hAnsi="Times New Roman" w:cs="Times New Roman"/>
          <w:sz w:val="24"/>
          <w:szCs w:val="24"/>
        </w:rPr>
        <w:t xml:space="preserve"> руководителя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5ED">
        <w:rPr>
          <w:rFonts w:ascii="Times New Roman" w:hAnsi="Times New Roman" w:cs="Times New Roman"/>
          <w:sz w:val="24"/>
          <w:szCs w:val="24"/>
        </w:rPr>
        <w:t xml:space="preserve">оформляется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3375ED">
        <w:rPr>
          <w:rFonts w:ascii="Times New Roman" w:hAnsi="Times New Roman" w:cs="Times New Roman"/>
          <w:sz w:val="24"/>
          <w:szCs w:val="24"/>
        </w:rPr>
        <w:t xml:space="preserve"> после окончания студентом теоретического обучения в </w:t>
      </w:r>
      <w:r w:rsidRPr="00FB4C4A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FB4C4A" w:rsidRPr="00FB4C4A">
        <w:rPr>
          <w:rFonts w:ascii="Times New Roman" w:hAnsi="Times New Roman" w:cs="Times New Roman"/>
          <w:sz w:val="24"/>
          <w:szCs w:val="24"/>
        </w:rPr>
        <w:t>7 апреля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Научные консультанты назначаются по отдельным разделам дипломной работы,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связанным с использованием информационных технологий, математического аппарата,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 xml:space="preserve">междисциплинарных исследований, курируемых несколькими кафедрами вуза. 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На основании приказа студенту выдается задание на выпускную квалификационную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 xml:space="preserve">работу, составленное руководителем работы и утвержденное </w:t>
      </w:r>
      <w:r>
        <w:rPr>
          <w:rFonts w:ascii="Times New Roman" w:hAnsi="Times New Roman" w:cs="Times New Roman"/>
          <w:sz w:val="24"/>
          <w:szCs w:val="24"/>
        </w:rPr>
        <w:t>цикловой комиссией</w:t>
      </w:r>
      <w:r w:rsidRPr="003375ED">
        <w:rPr>
          <w:rFonts w:ascii="Times New Roman" w:hAnsi="Times New Roman" w:cs="Times New Roman"/>
          <w:sz w:val="24"/>
          <w:szCs w:val="24"/>
        </w:rPr>
        <w:t>,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содержащее календарный план с указанием сроков выполнения отдельных частей работы и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срока ее окончания.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Совместная работа студента–выпускника и его научного руководителя начинается с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составления задания для выполнения выпускной квалификационной (дипломной) работы.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Задание определяет тему квалификационной дипломной работы, ее содержание (перечень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глав и параграфов), объем и сроки выполнения по частям и в целом.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Задание является руководящим документом для студента на период выполнения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дипломной работы, поэтому на его составление отводится не менее двух месяцев после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выбора темы. Завершается работа над составлением задания студента заполнением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специального бланка (см. прил. 1). Задание составляется в двух экземплярах, подписывается</w:t>
      </w:r>
    </w:p>
    <w:p w:rsid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 xml:space="preserve">научным руководителем и студентом и утверждается </w:t>
      </w:r>
      <w:r>
        <w:rPr>
          <w:rFonts w:ascii="Times New Roman" w:hAnsi="Times New Roman" w:cs="Times New Roman"/>
          <w:sz w:val="24"/>
          <w:szCs w:val="24"/>
        </w:rPr>
        <w:t>председателем цикловой комиссии</w:t>
      </w:r>
      <w:r w:rsidRPr="003375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5ED">
        <w:rPr>
          <w:rFonts w:ascii="Times New Roman" w:hAnsi="Times New Roman" w:cs="Times New Roman"/>
          <w:sz w:val="24"/>
          <w:szCs w:val="24"/>
        </w:rPr>
        <w:t xml:space="preserve">экземпляр задания передается в Государственную аттестационную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3375ED">
        <w:rPr>
          <w:rFonts w:ascii="Times New Roman" w:hAnsi="Times New Roman" w:cs="Times New Roman"/>
          <w:sz w:val="24"/>
          <w:szCs w:val="24"/>
        </w:rPr>
        <w:t>после завершения дипломной работы, другой остается у студента.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75ED">
        <w:rPr>
          <w:rFonts w:ascii="Times New Roman" w:hAnsi="Times New Roman" w:cs="Times New Roman"/>
          <w:sz w:val="24"/>
          <w:szCs w:val="24"/>
        </w:rPr>
        <w:t>Для составления задания разрабатывается первоначальный план дипломной работы.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Вначале определяется тема, т. е. замысел предполагаемого научного исследования.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Иногда в основу такого замысла может быть положена лишь гипотеза, изложенная на основе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сообщений о новых фактах или явлениях в сфере коммерции. Затем студент должен дать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характеристику предмета исследования (субъекта, объекта коммерческой деятельности,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процесса системы и т.д.), сформулировать общую цель в своей работе, главные задачи,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выявляет все доступные резервы для выполнения замысла и идеи, выбирает необходимые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методы и приемы действий, находит удобное время для решения каждой задачи.</w:t>
      </w:r>
    </w:p>
    <w:p w:rsidR="003375ED" w:rsidRPr="003375ED" w:rsidRDefault="00E23E81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75ED" w:rsidRPr="003375ED">
        <w:rPr>
          <w:rFonts w:ascii="Times New Roman" w:hAnsi="Times New Roman" w:cs="Times New Roman"/>
          <w:sz w:val="24"/>
          <w:szCs w:val="24"/>
        </w:rPr>
        <w:t>Далее первоначальный план должен быть изложен в виде расположенных в логическом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порядке вопросов, по которым в дальнейшем будет систематизироваться весь собранный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фактический материал. Внесение коррективов в постановку вопросов все новых и новых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данных позволит довести первоначальный план до окончательной структуры</w:t>
      </w:r>
    </w:p>
    <w:p w:rsidR="003375ED" w:rsidRP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квалификационной (дипломной) работы, т.е. четко сформулированных глав и параграфов.</w:t>
      </w:r>
    </w:p>
    <w:p w:rsidR="003375ED" w:rsidRPr="003375ED" w:rsidRDefault="00E23E81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75ED" w:rsidRPr="003375ED">
        <w:rPr>
          <w:rFonts w:ascii="Times New Roman" w:hAnsi="Times New Roman" w:cs="Times New Roman"/>
          <w:sz w:val="24"/>
          <w:szCs w:val="24"/>
        </w:rPr>
        <w:t>Студенту необходимо составить план-график этапов выполнения дипломной работы</w:t>
      </w:r>
    </w:p>
    <w:p w:rsidR="003375ED" w:rsidRDefault="003375E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(таблица 2). Он позволяет уяснить очередность и логическую последовательность</w:t>
      </w:r>
      <w:r w:rsidR="00FB4C4A">
        <w:rPr>
          <w:rFonts w:ascii="Times New Roman" w:hAnsi="Times New Roman" w:cs="Times New Roman"/>
          <w:sz w:val="24"/>
          <w:szCs w:val="24"/>
        </w:rPr>
        <w:t xml:space="preserve"> </w:t>
      </w:r>
      <w:r w:rsidRPr="003375ED">
        <w:rPr>
          <w:rFonts w:ascii="Times New Roman" w:hAnsi="Times New Roman" w:cs="Times New Roman"/>
          <w:sz w:val="24"/>
          <w:szCs w:val="24"/>
        </w:rPr>
        <w:t>намеченных заданий. При организационной очередности задания выполняются в</w:t>
      </w:r>
      <w:r w:rsidR="00FB4C4A">
        <w:rPr>
          <w:rFonts w:ascii="Times New Roman" w:hAnsi="Times New Roman" w:cs="Times New Roman"/>
          <w:sz w:val="24"/>
          <w:szCs w:val="24"/>
        </w:rPr>
        <w:t xml:space="preserve"> </w:t>
      </w:r>
      <w:r w:rsidRPr="003375ED">
        <w:rPr>
          <w:rFonts w:ascii="Times New Roman" w:hAnsi="Times New Roman" w:cs="Times New Roman"/>
          <w:sz w:val="24"/>
          <w:szCs w:val="24"/>
        </w:rPr>
        <w:t>зависимости от наличия возможности и порядок их может измениться, однако за</w:t>
      </w:r>
      <w:r w:rsidR="00FB4C4A">
        <w:rPr>
          <w:rFonts w:ascii="Times New Roman" w:hAnsi="Times New Roman" w:cs="Times New Roman"/>
          <w:sz w:val="24"/>
          <w:szCs w:val="24"/>
        </w:rPr>
        <w:t xml:space="preserve"> </w:t>
      </w:r>
      <w:r w:rsidRPr="003375ED">
        <w:rPr>
          <w:rFonts w:ascii="Times New Roman" w:hAnsi="Times New Roman" w:cs="Times New Roman"/>
          <w:sz w:val="24"/>
          <w:szCs w:val="24"/>
        </w:rPr>
        <w:t>определенный период работы они должны быть выполнены к установленному сроку.</w:t>
      </w:r>
    </w:p>
    <w:p w:rsidR="00E23E81" w:rsidRDefault="00E23E81" w:rsidP="007F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E81">
        <w:rPr>
          <w:rFonts w:ascii="Times New Roman" w:hAnsi="Times New Roman" w:cs="Times New Roman"/>
          <w:sz w:val="24"/>
          <w:szCs w:val="24"/>
        </w:rPr>
        <w:t>Таблица 2</w:t>
      </w:r>
    </w:p>
    <w:p w:rsidR="00E23E81" w:rsidRPr="00E23E81" w:rsidRDefault="00E23E81" w:rsidP="007F5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E81">
        <w:rPr>
          <w:rFonts w:ascii="Times New Roman" w:hAnsi="Times New Roman" w:cs="Times New Roman"/>
          <w:sz w:val="24"/>
          <w:szCs w:val="24"/>
        </w:rPr>
        <w:t>Примерный план–график выполнения студентом</w:t>
      </w:r>
    </w:p>
    <w:p w:rsidR="00E23E81" w:rsidRPr="00E23E81" w:rsidRDefault="00E23E81" w:rsidP="007F5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E81">
        <w:rPr>
          <w:rFonts w:ascii="Times New Roman" w:hAnsi="Times New Roman" w:cs="Times New Roman"/>
          <w:sz w:val="24"/>
          <w:szCs w:val="24"/>
        </w:rPr>
        <w:t>выпускной квалификационной (дипломной) работы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E23E81" w:rsidTr="00E23E81">
        <w:tc>
          <w:tcPr>
            <w:tcW w:w="7054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Этапы выполнения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Установленные сроки</w:t>
            </w:r>
          </w:p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="007F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очного 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E23E81" w:rsidTr="00E23E81">
        <w:trPr>
          <w:trHeight w:val="489"/>
        </w:trPr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1. Выбор темы дипломной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работы и составление заявления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E23E81" w:rsidTr="00E23E81">
        <w:trPr>
          <w:trHeight w:val="497"/>
        </w:trPr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2. Поиск литературных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источников, их предварительное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 xml:space="preserve"> 7 апреля</w:t>
            </w:r>
          </w:p>
        </w:tc>
      </w:tr>
      <w:tr w:rsidR="00E23E81" w:rsidTr="00E23E81"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3.Составление задания и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первоначального плана дипломной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 xml:space="preserve"> 7 апреля</w:t>
            </w:r>
          </w:p>
        </w:tc>
      </w:tr>
      <w:tr w:rsidR="00E23E81" w:rsidTr="00E23E81">
        <w:tc>
          <w:tcPr>
            <w:tcW w:w="7054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4.Подбор материала,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анализ и обобщение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E23E81" w:rsidTr="00E23E81"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5.Написание текста дипломной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работы и представление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первоначального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</w:tr>
      <w:tr w:rsidR="00E23E81" w:rsidTr="00E23E81"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6.Доработка дипломной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работы в соответствии с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замечаниями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</w:tr>
      <w:tr w:rsidR="00E23E81" w:rsidTr="00E23E81">
        <w:tc>
          <w:tcPr>
            <w:tcW w:w="7054" w:type="dxa"/>
          </w:tcPr>
          <w:p w:rsidR="00E23E81" w:rsidRPr="00E23E81" w:rsidRDefault="00FB4C4A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3E81" w:rsidRPr="00E2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E81" w:rsidRPr="00E23E81">
              <w:rPr>
                <w:rFonts w:ascii="Times New Roman" w:hAnsi="Times New Roman" w:cs="Times New Roman"/>
                <w:sz w:val="24"/>
                <w:szCs w:val="24"/>
              </w:rPr>
              <w:t>Получение отзыва научного</w:t>
            </w:r>
            <w:r w:rsidR="00E2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E81" w:rsidRPr="00E23E81">
              <w:rPr>
                <w:rFonts w:ascii="Times New Roman" w:hAnsi="Times New Roman" w:cs="Times New Roman"/>
                <w:sz w:val="24"/>
                <w:szCs w:val="24"/>
              </w:rPr>
              <w:t>руководителя, передача работы на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рецензирование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FB4C4A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</w:tr>
      <w:tr w:rsidR="00E23E81" w:rsidTr="00E23E81"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10.Получение рецензии,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передача завершенной работы,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отзыва руководителя и рецензии для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B220D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</w:tr>
      <w:tr w:rsidR="00E23E81" w:rsidTr="00E23E81">
        <w:tc>
          <w:tcPr>
            <w:tcW w:w="7054" w:type="dxa"/>
          </w:tcPr>
          <w:p w:rsidR="00E23E81" w:rsidRP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11.Подготовка к защите: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составление доклада и раздаточного</w:t>
            </w:r>
          </w:p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материала, разработка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 xml:space="preserve">в MS </w:t>
            </w:r>
            <w:proofErr w:type="spellStart"/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693" w:type="dxa"/>
          </w:tcPr>
          <w:p w:rsidR="00E23E81" w:rsidRDefault="009B220D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июня</w:t>
            </w:r>
          </w:p>
        </w:tc>
      </w:tr>
      <w:tr w:rsidR="00E23E81" w:rsidTr="00E23E81">
        <w:tc>
          <w:tcPr>
            <w:tcW w:w="7054" w:type="dxa"/>
          </w:tcPr>
          <w:p w:rsidR="00E23E81" w:rsidRDefault="00E23E81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1">
              <w:rPr>
                <w:rFonts w:ascii="Times New Roman" w:hAnsi="Times New Roman" w:cs="Times New Roman"/>
                <w:sz w:val="24"/>
                <w:szCs w:val="24"/>
              </w:rPr>
              <w:t>12.Защита дипломной работы</w:t>
            </w:r>
          </w:p>
        </w:tc>
        <w:tc>
          <w:tcPr>
            <w:tcW w:w="2693" w:type="dxa"/>
          </w:tcPr>
          <w:p w:rsidR="00E23E81" w:rsidRDefault="009B220D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июня по 30 июня</w:t>
            </w:r>
          </w:p>
        </w:tc>
      </w:tr>
    </w:tbl>
    <w:p w:rsidR="00E23E81" w:rsidRDefault="00E23E81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81" w:rsidRPr="00E23E81" w:rsidRDefault="00E23E81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>. Требования к содержанию и методические рекомендации по</w:t>
      </w:r>
      <w:r w:rsidR="007F5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>выполнению и оформлению выпускных квалификационных</w:t>
      </w:r>
      <w:r w:rsidR="007F5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>(дипломных) работ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>.1 Структура и содержание выпускной квалификационной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20D">
        <w:rPr>
          <w:rFonts w:ascii="Times New Roman" w:hAnsi="Times New Roman" w:cs="Times New Roman"/>
          <w:b/>
          <w:bCs/>
          <w:sz w:val="24"/>
          <w:szCs w:val="24"/>
        </w:rPr>
        <w:t>(дипломной) работы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Структура (композиция) выпускной квалификационной (дипломной) работы должна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включать: титульный лист, содержание (оглавление), введение, три главы (в каждой главе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 2-3 параграфа), выводы и предложения, список использованной литературы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приложения.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Титульный лист является первой страницей дипломной работы и заполняется по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определенным правилам. В верхнем поле указывается полное наименование учебного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 xml:space="preserve">заведения,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9B220D">
        <w:rPr>
          <w:rFonts w:ascii="Times New Roman" w:hAnsi="Times New Roman" w:cs="Times New Roman"/>
          <w:sz w:val="24"/>
          <w:szCs w:val="24"/>
        </w:rPr>
        <w:t xml:space="preserve"> и специальности с шифром, далее ближе к левому краю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титульного листа помещается: допустить к защите,  должность, Ф.И.О., дата и год.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В среднем поле указывается фамилия, имя, отчество студента полностью, выпускная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квалификационная (дипломная) работа на тему «_____», ближе к левому краю титульного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листа – должность,  фамилия, и инициалы научного руководителя.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В нижнем поле указывается место выполнения дипломной работы и год ее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написания (без слова год).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Образец титульного листа дипломной работы приведен в приложении 2.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После титульного листа помещается содержание (оглавление), которое должно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отражать логику изложения дипломной работы. В содержании приводятся заголовки глав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и параграфов дипломной работы и указываются страницы, с которых они начинаются.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Последнее слово каждого заголовка соединяют отточием (многоточием) с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соответствующим ему номером страницы в правом столбце содержания. Заголовки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одинаковых ступеней рубрикации необходимо располагать друг под другом. Заголовки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каждой последующей ступени смещают на три знака вправо по отношению к заголовкам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предыдущей ступени.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 xml:space="preserve">Пример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содержания </w:t>
      </w:r>
      <w:r w:rsidRPr="009B220D">
        <w:rPr>
          <w:rFonts w:ascii="Times New Roman" w:hAnsi="Times New Roman" w:cs="Times New Roman"/>
          <w:sz w:val="24"/>
          <w:szCs w:val="24"/>
        </w:rPr>
        <w:t>выпускной квалификационной (дипломной) работы представлен в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приложении 3.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9B220D">
        <w:rPr>
          <w:rFonts w:ascii="Times New Roman" w:hAnsi="Times New Roman" w:cs="Times New Roman"/>
          <w:sz w:val="24"/>
          <w:szCs w:val="24"/>
        </w:rPr>
        <w:t>(2 –3 с.) должно содержать обоснование актуальности выбранной темы, цель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и конкретные задачи, формулировку объекта и предмета исследования.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Обоснование актуальности темы исследования – одно из основных требований,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предъявляемых к квалификационной (дипломной) работе студента-выпускника. Для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этого составляется краткий обзор литературы по выбранной теме, в котором делается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вывод, что именно данная тема еще не раскрыта (или раскрыта частично или не в том</w:t>
      </w:r>
    </w:p>
    <w:p w:rsid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 xml:space="preserve">аспекте) и потому нуждается в дальнейшей разработке. 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Обзор литературы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должен показать основательное знакомство дипломника со специальной литературой,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умение систематизировать источники, критически их рассматривать,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существенное, оценивать ранее сделанные разработки и публикации другими авторами,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определять главное в современном состоянии изученности темы.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>Освещение актуальности должно быть немногословным в пределах 1-2 страниц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машинописного текста.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Цель исследования - это мысленное прогнозирование результата, определение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оптимальных путей решения задач эффективными методами и приемами исследования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при написании дипломной работы.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Задачи исследования определяются поставленной целью и представляют собой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конкретные последовательные этапы (пути) решения проблемы для достижения основной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цели.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20D">
        <w:rPr>
          <w:rFonts w:ascii="Times New Roman" w:hAnsi="Times New Roman" w:cs="Times New Roman"/>
          <w:sz w:val="24"/>
          <w:szCs w:val="24"/>
        </w:rPr>
        <w:t>Объект и предмет исследования как категории научного процесса соотносятся с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собой как общее и частное. Если объект – это процесс или явление в области или сфере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деятельности (товарного обращения, рынка товаров, торговли и т. д.), предмет – это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изучаемый процесс в рамках объекта исследования. Объект, как правило, отражает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проблемную ситуацию, позволяет рассматривать предмет исследования во всех его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взаимосвязях, предмет же – это реальный определенный элемент в границах объекта,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обладает либо очевидными границами, либо автономностью существования.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Следует отметить, что именно предмет исследования определяет тему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квалификационной (дипломной) работы.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Обязательным элементом дипломной работы является указание на методы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исследования, которые являются способом получения достоверных научных знаний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lastRenderedPageBreak/>
        <w:t>новых фактов в различных отраслях и сфера коммерческой деятельности. Здесь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необходимо перечислить общенаучные и специальные методы, используемые в решении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коммерческих задач.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Глава 1. </w:t>
      </w:r>
      <w:r w:rsidRPr="009B220D">
        <w:rPr>
          <w:rFonts w:ascii="Times New Roman" w:hAnsi="Times New Roman" w:cs="Times New Roman"/>
          <w:sz w:val="24"/>
          <w:szCs w:val="24"/>
        </w:rPr>
        <w:t>(20 с.) должна включать на основе анализа литературы полное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систематизированное изложение состояния проблемы, которой посвящена выбранная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студентом-выпускником тема дипломной работы.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 xml:space="preserve">В основных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главах 2. и 3. </w:t>
      </w:r>
      <w:r w:rsidRPr="009B220D">
        <w:rPr>
          <w:rFonts w:ascii="Times New Roman" w:hAnsi="Times New Roman" w:cs="Times New Roman"/>
          <w:sz w:val="24"/>
          <w:szCs w:val="24"/>
        </w:rPr>
        <w:t>(40 с.) выпускной квалификационной работы подробно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рассматривается методика и техника исследования коммерческой деятельности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предприятия торговли.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Традиционно во второй главе проводится подробный анализ предмета исследования,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описываются его основные параметры и характеристики, проводится его анализ, оценка,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моделирование, проектирование и т. д.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В третьей главе проводится научное обоснование оптимизации коммерческих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процессов или экономическое обоснование мероприятий по их совершенствованию,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развитию действующих систем и стратегий бизнеса и др.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Выводы и предложения </w:t>
      </w:r>
      <w:r w:rsidRPr="009B220D">
        <w:rPr>
          <w:rFonts w:ascii="Times New Roman" w:hAnsi="Times New Roman" w:cs="Times New Roman"/>
          <w:sz w:val="24"/>
          <w:szCs w:val="24"/>
        </w:rPr>
        <w:t>(5 с.). Выводы должны содержать краткую трактовку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полученных результатов, их научную и практическую ценность или экономический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эффект. Результаты исследования должны соотноситься с общей целью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поставленными задачами во введении. Практические предложения должны вытекать из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круга работ, выполненных лично выпускником на преддипломной практике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рекомендованных к внедрению на предприятии.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Список использованной литературы </w:t>
      </w:r>
      <w:r w:rsidRPr="009B220D">
        <w:rPr>
          <w:rFonts w:ascii="Times New Roman" w:hAnsi="Times New Roman" w:cs="Times New Roman"/>
          <w:sz w:val="24"/>
          <w:szCs w:val="24"/>
        </w:rPr>
        <w:t>(3 с.) должен включать, как правило, не менее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B220D">
        <w:rPr>
          <w:rFonts w:ascii="Times New Roman" w:hAnsi="Times New Roman" w:cs="Times New Roman"/>
          <w:sz w:val="24"/>
          <w:szCs w:val="24"/>
        </w:rPr>
        <w:t xml:space="preserve"> источников, не считая нормативных актов, по всем разделам дипломной работы.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 xml:space="preserve">В 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приложениях </w:t>
      </w:r>
      <w:r w:rsidRPr="009B220D">
        <w:rPr>
          <w:rFonts w:ascii="Times New Roman" w:hAnsi="Times New Roman" w:cs="Times New Roman"/>
          <w:sz w:val="24"/>
          <w:szCs w:val="24"/>
        </w:rPr>
        <w:t>приводится вспомогательный материал: промежуточные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математические расчеты, таблицы вспомогательных данных, анкеты, инструкции,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типовые договора, иллюстрации и др.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 xml:space="preserve">Объем выпускной квалификационной (дипломной) работы должен быть не менее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печатных страниц формата А 4 (исключая приложения).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>Выпускная квалификационная (дипломная) работа должна быть представлена  на бумажном и электронном носителе (диске или дискете).</w:t>
      </w:r>
    </w:p>
    <w:p w:rsid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220D">
        <w:rPr>
          <w:rFonts w:ascii="Times New Roman" w:hAnsi="Times New Roman" w:cs="Times New Roman"/>
          <w:b/>
          <w:bCs/>
          <w:sz w:val="24"/>
          <w:szCs w:val="24"/>
        </w:rPr>
        <w:t>.2 Методические рекомендации по оформлению выпускных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2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квалификационных (дипломных) работ</w:t>
      </w:r>
    </w:p>
    <w:p w:rsid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Оформление выпускной квалификационной (дипломной) работы должно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соответствовать требованиям, предъявляемым к работам, направляемым в печать. В связи с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этим студенту-выпускнику с самого начала подготовительного этапа и затем в процессе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работы над содержанием рукописи необходимо соблюдать требования государственных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стандартов к представлению текстового, табличного, формульного и иллюстративного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материала (ГОСТ 2.105-95 «Общие требования к текстовым документам»), а также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составлению списка литературных источников (ГОСТ 7.1-2003. Библиографическая запись.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Библиографическое описание. Общие требования и правила составления.).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При наборе текста на компьютере: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220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220D">
        <w:rPr>
          <w:rFonts w:ascii="Times New Roman" w:hAnsi="Times New Roman" w:cs="Times New Roman"/>
          <w:sz w:val="24"/>
          <w:szCs w:val="24"/>
        </w:rPr>
        <w:t>шрифт</w:t>
      </w:r>
      <w:r w:rsidRPr="009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должен</w:t>
      </w:r>
      <w:r w:rsidRPr="009B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быть</w:t>
      </w:r>
      <w:r w:rsidRPr="009B220D">
        <w:rPr>
          <w:rFonts w:ascii="Times New Roman" w:hAnsi="Times New Roman" w:cs="Times New Roman"/>
          <w:sz w:val="24"/>
          <w:szCs w:val="24"/>
          <w:lang w:val="en-US"/>
        </w:rPr>
        <w:t xml:space="preserve"> Times New Roman Cyr </w:t>
      </w:r>
      <w:r w:rsidRPr="009B220D">
        <w:rPr>
          <w:rFonts w:ascii="Times New Roman" w:hAnsi="Times New Roman" w:cs="Times New Roman"/>
          <w:sz w:val="24"/>
          <w:szCs w:val="24"/>
        </w:rPr>
        <w:t>или</w:t>
      </w:r>
      <w:r w:rsidRPr="009B220D">
        <w:rPr>
          <w:rFonts w:ascii="Times New Roman" w:hAnsi="Times New Roman" w:cs="Times New Roman"/>
          <w:sz w:val="24"/>
          <w:szCs w:val="24"/>
          <w:lang w:val="en-US"/>
        </w:rPr>
        <w:t xml:space="preserve"> Times New Roman;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 xml:space="preserve">- размер шрифта основного текста – 14 </w:t>
      </w:r>
      <w:proofErr w:type="spellStart"/>
      <w:r w:rsidRPr="009B220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>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размер шрифта сносок, таблиц, приложений – 12пт;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 xml:space="preserve">- файл должен быть подготовлен в текстовом редакторе </w:t>
      </w:r>
      <w:proofErr w:type="spellStart"/>
      <w:r w:rsidRPr="009B220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 xml:space="preserve"> из пакета </w:t>
      </w:r>
      <w:proofErr w:type="spellStart"/>
      <w:r w:rsidRPr="009B220D">
        <w:rPr>
          <w:rFonts w:ascii="Times New Roman" w:hAnsi="Times New Roman" w:cs="Times New Roman"/>
          <w:sz w:val="24"/>
          <w:szCs w:val="24"/>
        </w:rPr>
        <w:t>Microsoft</w:t>
      </w:r>
      <w:proofErr w:type="spellEnd"/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0D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 xml:space="preserve"> 2003, при этом должны быть установлены следующие параметры документа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(Файл / Параметры / Поля):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верхнее поле – 2,0 см;.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нижнее поле – 2,0 см;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левое поле - 3,0 см;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Правое поле - 2,0 см;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межстрочный интервал (Формат/Абзац) – полуторный;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- формат страницы (Файл / Параметры страницы / Размер бумаги) - А4.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Страницы текста нумеруются, начиная с титульного листа. Нумерация страниц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должна быть арабскими цифрами, сквозной по всему тексту. Иллюстрации и таблицы,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расположенные на отдельных листах, включают в общую нумерацию.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Текст дипломной работы должен быть кратким, четким и не допускать различных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толкований.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Если в тексте принята особая система сокращений слов и наименований, то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перечень таких сокращений приводится в конце текста.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Наименования и обозначения в тексте и на иллюстрациях должны совпадать. При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первом упоминании в тексте наименования организации, документа или какого-либо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lastRenderedPageBreak/>
        <w:t>предмета, имеющих сокращенную обозначения (аббревиатуру), это наименование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приводится полностью, а в скобках – его аббревиатура. Например,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0D">
        <w:rPr>
          <w:rFonts w:ascii="Times New Roman" w:hAnsi="Times New Roman" w:cs="Times New Roman"/>
          <w:sz w:val="24"/>
          <w:szCs w:val="24"/>
        </w:rPr>
        <w:t>исследования является организация закупки и поставки модной одежды в Торговый дом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«Москва» (ТД «Москва»).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В тексте числа с размерностью следует писать цифрами, без размерности – словами,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например, «оборот ТД «Москва» за предыдущий год составил 40 млн. долларов»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«Договора на поставку коллекций модной одежды заключают два раза в год».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Единица физической величины одного и того параметра должна быть одинаковой в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пределах всего текста, Если оборот розничной торговли организации в начале текста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оценивался в миллионах рублей (более 40 млн. руб.), то в другой части текста этот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показатель должен оцениваться в тех же единицах.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>При указании пределов изменения величины ставится многоточие (50 … 70 млрд.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руб.), Если изменение происходит в пределах от отрицательной величины до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положительной величины, то применяются предлоги «от» и «до», например, температура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воздуха изменится от минус 1 до плюс 5 °С.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>Справочные и поясняющие данные приводятся в примечаниях к тексту и таблицам.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Все сноски и подстрочные примечания печатаются через один интервал на той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странице, к которой они относятся.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20D">
        <w:rPr>
          <w:rFonts w:ascii="Times New Roman" w:hAnsi="Times New Roman" w:cs="Times New Roman"/>
          <w:sz w:val="24"/>
          <w:szCs w:val="24"/>
        </w:rPr>
        <w:t>Если имеется одно примечание, то пишется слово «Примечание» и после него ставят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точку, а далее идет текст примечания. Если примечаний несколько, то пишется слово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«Примечания» и после него ставится двоеточие, примечания нумеруют арабскими цифрами с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точкой, например: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Примечания: 1. Текст первого примечания.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2. Текст второго примечания.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Примечания и сноски к таблицам помещают непосредственно под соответствующей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таблицей. Сноски к цифрам в таблице обозначаются только звездочками.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В тексте основных глав представляют расчеты показателей. Порядок изложения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расчетов определяется характером рассчитываемых величин. Расчеты в общем случае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а) описание предмета расчета;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б) формулировку задачи (словесную или математическую) с указанием того, что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требуется определить в результате расчета;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lastRenderedPageBreak/>
        <w:t>в) исходные данные для расчета;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>) расчет;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г) выводы по результатам расчетов.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Для изложения содержания и логической последовательности сообщения научной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работы целесообразно употреблять конструкции неопределенно-личных отношений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(например, Для исследования спроса вначале определяют необходимую численность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выборки …); форму изложения от третьего лица (например, Автор полагает …);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предложения со страдательным причастием (например, Получен доход …). Подобные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конструкции избавляют от необходимости вводить в текст работы личные местоимения («я»,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«мы») и выражения авторства.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Составление таблиц необходимо для оформления цифрового или текстового материала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 целью сопоставления, анализа данных и вывода определенных закономерностей или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особенностей развития объекта исследования. Таблицы следует выполнять в «</w:t>
      </w:r>
      <w:proofErr w:type="spellStart"/>
      <w:r w:rsidRPr="009B220D">
        <w:rPr>
          <w:rFonts w:ascii="Times New Roman" w:hAnsi="Times New Roman" w:cs="Times New Roman"/>
          <w:sz w:val="24"/>
          <w:szCs w:val="24"/>
        </w:rPr>
        <w:t>Microsoft</w:t>
      </w:r>
      <w:proofErr w:type="spellEnd"/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0D">
        <w:rPr>
          <w:rFonts w:ascii="Times New Roman" w:hAnsi="Times New Roman" w:cs="Times New Roman"/>
          <w:sz w:val="24"/>
          <w:szCs w:val="24"/>
        </w:rPr>
        <w:t>Exsel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>» в книжной ориентации.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220D">
        <w:rPr>
          <w:rFonts w:ascii="Times New Roman" w:hAnsi="Times New Roman" w:cs="Times New Roman"/>
          <w:sz w:val="24"/>
          <w:szCs w:val="24"/>
        </w:rPr>
        <w:t>Таблица – это способ подачи информации, в котором цифровые показатели или текст в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виде данных группируются в колонки, ограниченные линейками.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 содержанию таблицы подразделяются на аналитические и неаналитические.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Аналитические таблицы включают методики решения задач по анализу коммерческой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деятельности: структуры ассортимента, товарных запасов, эффективности методов продаж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др. Аналитические таблицы используются для расчета показателей по заданному алгоритму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решения в соответствующей ячейке электронной таблицы «</w:t>
      </w:r>
      <w:proofErr w:type="spellStart"/>
      <w:r w:rsidRPr="009B220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20D">
        <w:rPr>
          <w:rFonts w:ascii="Times New Roman" w:hAnsi="Times New Roman" w:cs="Times New Roman"/>
          <w:sz w:val="24"/>
          <w:szCs w:val="24"/>
        </w:rPr>
        <w:t>Exsel</w:t>
      </w:r>
      <w:proofErr w:type="spellEnd"/>
      <w:r w:rsidRPr="009B220D">
        <w:rPr>
          <w:rFonts w:ascii="Times New Roman" w:hAnsi="Times New Roman" w:cs="Times New Roman"/>
          <w:sz w:val="24"/>
          <w:szCs w:val="24"/>
        </w:rPr>
        <w:t>». По результатам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полученных расчетов следует сделать вывод: «таблица позволяет сделать вывод, что …».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20D">
        <w:rPr>
          <w:rFonts w:ascii="Times New Roman" w:hAnsi="Times New Roman" w:cs="Times New Roman"/>
          <w:sz w:val="24"/>
          <w:szCs w:val="24"/>
        </w:rPr>
        <w:t>Неаналитические таблицы служат наглядным пособием при изучении материала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содержат необработанные статистические данные, необходимые лишь для информации.</w:t>
      </w:r>
    </w:p>
    <w:p w:rsidR="009B220D" w:rsidRPr="009B220D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20D" w:rsidRPr="009B220D">
        <w:rPr>
          <w:rFonts w:ascii="Times New Roman" w:hAnsi="Times New Roman" w:cs="Times New Roman"/>
          <w:sz w:val="24"/>
          <w:szCs w:val="24"/>
        </w:rPr>
        <w:t>Обычно таблица состоит из следующих элементов (табл.3): порядкового номера и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заголовка, крайней левой графы (боковика), заголовков вертикальных граф, а также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горизонтальных и вертикальных граф ее основной части.</w:t>
      </w:r>
    </w:p>
    <w:p w:rsidR="009B220D" w:rsidRPr="009B220D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20D" w:rsidRPr="009B220D">
        <w:rPr>
          <w:rFonts w:ascii="Times New Roman" w:hAnsi="Times New Roman" w:cs="Times New Roman"/>
          <w:sz w:val="24"/>
          <w:szCs w:val="24"/>
        </w:rPr>
        <w:t>Порядковый номер таблицы служит для ее связи с текстом. Таблицы нумеруются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арабскими цифрами в правом верхнем углу. Порядковый номер состоит из слова «таблица»,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которое пишется с заглавной буквы, и цифры ее номера в работе, значок «№» перед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t>порядковым номером и точку после его не ставят (например, Таблица 1 или Таблица 1.1).</w:t>
      </w:r>
    </w:p>
    <w:p w:rsidR="009B220D" w:rsidRPr="009B220D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20D" w:rsidRPr="009B220D">
        <w:rPr>
          <w:rFonts w:ascii="Times New Roman" w:hAnsi="Times New Roman" w:cs="Times New Roman"/>
          <w:sz w:val="24"/>
          <w:szCs w:val="24"/>
        </w:rPr>
        <w:t>Номер таблицы может включать две цифры: номер главы и порядковый номер таблицы в</w:t>
      </w:r>
    </w:p>
    <w:p w:rsidR="009B220D" w:rsidRPr="009B220D" w:rsidRDefault="009B220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0D">
        <w:rPr>
          <w:rFonts w:ascii="Times New Roman" w:hAnsi="Times New Roman" w:cs="Times New Roman"/>
          <w:sz w:val="24"/>
          <w:szCs w:val="24"/>
        </w:rPr>
        <w:lastRenderedPageBreak/>
        <w:t>этой главе.</w:t>
      </w:r>
    </w:p>
    <w:p w:rsidR="009B220D" w:rsidRPr="009B220D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220D" w:rsidRPr="009B220D">
        <w:rPr>
          <w:rFonts w:ascii="Times New Roman" w:hAnsi="Times New Roman" w:cs="Times New Roman"/>
          <w:sz w:val="24"/>
          <w:szCs w:val="24"/>
        </w:rPr>
        <w:t>На каждую таблицу в тексте должна быть сделана ссылка (например, данные табл. 2.1</w:t>
      </w:r>
    </w:p>
    <w:p w:rsidR="00E23E81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показывают …).</w:t>
      </w:r>
    </w:p>
    <w:p w:rsidR="009E176E" w:rsidRDefault="009E176E" w:rsidP="007F590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Таблица 3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6E">
        <w:rPr>
          <w:rFonts w:ascii="Times New Roman" w:hAnsi="Times New Roman" w:cs="Times New Roman"/>
          <w:b/>
          <w:sz w:val="24"/>
          <w:szCs w:val="24"/>
        </w:rPr>
        <w:t>Заголовок таблицы</w:t>
      </w:r>
    </w:p>
    <w:tbl>
      <w:tblPr>
        <w:tblStyle w:val="a3"/>
        <w:tblW w:w="0" w:type="auto"/>
        <w:tblLook w:val="04A0"/>
      </w:tblPr>
      <w:tblGrid>
        <w:gridCol w:w="3227"/>
        <w:gridCol w:w="2410"/>
        <w:gridCol w:w="2126"/>
        <w:gridCol w:w="2142"/>
      </w:tblGrid>
      <w:tr w:rsidR="009E176E" w:rsidRPr="009E176E" w:rsidTr="009E176E">
        <w:trPr>
          <w:trHeight w:val="300"/>
        </w:trPr>
        <w:tc>
          <w:tcPr>
            <w:tcW w:w="3227" w:type="dxa"/>
            <w:vMerge w:val="restart"/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Головка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tcBorders>
              <w:bottom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столбцов (граф)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76E" w:rsidRPr="009E176E" w:rsidTr="009E176E">
        <w:trPr>
          <w:trHeight w:val="260"/>
        </w:trPr>
        <w:tc>
          <w:tcPr>
            <w:tcW w:w="3227" w:type="dxa"/>
            <w:vMerge/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подзаголовок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столбца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подзаголовок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столбца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подзаголовок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b/>
                <w:sz w:val="24"/>
                <w:szCs w:val="24"/>
              </w:rPr>
              <w:t>столбца</w:t>
            </w:r>
          </w:p>
          <w:p w:rsidR="009E176E" w:rsidRPr="009E176E" w:rsidRDefault="009E176E" w:rsidP="007F5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76E" w:rsidTr="009E176E">
        <w:tc>
          <w:tcPr>
            <w:tcW w:w="3227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76E" w:rsidTr="009E176E">
        <w:tc>
          <w:tcPr>
            <w:tcW w:w="3227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Боковик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(заголовки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строк)</w:t>
            </w:r>
          </w:p>
        </w:tc>
        <w:tc>
          <w:tcPr>
            <w:tcW w:w="2410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E" w:rsidTr="009E176E">
        <w:tc>
          <w:tcPr>
            <w:tcW w:w="3227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1.Количество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торгового персонала,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E" w:rsidTr="009E176E">
        <w:trPr>
          <w:trHeight w:val="440"/>
        </w:trPr>
        <w:tc>
          <w:tcPr>
            <w:tcW w:w="3227" w:type="dxa"/>
            <w:tcBorders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2.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продаж, тыс. руб.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E" w:rsidTr="009E176E">
        <w:trPr>
          <w:trHeight w:val="38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3.Торговая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76E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E" w:rsidTr="009E176E">
        <w:trPr>
          <w:trHeight w:val="38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E" w:rsidTr="009E176E">
        <w:trPr>
          <w:trHeight w:val="380"/>
        </w:trPr>
        <w:tc>
          <w:tcPr>
            <w:tcW w:w="3227" w:type="dxa"/>
            <w:tcBorders>
              <w:top w:val="single" w:sz="4" w:space="0" w:color="auto"/>
            </w:tcBorders>
          </w:tcPr>
          <w:p w:rsidR="009E176E" w:rsidRP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9E176E" w:rsidRDefault="009E176E" w:rsidP="007F5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Заголовок таблицы следует выполнять строчными буквами (кроме первой прописной)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 помещать над таблицей посредине без точки в конце его названия, он должен быть кратким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 отражать содержание таблицы. В заголовке следует употреблять такие слова как анализ,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динамика, сравнение, оценка эффективности, не забывать указывать организационно-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правовую форму и фирменное наименования предприятия, год или период исследования.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 xml:space="preserve">Крайняя левая графа содержит сведения о горизонтальных строках. Графу «№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E17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E176E">
        <w:rPr>
          <w:rFonts w:ascii="Times New Roman" w:hAnsi="Times New Roman" w:cs="Times New Roman"/>
          <w:sz w:val="24"/>
          <w:szCs w:val="24"/>
        </w:rPr>
        <w:t>» в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таблицу не включают. Нумерацию показателей наименований, параметров и других данных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указывают в горизонтальных строках перед смысловым наименованием, для практического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использования и расчетов указывают номера заголовков строк.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Заголовок столбцов (граф) таблицы начинают с прописных букв, подзаголовок со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строчных, если они составляют одно предложение с заголовком. Подзаголовки, имеющие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самостоятельное значение, пишутся с прописной буквы. В конце заголовков и подзаголовков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таблиц знаки препинания не ставят. Высота строк таблицы должна быть не менее 8 мм. Для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обеспечения ссылок допускается нумерация столбцов (граф).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При переносе таблицы на другой лист заголовок таблицы не пишут, указывают на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последующих листах нумерацию столбцов и «Продолжение табл.1».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Горизонтальные и вертикальные графы основной части таблицы оформляют с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соблюдением следующих правил.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Если все данные в строке приведены для одной единицы физической (кг, т, г, %, чел. и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др. ) или денежной (руб., тыс. руб., млн. руб. и др.), то эту единицу указывают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176E">
        <w:rPr>
          <w:rFonts w:ascii="Times New Roman" w:hAnsi="Times New Roman" w:cs="Times New Roman"/>
          <w:sz w:val="24"/>
          <w:szCs w:val="24"/>
        </w:rPr>
        <w:t>соответствующей строке крайней левой графы таблицы через запятую после названия строки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или показателя.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Если все параметры, размещенные в таблице, выражены в одной и той же единице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физической или денежной, то ее сокращенное обозначение помещают в конце заголовка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таблицы (например, тыс. руб.). Если цифровые данные в графах таблицы выражены в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различных единицах физических и денежных величин, то их указывают в заголовке каждого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столбца. Числовые значения величин в одном столбце должны иметь одинаковое количество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знаков. Дробные числа записываются в виде десятичных дробей.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Если цифровые или иные данные в отдельных строках не приводятся (их нет у автора),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то на их месте ставится прочерк.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76E">
        <w:rPr>
          <w:rFonts w:ascii="Times New Roman" w:hAnsi="Times New Roman" w:cs="Times New Roman"/>
          <w:sz w:val="24"/>
          <w:szCs w:val="24"/>
        </w:rPr>
        <w:t>Формулы размещают отдельными строками и нумеруются арабскими цифрами в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пределах раздела. Номер формулы состоит из номера раздела и порядкового номера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формулы, разделенных точкой. Номер формулы проставляется с правой стороны листа на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уровне написанной формулы в круглых скобках, например: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Объем закупок определяется по формуле [19, с. 45]: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76E">
        <w:rPr>
          <w:rFonts w:ascii="Times New Roman" w:hAnsi="Times New Roman" w:cs="Times New Roman"/>
          <w:sz w:val="24"/>
          <w:szCs w:val="24"/>
        </w:rPr>
        <w:t>L</w:t>
      </w:r>
      <w:r w:rsidRPr="009E176E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 xml:space="preserve">= V -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O</w:t>
      </w:r>
      <w:r w:rsidRPr="009E176E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З</w:t>
      </w:r>
      <w:r w:rsidRPr="009E176E">
        <w:rPr>
          <w:rFonts w:ascii="Times New Roman" w:hAnsi="Times New Roman" w:cs="Times New Roman"/>
          <w:sz w:val="16"/>
          <w:szCs w:val="16"/>
        </w:rPr>
        <w:t>к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М</w:t>
      </w:r>
      <w:r w:rsidRPr="009E176E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>, (2.1)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L</w:t>
      </w:r>
      <w:r w:rsidRPr="009E176E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>– объем закупок за установленный период времени;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V – потребность предприятия за определенный период;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О</w:t>
      </w:r>
      <w:r w:rsidRPr="009E176E">
        <w:rPr>
          <w:rFonts w:ascii="Times New Roman" w:hAnsi="Times New Roman" w:cs="Times New Roman"/>
          <w:sz w:val="16"/>
          <w:szCs w:val="16"/>
        </w:rPr>
        <w:t xml:space="preserve">н </w:t>
      </w:r>
      <w:r w:rsidRPr="009E176E">
        <w:rPr>
          <w:rFonts w:ascii="Times New Roman" w:hAnsi="Times New Roman" w:cs="Times New Roman"/>
          <w:sz w:val="24"/>
          <w:szCs w:val="24"/>
        </w:rPr>
        <w:t>– остаток (запас) на складе на начало периода;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З</w:t>
      </w:r>
      <w:r w:rsidRPr="009E176E">
        <w:rPr>
          <w:rFonts w:ascii="Times New Roman" w:hAnsi="Times New Roman" w:cs="Times New Roman"/>
          <w:sz w:val="16"/>
          <w:szCs w:val="16"/>
        </w:rPr>
        <w:t>к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>– запас на складе на конец периода;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М</w:t>
      </w:r>
      <w:r w:rsidRPr="009E176E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9E176E">
        <w:rPr>
          <w:rFonts w:ascii="Times New Roman" w:hAnsi="Times New Roman" w:cs="Times New Roman"/>
          <w:sz w:val="16"/>
          <w:szCs w:val="16"/>
        </w:rPr>
        <w:t xml:space="preserve"> </w:t>
      </w:r>
      <w:r w:rsidRPr="009E176E">
        <w:rPr>
          <w:rFonts w:ascii="Times New Roman" w:hAnsi="Times New Roman" w:cs="Times New Roman"/>
          <w:sz w:val="24"/>
          <w:szCs w:val="24"/>
        </w:rPr>
        <w:t>– заказанная поставщику, но не поступившая на склад предприятия партия.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Прописные буквы и цифры при вписывании формул рекомендуется писать размером 6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…8 мм, строчные – 3..4 мм. Все индексы и показатели степени должны быть в 1.5…2 раза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меньше буквенных обозначений, к которым они относятся. Надстрочные индексы и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показатели нужно располагать выше строки, подстрочные – ниже строки. Знаки над буквами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 цифрами необходимо вписывать точно под ними.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На формулы, заимствованные из литературных источников делают ссылку в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квадратных скобках арабской цифрой. В скобках рядом с порядковым номером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lastRenderedPageBreak/>
        <w:t>литературного источника указывается номер страницы, например [19, с. 45]. Ссылки на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источник информации делаются в тексте пояснительной записки перед формулой.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Диаграммы, графики, схемы, фото и другие иллюстрационные средства изображения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информации называются рисунками и приводятся непосредственно по тексту, где на них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дается обязательная ссылка. Ссылки на рисунки делаются по тексту в виде заключенного в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круглые скобки выражения (рис. 8), либо в виде оборота: «как видно из рис. 8. …».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Каждый рисунок должен иметь подрисуночную подпись – это текст, поясняющий его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содержание и буквенные обозначения.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Состав подрисуночной надписи приведен на примерах 1 и 2.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Пример 1:</w:t>
      </w:r>
    </w:p>
    <w:p w:rsidR="009E176E" w:rsidRPr="009E176E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Рис.8. Динамика показателей рентабельности ООО «Багет» в 20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E176E" w:rsidRPr="009E176E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E176E" w:rsidRPr="009E176E">
        <w:rPr>
          <w:rFonts w:ascii="Times New Roman" w:hAnsi="Times New Roman" w:cs="Times New Roman"/>
          <w:sz w:val="24"/>
          <w:szCs w:val="24"/>
        </w:rPr>
        <w:t xml:space="preserve"> гг.,</w:t>
      </w:r>
      <w:r w:rsidR="007D74AC">
        <w:rPr>
          <w:rFonts w:ascii="Times New Roman" w:hAnsi="Times New Roman" w:cs="Times New Roman"/>
          <w:sz w:val="24"/>
          <w:szCs w:val="24"/>
        </w:rPr>
        <w:t xml:space="preserve"> </w:t>
      </w:r>
      <w:r w:rsidR="009E176E" w:rsidRPr="009E176E">
        <w:rPr>
          <w:rFonts w:ascii="Times New Roman" w:hAnsi="Times New Roman" w:cs="Times New Roman"/>
          <w:sz w:val="24"/>
          <w:szCs w:val="24"/>
        </w:rPr>
        <w:t>рассчитанной по чистой прибыли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Пример 2:</w:t>
      </w:r>
    </w:p>
    <w:p w:rsidR="009E176E" w:rsidRPr="009E176E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Рис.8. Динамика показателей рентабельности ООО «Багет» в 20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E176E" w:rsidRPr="009E176E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E176E" w:rsidRPr="009E176E">
        <w:rPr>
          <w:rFonts w:ascii="Times New Roman" w:hAnsi="Times New Roman" w:cs="Times New Roman"/>
          <w:sz w:val="24"/>
          <w:szCs w:val="24"/>
        </w:rPr>
        <w:t xml:space="preserve"> гг.,</w:t>
      </w:r>
      <w:r w:rsidR="007D74AC">
        <w:rPr>
          <w:rFonts w:ascii="Times New Roman" w:hAnsi="Times New Roman" w:cs="Times New Roman"/>
          <w:sz w:val="24"/>
          <w:szCs w:val="24"/>
        </w:rPr>
        <w:t xml:space="preserve"> </w:t>
      </w:r>
      <w:r w:rsidR="009E176E" w:rsidRPr="009E176E">
        <w:rPr>
          <w:rFonts w:ascii="Times New Roman" w:hAnsi="Times New Roman" w:cs="Times New Roman"/>
          <w:sz w:val="24"/>
          <w:szCs w:val="24"/>
        </w:rPr>
        <w:t>рассчитанной по чистой прибыли: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а – экономическая рентабельность;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б – рентабельность продаж;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в – рентабельность к издержкам обращения;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г – эффективность затрат живого труда.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В подрисуночной надписи должны быть обязательные элементы: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- после номера - точка;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- после подрисуночной надписи, если она заканчивается без пояснения, - без знака;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- после подрисуночной надписи, если имеют место пояснения обозначений, -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двоеточие;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- после каждого пояснения – точка с запятой.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График – геометрическое изображение двух и более величин. Если количество кривых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на графике две-три, то они вычерчиваются черным цветом разными линиями (сплошной,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 xml:space="preserve">штриховой,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штрих-пунктирной</w:t>
      </w:r>
      <w:proofErr w:type="spellEnd"/>
      <w:r w:rsidRPr="009E176E">
        <w:rPr>
          <w:rFonts w:ascii="Times New Roman" w:hAnsi="Times New Roman" w:cs="Times New Roman"/>
          <w:sz w:val="24"/>
          <w:szCs w:val="24"/>
        </w:rPr>
        <w:t>), если кривых более трех, то они изображаются линиями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контрастных цветов.</w:t>
      </w:r>
    </w:p>
    <w:p w:rsidR="009E176E" w:rsidRPr="009E176E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76E" w:rsidRPr="009E176E">
        <w:rPr>
          <w:rFonts w:ascii="Times New Roman" w:hAnsi="Times New Roman" w:cs="Times New Roman"/>
          <w:sz w:val="24"/>
          <w:szCs w:val="24"/>
        </w:rPr>
        <w:t>На графике изображают оси координат с выбранным масштабом шкал и цифрами слева</w:t>
      </w:r>
    </w:p>
    <w:p w:rsidR="009E176E" w:rsidRP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 xml:space="preserve">от оси ординат и под осью </w:t>
      </w:r>
      <w:proofErr w:type="spellStart"/>
      <w:r w:rsidRPr="009E176E">
        <w:rPr>
          <w:rFonts w:ascii="Times New Roman" w:hAnsi="Times New Roman" w:cs="Times New Roman"/>
          <w:sz w:val="24"/>
          <w:szCs w:val="24"/>
        </w:rPr>
        <w:t>абцисс</w:t>
      </w:r>
      <w:proofErr w:type="spellEnd"/>
      <w:r w:rsidRPr="009E176E">
        <w:rPr>
          <w:rFonts w:ascii="Times New Roman" w:hAnsi="Times New Roman" w:cs="Times New Roman"/>
          <w:sz w:val="24"/>
          <w:szCs w:val="24"/>
        </w:rPr>
        <w:t>, наименования величин, пояснения условных знаков,</w:t>
      </w:r>
    </w:p>
    <w:p w:rsidR="009E176E" w:rsidRDefault="009E176E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6E">
        <w:rPr>
          <w:rFonts w:ascii="Times New Roman" w:hAnsi="Times New Roman" w:cs="Times New Roman"/>
          <w:sz w:val="24"/>
          <w:szCs w:val="24"/>
        </w:rPr>
        <w:t>характерные точки графика. Стрелки на концах осей не ставятся.</w:t>
      </w:r>
    </w:p>
    <w:p w:rsidR="007D74AC" w:rsidRDefault="007D74AC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C4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4450" cy="17145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Рис.1. Вероятность получения стабильной прибыли компаниями на товарном рынке:</w:t>
      </w: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А – низкая;</w:t>
      </w: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В – высокая.</w:t>
      </w:r>
    </w:p>
    <w:p w:rsid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132">
        <w:rPr>
          <w:rFonts w:ascii="Times New Roman" w:hAnsi="Times New Roman" w:cs="Times New Roman"/>
          <w:sz w:val="24"/>
          <w:szCs w:val="24"/>
        </w:rPr>
        <w:t>Диаграммы различают круговые и столбиковые: первые изображают соотношение</w:t>
      </w: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изученных величин (в процентах), вторые служат для сравнения каких-либо показателей по</w:t>
      </w:r>
    </w:p>
    <w:p w:rsidR="00B247C4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периодам.</w:t>
      </w:r>
    </w:p>
    <w:p w:rsidR="00B247C4" w:rsidRDefault="00960132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91100" cy="2578100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47C4" w:rsidRPr="00960132" w:rsidRDefault="00960132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Рис. 1. Динамика розничных продаж товаров</w:t>
      </w:r>
      <w:r>
        <w:rPr>
          <w:rFonts w:ascii="Times New Roman" w:hAnsi="Times New Roman" w:cs="Times New Roman"/>
          <w:sz w:val="24"/>
          <w:szCs w:val="24"/>
        </w:rPr>
        <w:t xml:space="preserve"> бытовой техники</w:t>
      </w:r>
      <w:r w:rsidRPr="00960132">
        <w:rPr>
          <w:rFonts w:ascii="Times New Roman" w:hAnsi="Times New Roman" w:cs="Times New Roman"/>
          <w:sz w:val="24"/>
          <w:szCs w:val="24"/>
        </w:rPr>
        <w:t xml:space="preserve"> в России</w:t>
      </w:r>
    </w:p>
    <w:p w:rsid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32" w:rsidRDefault="00960132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05350" cy="20193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Рис.2. Каналы распределения товаров для художников в торговле России:</w:t>
      </w:r>
    </w:p>
    <w:p w:rsid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10 %- магазины с широким ассортиментом;</w:t>
      </w: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>25 % - супермаркеты;</w:t>
      </w:r>
    </w:p>
    <w:p w:rsidR="00960132" w:rsidRPr="00960132" w:rsidRDefault="00960132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32">
        <w:rPr>
          <w:rFonts w:ascii="Times New Roman" w:hAnsi="Times New Roman" w:cs="Times New Roman"/>
          <w:sz w:val="24"/>
          <w:szCs w:val="24"/>
        </w:rPr>
        <w:t xml:space="preserve">65 % - магазины </w:t>
      </w:r>
      <w:r>
        <w:rPr>
          <w:rFonts w:ascii="Times New Roman" w:hAnsi="Times New Roman" w:cs="Times New Roman"/>
          <w:sz w:val="24"/>
          <w:szCs w:val="24"/>
        </w:rPr>
        <w:t>бытовой техники</w:t>
      </w:r>
      <w:r w:rsidRPr="00960132">
        <w:rPr>
          <w:rFonts w:ascii="Times New Roman" w:hAnsi="Times New Roman" w:cs="Times New Roman"/>
          <w:sz w:val="24"/>
          <w:szCs w:val="24"/>
        </w:rPr>
        <w:t>.</w:t>
      </w:r>
    </w:p>
    <w:p w:rsid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Библиографический список отражает самостоятельную творческую работу студента-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выпускника. Список использованной литературы оформляют в соответствии с ГОСТ 7.1-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2003. Библиографическая запись. Библиографическое описание. Общие требования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правила составления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47C4">
        <w:rPr>
          <w:rFonts w:ascii="Times New Roman" w:hAnsi="Times New Roman" w:cs="Times New Roman"/>
          <w:sz w:val="24"/>
          <w:szCs w:val="24"/>
        </w:rPr>
        <w:t>Список литературы помещается после выводов и предложений и содержит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библиографическое описание использованных источников, на которые делались ссылки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по тексту. Номера источников следует располагать по алфавиту фамилий авторов или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заглавий (если автор не указан). Литературу на иностранных языках рекомендуется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приводить в конце списка.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В списке литературных источников после фамилии и инициалов автора, заглавия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книги и статьи ставится точка; перед сведениями об авторах, помещенных после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заголовка – косая черта (/); перед сведениями о месте издания ставится точка и тире (.-);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перед издательством – двоеточие (:); перед годом издания – запятая (,); внутри остальных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элементов ставятся точки. Информация о страницах, которые использовались в работе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отделяется от предшествующих записей посредством тире, например: - 257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Ниже приведены примеры библиографического описания различных видов</w:t>
      </w:r>
    </w:p>
    <w:p w:rsid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использованных источников.</w:t>
      </w:r>
    </w:p>
    <w:p w:rsid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Нормативные акты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Конституция Российской Федерации. Принята всенародным голосованием 12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декабря 1993 г.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Кодексы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 Часть первая: 30 ноября 1994 года №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 xml:space="preserve">51–ФЗ. С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. и доп. на 2009 г.;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 Часть вторая: 26 января 1996 года №14–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 xml:space="preserve">ФЗ. С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. и доп. на 2009 г.;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Законы Российской Федерации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 xml:space="preserve">от 7 февраля 1992 г. №2300-I «О защите прав потребителей. С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. и доп. на 2009 г.;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23 сентября 1992 г. №3520- I «О товарных знаках, знаках обслуживания и мест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происхождения товаров»;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18 июня 1993 года № 5215-I «О применении контрольно-кассовых машин при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осуществлении денежных расчетов с населением»;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Федеральные законы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8 февраля 1998 г. № 14-ФЗ «Об обществах с ограниченной ответственностью»;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2 января 2000 года № 29-ФЗ «О качестве и безопасности пищевых продуктов»;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8 августа 2001 года № 128-ФЗ «О лицензировании отдельных видов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деятельности»;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8 августа 2001 года № 129-ФЗ «О государственной регистрации юридических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лиц и индивидуальных предпринимателей»;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8 августа 2001 года № 134 – ФЗ «О защите прав юридических лиц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индивидуальных предпринимателей при проведении государственного контроля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(надзора)»;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27 декабря 2002 г. № 184-ФЗ «О техническом регулировании»;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Указы Президента Российской Федерации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29 января 1992 г. «О свободе торговли»;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7 августа 1992 г. «О мерах по формированию Федеральной контрактной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системы»;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47C4">
        <w:rPr>
          <w:rFonts w:ascii="Times New Roman" w:hAnsi="Times New Roman" w:cs="Times New Roman"/>
          <w:sz w:val="24"/>
          <w:szCs w:val="24"/>
        </w:rPr>
        <w:t>от 19 августа 1996 года № 987 «Об утверждении Правил продажи алкогольной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продукции» ((в ред. Постановления Правительства РФ от 2 ноября 2000 года №840);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от 21 июля 1997 г. № 918 «Об утверждении Правил продажи по образцам»;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от 19 января 1998 года № 55 «Об утверждении Правил продажи отдельных видов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товаров, Перечня товаров длительного пользования, на которые не распространяется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требование покупателя о безвозмездном предоставлении ему на период ремонта или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замены аналогичного товара, и Перечня непродовольственных товаров надлежащего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качества, на подлежащих возврату или обмену на аналогичный товар других размера,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формы, габарита, фасона, расцветки иди комплектации» (в ред. Постановления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Правительства РФ от 6 февраля 2002 года № 81);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Технические регламенты и стандарты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Проект «О техническом регламенте розничной торговли», разработан Ассоциацией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компаний розничной торговли АКОРТ .- 2004 г.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ГОСТ Р51303-99. Торговля: термины и определения.– М.: Госстандарт России, 2000. –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12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7C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1.Книги одного, двух и трех авторов: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В.А. Управление рисками в торговле. – СПб.: Питер, 2004. – 288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 xml:space="preserve">Афанасьев А.А.,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Баричев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С., Плотников О.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XP. – М.: КУДИЦ-ОБРАЗ, 2002. –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352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2.Книги четырех авторов и более: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Системный анализ инфраструктуры как элемента народного хозяйства / Н.И.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Белоусова, Е.А. Вишнякова, Б.Ю. Левий и др. - М.: Экономика, 1981. – 61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3.Переводные издания: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 xml:space="preserve">Аллен П.,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Вуттен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Дж. Продажи / Пер. с англ. – 5-е изд. - СПб.: Питер, 2004. – 288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4.Издания, не имеющие автора: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4.1.Материалы конференций: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Васильевские чтения. Национальные традиции в торговле, экономике, политике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культуре: Материалы конференции. - М.: РГТЭУ, 2003. - 336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4.2.Сборники с общим названием, с коллективным автором: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Научные труды Российского государственного торгово-экономического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lastRenderedPageBreak/>
        <w:t>университета / Под общ. ред. С.Н. Бабурина. - М.: ООО Единство, 2004.- 560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4.3.Сборники одного автора: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Ресторанный рейтинг: Сборник / Сост. Чернов С. - М.: «Чернов и К», 2003. – 272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27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4.4.Руководства, инструкции и другие руководящие документы отрасли,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Новая инструкция по бюджетному учету. Вводный комментарий. Официальный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текст. - М.: МЦФЭР, 2005. - 224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4.5.Словари, справочники: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Торгово-экономический словарь / Под ред. Бабурина С.Н. - М.: Экономика, 2005.-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600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 xml:space="preserve">Международные перевозки: Словарь-справочник / Авт.-сост. Д.В.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Авчинкин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. – Мн.: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, 2003. – 320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4.6.Статистический сборник: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Торговля в России 2003: Стат. сборник. – М.: Госкомстат России, 2003. – 465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5.Учебники и учебные пособия: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 xml:space="preserve">Панкратов Ф.Г. Коммерческая деятельность: Учебник для вузов. - 7-е изд.,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 xml:space="preserve">и доп. - М.: Дашков и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Кº,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2004. – 504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 xml:space="preserve">Экономический анализ в торговле: Учеб. пособие / Под ред. М.И.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. – М.: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Финансы и статистика, 2004. – 400 с.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6.Статья из журнала: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Мясин Е.Б. Потребительский рынок России – прогноз на ближайшие годы //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Российская торговля. – 2005. - № 12. – С. 6-11.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47C4">
        <w:rPr>
          <w:rFonts w:ascii="Times New Roman" w:hAnsi="Times New Roman" w:cs="Times New Roman"/>
          <w:sz w:val="24"/>
          <w:szCs w:val="24"/>
        </w:rPr>
        <w:t>При ссылке на работы из списка литературы порядковые номера записываются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арабскими цифрами в прямоугольных скобках. Например: «Результаты исследований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опубликованы в статье [23]. При необходимости могут быть точно указаны страницы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источника, например: [10, с.17]. Не рекомендуется строить предложения, в которых 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качестве слов применяется порядковый номер ссылки, например: «В [7] показано …».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Если в тексте работы указано имя автора и (или) заглавие произведения, на которое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 xml:space="preserve">дают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внутритекстовую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ссылку, то эти сведения в ссылке не повторяют; недостающие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элементы приводят в скобках, например: В своей работе «Стратегическое рыночное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управление» (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СПб.:Питер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, 2003) известный ученый Дэвид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Аакер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определяет следующие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lastRenderedPageBreak/>
        <w:t>аспекты стратегии бизнеса: …( С.22).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Цитирование автора делается только по его произведению. Когда источник недоступен,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разрешается воспользоваться цитатой автора, опубликованной в каком-либо издании,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предваряя библиографическую ссылку на источник словами «Цитируется по» или 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сокращенном варианте «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по».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Текст цитаты заключается в кавычки и приводится в той грамматической форме, 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какой он дан в первоисточнике. Цитата может начинаться с прописной буквы, если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цитируемый текст идет после точки, или со строчной буквы, если цитата вводится 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середину авторского предложения не полностью (опущены первые слова), при этом после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открывающих кавычек ставят отточие.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При цитировании следует помнить, что заимствования могут быть добросовестными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недобросовестными.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7C4">
        <w:rPr>
          <w:rFonts w:ascii="Times New Roman" w:hAnsi="Times New Roman" w:cs="Times New Roman"/>
          <w:sz w:val="24"/>
          <w:szCs w:val="24"/>
        </w:rPr>
        <w:t>Добросовестное заимствование – это использование работ других авторов с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обязательным указанием всех выходных данных задействованных работ (фамилия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инициалы автора, название работы, год и место издания, страница, с которой заимствован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текст). Текст, взятый из данной работы, приводится в кавычках и сопровождается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соответствующей сноской. Знак сноски в виде цифры следует располагать в том месте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текста, где по смыслу заканчивается мысль автора. Например:</w:t>
      </w:r>
    </w:p>
    <w:p w:rsidR="00B247C4" w:rsidRPr="00B247C4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sz w:val="24"/>
          <w:szCs w:val="24"/>
        </w:rPr>
        <w:t>В тексте:</w:t>
      </w:r>
    </w:p>
    <w:p w:rsidR="00B247C4" w:rsidRPr="00B247C4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sz w:val="24"/>
          <w:szCs w:val="24"/>
        </w:rPr>
        <w:t xml:space="preserve">Классик менеджмента Д. </w:t>
      </w:r>
      <w:proofErr w:type="spellStart"/>
      <w:r w:rsidR="00B247C4" w:rsidRPr="00B247C4">
        <w:rPr>
          <w:rFonts w:ascii="Times New Roman" w:hAnsi="Times New Roman" w:cs="Times New Roman"/>
          <w:sz w:val="24"/>
          <w:szCs w:val="24"/>
        </w:rPr>
        <w:t>Аакер</w:t>
      </w:r>
      <w:proofErr w:type="spellEnd"/>
      <w:r w:rsidR="00B247C4" w:rsidRPr="00B247C4">
        <w:rPr>
          <w:rFonts w:ascii="Times New Roman" w:hAnsi="Times New Roman" w:cs="Times New Roman"/>
          <w:sz w:val="24"/>
          <w:szCs w:val="24"/>
        </w:rPr>
        <w:t xml:space="preserve"> утверждает: « …стратегическое рыночное управление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 xml:space="preserve">включает в себя четыре системы управления: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>, характерное для</w:t>
      </w:r>
      <w:r w:rsidR="00440D96"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долгосрочного планирования прогнозирование, элементы стратегического планирования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инструменты принятия стратегических решений в реальном времени»</w:t>
      </w:r>
      <w:r w:rsidRPr="00B247C4">
        <w:rPr>
          <w:rFonts w:ascii="Times New Roman" w:hAnsi="Times New Roman" w:cs="Times New Roman"/>
          <w:sz w:val="16"/>
          <w:szCs w:val="16"/>
        </w:rPr>
        <w:t>1</w:t>
      </w:r>
      <w:r w:rsidRPr="00B247C4">
        <w:rPr>
          <w:rFonts w:ascii="Times New Roman" w:hAnsi="Times New Roman" w:cs="Times New Roman"/>
          <w:sz w:val="24"/>
          <w:szCs w:val="24"/>
        </w:rPr>
        <w:t>.</w:t>
      </w:r>
    </w:p>
    <w:p w:rsidR="00B247C4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sz w:val="24"/>
          <w:szCs w:val="24"/>
        </w:rPr>
        <w:t>В сноске, которая располагается в конце страницы: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______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16"/>
          <w:szCs w:val="16"/>
        </w:rPr>
        <w:t>1</w:t>
      </w:r>
      <w:r w:rsidRPr="00B247C4">
        <w:rPr>
          <w:rFonts w:ascii="Times New Roman" w:hAnsi="Times New Roman" w:cs="Times New Roman"/>
          <w:sz w:val="24"/>
          <w:szCs w:val="24"/>
        </w:rPr>
        <w:t>Аакер Д. Стратегическое рыночное управление. СПб., 2003. С.34-35.</w:t>
      </w:r>
    </w:p>
    <w:p w:rsidR="00B247C4" w:rsidRPr="00B247C4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sz w:val="24"/>
          <w:szCs w:val="24"/>
        </w:rPr>
        <w:t>Недобросовестное заимствование может в форме умышленного заимствования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(плагиата), когда используются чужие идеи, факты, таблицы, материалы и т.п. без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цитирования автора, и неумышленного заимствования, когда используется чужой текст,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 xml:space="preserve">содержащий общеизвестные положения </w:t>
      </w:r>
      <w:proofErr w:type="spellStart"/>
      <w:r w:rsidRPr="00B247C4">
        <w:rPr>
          <w:rFonts w:ascii="Times New Roman" w:hAnsi="Times New Roman" w:cs="Times New Roman"/>
          <w:sz w:val="24"/>
          <w:szCs w:val="24"/>
        </w:rPr>
        <w:t>травиального</w:t>
      </w:r>
      <w:proofErr w:type="spellEnd"/>
      <w:r w:rsidRPr="00B247C4">
        <w:rPr>
          <w:rFonts w:ascii="Times New Roman" w:hAnsi="Times New Roman" w:cs="Times New Roman"/>
          <w:sz w:val="24"/>
          <w:szCs w:val="24"/>
        </w:rPr>
        <w:t xml:space="preserve"> характера, без ссылок на него.</w:t>
      </w:r>
    </w:p>
    <w:p w:rsidR="00B247C4" w:rsidRPr="00B247C4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sz w:val="24"/>
          <w:szCs w:val="24"/>
        </w:rPr>
        <w:t>В случае использования чужого материала без ссылки на автора и источник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дипломная работа заведующим кафедрой не допускается к защите.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выпускных квалификационных (дипломных)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B247C4" w:rsidRPr="00B247C4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sz w:val="24"/>
          <w:szCs w:val="24"/>
        </w:rPr>
        <w:t>Общими требованиями к выпускной квалификационной (дипломной) работе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являются: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научно-исследовательский характер;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актуальность темы и ее соответствие современному состоянию и тенденциям</w:t>
      </w:r>
      <w:r w:rsidR="00BB67B1"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развития экономики и торговли;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самостоятельные информационный поиск, отбор и систематизация материала,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анализ сложившейся ситуации студентом-выпускником в отрасли или сфере</w:t>
      </w:r>
      <w:r w:rsidR="00440D96"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применения коммерческой деятельности;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логическая связь темы дипломной работы, цели, задач, выводов и</w:t>
      </w:r>
      <w:r w:rsidR="00BB67B1"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научная новизна, теоретическая значимость и практическая ценность</w:t>
      </w:r>
      <w:r w:rsidR="00BB67B1"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полученных результатов;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добросовестное использование студентом-выпускником данных отчетности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опубликованных материалов отечественных и зарубежных авторов;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использование новейших статистических данных и действующих нормативных</w:t>
      </w:r>
      <w:r w:rsidR="00BB67B1">
        <w:rPr>
          <w:rFonts w:ascii="Times New Roman" w:hAnsi="Times New Roman" w:cs="Times New Roman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sz w:val="24"/>
          <w:szCs w:val="24"/>
        </w:rPr>
        <w:t>актов;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- наличие расчетно-аналитической части в основной части работы.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Таблица 4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Критерии оценки выпускной квалификационной (дипломной) работы студента,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4">
        <w:rPr>
          <w:rFonts w:ascii="Times New Roman" w:hAnsi="Times New Roman" w:cs="Times New Roman"/>
          <w:sz w:val="24"/>
          <w:szCs w:val="24"/>
        </w:rPr>
        <w:t>обучающегося по специальности Коммерция (торговое дело)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0"/>
        <w:gridCol w:w="1962"/>
        <w:gridCol w:w="2550"/>
        <w:gridCol w:w="1130"/>
        <w:gridCol w:w="1044"/>
        <w:gridCol w:w="992"/>
        <w:gridCol w:w="1227"/>
      </w:tblGrid>
      <w:tr w:rsidR="00440D96" w:rsidTr="00BF685D">
        <w:trPr>
          <w:trHeight w:val="300"/>
        </w:trPr>
        <w:tc>
          <w:tcPr>
            <w:tcW w:w="1000" w:type="dxa"/>
            <w:vMerge w:val="restart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vMerge w:val="restart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bottom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Уровни оценки</w:t>
            </w:r>
          </w:p>
        </w:tc>
      </w:tr>
      <w:tr w:rsidR="00440D96" w:rsidTr="00BF685D">
        <w:trPr>
          <w:trHeight w:val="240"/>
        </w:trPr>
        <w:tc>
          <w:tcPr>
            <w:tcW w:w="1000" w:type="dxa"/>
            <w:vMerge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vMerge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5отличн.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4хор.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3удовл.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2неудовл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четко сформулирована,</w:t>
            </w:r>
          </w:p>
          <w:p w:rsidR="00440D96" w:rsidRPr="00B247C4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обоснована, опирается на</w:t>
            </w:r>
            <w:r w:rsidR="00F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предметной области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обоснована, опирается на 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</w:t>
            </w:r>
          </w:p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предметной области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сформулирована неточно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 обоснована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полноты обзора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состояния вопроса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 корректность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постановки задачи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высокая и соответствует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целям исследования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выше средней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соответствует целям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средняя и соответствует</w:t>
            </w:r>
          </w:p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целям исследования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rPr>
          <w:trHeight w:val="1127"/>
        </w:trPr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Ниже средней и не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соответствует целям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использования 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работе методов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исследований,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проектирования,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моделирования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расчетов</w:t>
            </w:r>
          </w:p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0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6" w:rsidTr="00BF685D">
        <w:tc>
          <w:tcPr>
            <w:tcW w:w="100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0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D96" w:rsidRDefault="00440D96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40D96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комплексности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применение в ней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научных,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экономических,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общепрофессио</w:t>
            </w:r>
            <w:proofErr w:type="spellEnd"/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выше средней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соответствует теме</w:t>
            </w: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имеет неточности 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формулировании названий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параграфов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имеет неточности 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формулировании названий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параграфов и глав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 раскрывает тему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Ясность,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четкость,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изложения всех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частей работы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текста всех частей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работы, логическая связь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темы, цели, задач выводов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текста всех частей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 с незначительными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нарушениями в его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обоснованности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текста всех частей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 с нарушениями в его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обоснованности (не более 5),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 искажающими смысл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излагаемого материала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текста всех частей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 отсутствует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высоком уровне</w:t>
            </w: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Среднем уровне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имеются отдельные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имеется много ошибок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Объем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табличного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материала, его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соответствие теме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более 10 таблиц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графиков в соответствии с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темой работы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8-9 таблиц и графиков 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соответствии с темой работы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5 - 7 таблиц и графиков в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соответствии с темой работы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менее 5 таблиц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графиков по теме работы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использованной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источников, изданных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последние 5 лет 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оформленных в 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 требованиями стандарта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оформленных по стандарту,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отсутствуют современные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источников,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объем специальных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периодических изданий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незначителен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незначительное количество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источников, оформленных с</w:t>
            </w:r>
          </w:p>
          <w:p w:rsidR="00F657EA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113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57EA" w:rsidTr="00BF685D">
        <w:tc>
          <w:tcPr>
            <w:tcW w:w="1000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значимость,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оригинальность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научных и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внедрены в практику, оригинальны и содержат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</w:p>
          <w:p w:rsidR="00F657EA" w:rsidRPr="00B247C4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57EA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57EA" w:rsidRDefault="00F657EA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5D" w:rsidTr="00BF685D">
        <w:tc>
          <w:tcPr>
            <w:tcW w:w="1000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внедрены в практику,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являются оригинальными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5D" w:rsidTr="00BF685D">
        <w:tc>
          <w:tcPr>
            <w:tcW w:w="1000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заимствованы из литературы и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не адаптированы к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конкретным условиям</w:t>
            </w:r>
          </w:p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5D" w:rsidTr="00BF685D">
        <w:tc>
          <w:tcPr>
            <w:tcW w:w="1000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BF685D" w:rsidRPr="00B247C4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30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BF685D" w:rsidRDefault="00BF685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40D96" w:rsidRDefault="00440D96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96" w:rsidRDefault="00440D96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7B1" w:rsidRDefault="00BB67B1" w:rsidP="00940F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7C4" w:rsidRPr="00B247C4" w:rsidRDefault="00940F74" w:rsidP="00940F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r w:rsidR="00B247C4"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Порядок защиты выпускной квалификационной (дипломной)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Законченная выпускная квалификационная (дипломная) работа с положительным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отзывом руководителя (приложение 4) передается для</w:t>
      </w:r>
      <w:r w:rsidR="00BF6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рецензирования.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На основании представленной выпускной квалификационной работы, отзыва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руководителя и рецензии на работу (приложение 5) решает</w:t>
      </w:r>
      <w:r w:rsidR="00BF685D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 вопрос о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допуске студента к защите, делая об этом соответствующую запись на титульном листе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К защите выпускной квалификационной работы студент готовит доклад длительностью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10-15 минут, что соответствует 6-6,5 страницам обычного текста размером шрифта 14 с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межстрочным интервалом 1,5. В докладе необходимо отразить актуальность темы, показать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научную новизну, цель и задачи исследования, дать характеристику объекта исследования,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раскрыть основное содержание глав, также изложить полученные результаты в обобщенном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виде, указать их значимость и возможность использования в коммерческой деятельности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предприятия, осветить сделанные выводы и предложения.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Для компьютерной презентации дипломной работы студент-выпускник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подготавливает иллюстративный материал (3-5 таблиц, схемы, графики, диаграммы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другую наглядную информацию) в виде 10-15 слайдов (стандартные макеты слайдов см. 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Excel Word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47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Power Point).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Для каждого члена ГАК студент-выпускник должен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представить наглядную информацию, иллюстрирующую основные положения работы.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Защита выпускных квалификационных (дипломных) работ проводится в сроки,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графиком учебного процесса </w:t>
      </w:r>
      <w:r w:rsidR="00BF685D">
        <w:rPr>
          <w:rFonts w:ascii="Times New Roman" w:hAnsi="Times New Roman" w:cs="Times New Roman"/>
          <w:color w:val="000000"/>
          <w:sz w:val="24"/>
          <w:szCs w:val="24"/>
        </w:rPr>
        <w:t>техникума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Защита выпускных квалификационных работ проводится на открытых заседаниях</w:t>
      </w:r>
    </w:p>
    <w:p w:rsidR="00BF685D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аттестационных комиссий (ГАК). 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В начале процедуры защиты выпускной квалификационной (дипломной) работы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секретарь ГАК представляет студента и объявляет тему работы, передает председателю ГАК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выпускную квалификационную (дипломную) работу и все необходимые документы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(распоряжение о допуске студента к аттестационным испытаниям, отзыв руководителя и</w:t>
      </w:r>
    </w:p>
    <w:p w:rsidR="00BF685D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рецензия на вы</w:t>
      </w:r>
      <w:r w:rsidR="00BF685D">
        <w:rPr>
          <w:rFonts w:ascii="Times New Roman" w:hAnsi="Times New Roman" w:cs="Times New Roman"/>
          <w:color w:val="000000"/>
          <w:sz w:val="24"/>
          <w:szCs w:val="24"/>
        </w:rPr>
        <w:t>пускную квалификационную работу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Затем дипломник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получает слово для доклада. Содержание доклада студент выпускник должен излагать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свободно, не читая письменного текста.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По завершению доклада члены ГАК имеют возможность задать вопросы выпускнику.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Вопросы членов ГАК и ответы дипломника записываются секретарем в протокол. Далее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секретарь зачитывает отзыв руководителя и рецензию на выпускную квалификационную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(дипломную) работу. Дипломнику предоставляется возможность ответить на замечания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руководителя и рецензента.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Члены ГАК в процессе защиты на основании представленных материалов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устного сообщения автора дают предварительную оценку выпускной квалификационной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(дипломной) работы и подтверждают соответствие полученного автором ВК(Д)Р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требованиям </w:t>
      </w:r>
      <w:r w:rsidR="00BF685D">
        <w:rPr>
          <w:rFonts w:ascii="Times New Roman" w:hAnsi="Times New Roman" w:cs="Times New Roman"/>
          <w:color w:val="000000"/>
          <w:sz w:val="24"/>
          <w:szCs w:val="24"/>
        </w:rPr>
        <w:t>ФГОС СПО.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Замечания членов ГАК по каждой выпускной квалификационной (дипломной) работе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оформляются в виде документа с внесенными в них критериями соответствия, которые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оцениваются членами ГАК по системе: «соответствует» – «не соответствует», а также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выставляется рекомендуемая оценка по 5-бальной системе, принятой в высшей школе: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отлично, хорошо, удовлетворительно, неудовлетворительно (приложение 6).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Оценка «</w:t>
      </w:r>
      <w:r w:rsidR="00B247C4" w:rsidRPr="00BF685D">
        <w:rPr>
          <w:rFonts w:ascii="Times New Roman" w:hAnsi="Times New Roman" w:cs="Times New Roman"/>
          <w:b/>
          <w:color w:val="000000"/>
          <w:sz w:val="24"/>
          <w:szCs w:val="24"/>
        </w:rPr>
        <w:t>отлично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» выставляется за защиту выпускной квалификационной (дипломной)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работы, если она соответствует общим требованиям, предъявляемым к научной разработке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учебно-методическим комплексом по итоговой государственной аттестации специалиста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(УМК-ИГА), и студент показал глубокое знание вопросов темы, свободно владел данными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исследования, вносил обоснованные предложения, использовал наглядный материал и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правильно отвечал на поставленные вопросы.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Оценки «</w:t>
      </w:r>
      <w:r w:rsidR="00B247C4" w:rsidRPr="00BF685D">
        <w:rPr>
          <w:rFonts w:ascii="Times New Roman" w:hAnsi="Times New Roman" w:cs="Times New Roman"/>
          <w:b/>
          <w:color w:val="000000"/>
          <w:sz w:val="24"/>
          <w:szCs w:val="24"/>
        </w:rPr>
        <w:t>хорошо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» заслуживает защита дипломной работы, если она соответствует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общим требованиям учебно-методического комплекса по итоговой государственной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аттестации специалиста, однако в ней отсутствует глубокий анализ проблем исследования,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не достаточно обоснованы предложения.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Оценка «</w:t>
      </w:r>
      <w:r w:rsidR="00B247C4" w:rsidRPr="00BF685D">
        <w:rPr>
          <w:rFonts w:ascii="Times New Roman" w:hAnsi="Times New Roman" w:cs="Times New Roman"/>
          <w:b/>
          <w:color w:val="000000"/>
          <w:sz w:val="24"/>
          <w:szCs w:val="24"/>
        </w:rPr>
        <w:t>удовлетворительно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» выставляется за дипломную работу, соответствующую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общим требованиям учебно-методического комплекса по итоговой государственной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аттестации специалиста, но с поверхностным анализом проблем исследования, с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непоследовательным изложением материала, представлением необоснованных предложений,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неуверенностью студента при ответе на поставленные вопросы членов ГАК и слабым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знанием основных положений темы.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Оценка «</w:t>
      </w:r>
      <w:r w:rsidR="00B247C4" w:rsidRPr="00BF685D">
        <w:rPr>
          <w:rFonts w:ascii="Times New Roman" w:hAnsi="Times New Roman" w:cs="Times New Roman"/>
          <w:b/>
          <w:color w:val="000000"/>
          <w:sz w:val="24"/>
          <w:szCs w:val="24"/>
        </w:rPr>
        <w:t>неудовлетворительно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» выставляется за дипломную работу, которая не носит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исследовательского характера, не имеет анализа и обоснованных выводов по решению задач,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поставленных в дипломной работе, не отвечает требованиям, изложенным в УМК-ИГА, в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защиты студент-выпускник не знает теоретических аспектов исследуемой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проблемы, допускает существенные ошибки при ответе на вопросы темы либо затрудняется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отвечать по существу основных положений дипломной работы. Для защиты дипломной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работы не подготовлен иллюстративный материал.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Председатель и члены ГАК на закрытом заседании обсуждают защиту выпускных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квалификационных (дипломных) работ и суммируют результаты всех оценочных средств: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- государственного квалификационного экзамена;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- заключение членов ГАК на соответствие;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- оценку выпускной квалификационной (дипломной) работы, выставленную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членами ГАК.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Государственная аттестационная комиссия оценивает выпускную квалификационную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(дипломную) работу и принимает общее решение о присвоении студенту квалификации</w:t>
      </w:r>
    </w:p>
    <w:p w:rsidR="00B247C4" w:rsidRPr="00B247C4" w:rsidRDefault="00BF685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менеджера по продажам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 и выдаче ему диплома о </w:t>
      </w:r>
      <w:r w:rsidR="00EC648D">
        <w:rPr>
          <w:rFonts w:ascii="Times New Roman" w:hAnsi="Times New Roman" w:cs="Times New Roman"/>
          <w:color w:val="000000"/>
          <w:sz w:val="24"/>
          <w:szCs w:val="24"/>
        </w:rPr>
        <w:t>среднем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профессиональном образовании.</w:t>
      </w:r>
    </w:p>
    <w:p w:rsidR="00B247C4" w:rsidRPr="00B247C4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В том случае, когда защита квалификационной (дипломной работы) признается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неудовлетворительной, ГАК устанавливает, может ли студент-выпускник представить к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вторичной защите ту же работу с соответствующей доработкой, определяемой комиссией,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или же студент-выпускник обязан выполнить новую тему, которая должна быть определена</w:t>
      </w:r>
    </w:p>
    <w:p w:rsidR="00B247C4" w:rsidRPr="00B247C4" w:rsidRDefault="00B247C4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выпускающей кафедрой после первой защиты.</w:t>
      </w: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7F5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C648D" w:rsidRDefault="00EC648D" w:rsidP="0094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ТАМБОВСКОЙ ОБЛАСТИ</w:t>
      </w:r>
    </w:p>
    <w:p w:rsidR="00EC648D" w:rsidRDefault="00EC648D" w:rsidP="0094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ТОГБОУ СПО «АГРАРНО-ТЕХНОЛОГИЧЕСКИЙ ТЕХНИКУМ»</w:t>
      </w:r>
    </w:p>
    <w:p w:rsidR="00EC648D" w:rsidRDefault="00EC648D" w:rsidP="0094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Цикловая комиссия ________________________________________________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B247C4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Председатель ЦК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B247C4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«_____» 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_ г.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З А Д А Н И Е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по выпускной квалификационной (дипломной) работе студента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940F74" w:rsidRDefault="00940F7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1. Тема выпускной квалификационной работы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приказом по </w:t>
      </w:r>
      <w:r w:rsidR="00EC648D">
        <w:rPr>
          <w:rFonts w:ascii="Times New Roman" w:hAnsi="Times New Roman" w:cs="Times New Roman"/>
          <w:color w:val="000000"/>
          <w:sz w:val="28"/>
          <w:szCs w:val="28"/>
        </w:rPr>
        <w:t>ТОГБОУ СПО «Аграрно-технологический техникум»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от «___» _______________20</w:t>
      </w:r>
      <w:r w:rsidR="00EC6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 г. №_____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2. Срок сдачи выпускной квалификационной (дипломной) работы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«___»____________ 200_ г.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3. Краткая характеристика основного содержания выпускной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квалификационной (дипломной) работы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4. Консультанты по выпускной квалификационной (дипломной) работе </w:t>
      </w:r>
    </w:p>
    <w:p w:rsidR="00EC648D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 Ф.И.О. консультанта </w:t>
      </w:r>
      <w:r w:rsidR="00EC64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 w:rsidR="00EC64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Календарный план выполнения и представления ВК(Д)Р:</w:t>
      </w:r>
    </w:p>
    <w:tbl>
      <w:tblPr>
        <w:tblStyle w:val="a3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EC648D" w:rsidTr="00F96B93">
        <w:trPr>
          <w:trHeight w:val="420"/>
        </w:trPr>
        <w:tc>
          <w:tcPr>
            <w:tcW w:w="2476" w:type="dxa"/>
            <w:vMerge w:val="restart"/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частей работы</w:t>
            </w:r>
          </w:p>
        </w:tc>
        <w:tc>
          <w:tcPr>
            <w:tcW w:w="2476" w:type="dxa"/>
            <w:vMerge w:val="restart"/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4953" w:type="dxa"/>
            <w:gridSpan w:val="2"/>
            <w:tcBorders>
              <w:bottom w:val="single" w:sz="4" w:space="0" w:color="auto"/>
            </w:tcBorders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выполнения</w:t>
            </w:r>
          </w:p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</w:p>
        </w:tc>
      </w:tr>
      <w:tr w:rsidR="00EC648D" w:rsidTr="00EC648D">
        <w:trPr>
          <w:trHeight w:val="200"/>
        </w:trPr>
        <w:tc>
          <w:tcPr>
            <w:tcW w:w="2476" w:type="dxa"/>
            <w:vMerge/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EC648D" w:rsidRPr="00EC648D" w:rsidRDefault="00EC648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Фактически</w:t>
            </w: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1.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2.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3.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Выводы и предложения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48D" w:rsidTr="00EC648D"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EC648D" w:rsidRDefault="00EC648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6. Дата выдачи задания: «___»________________ 200_ г.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7. Научный руководитель:__________________________ __________</w:t>
      </w:r>
    </w:p>
    <w:p w:rsidR="00B247C4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Примечание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: задание на выпускную квалификационную (дипломную) работу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составляется в двух экземплярах: один экземпляр передается студенту, второй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представляется в ГАК.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48D" w:rsidRDefault="00EC648D" w:rsidP="0094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ТАМБОВСКОЙ ОБЛАСТИ</w:t>
      </w:r>
    </w:p>
    <w:p w:rsidR="00EC648D" w:rsidRDefault="00EC648D" w:rsidP="0094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ТОГБОУ СПО «АГРАРНО-ТЕХНОЛОГИЧЕСКИЙ ТЕХНИКУМ»</w:t>
      </w:r>
    </w:p>
    <w:p w:rsidR="00EC648D" w:rsidRDefault="00EC648D" w:rsidP="0094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Цикловая комиссия ________________________________________________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EC648D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Председатель ЦК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EC648D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«_____» 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 г.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48D" w:rsidRPr="00B247C4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ВЫПУСКНАЯ КВАЛИФИКАЦИОННАЯ (ДИПЛОМНАЯ) РАБОТА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CC3CFE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Pr="00B247C4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CC3C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</w:t>
      </w:r>
      <w:r w:rsidRPr="00CC3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3CFE">
        <w:rPr>
          <w:rFonts w:ascii="Times New Roman" w:hAnsi="Times New Roman" w:cs="Times New Roman"/>
          <w:color w:val="000000"/>
          <w:sz w:val="24"/>
          <w:szCs w:val="24"/>
        </w:rPr>
        <w:t>и развитие форматов розничной торговли</w:t>
      </w:r>
    </w:p>
    <w:p w:rsidR="00B247C4" w:rsidRPr="00CC3CFE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CFE">
        <w:rPr>
          <w:rFonts w:ascii="Times New Roman" w:hAnsi="Times New Roman" w:cs="Times New Roman"/>
          <w:color w:val="000000"/>
          <w:sz w:val="24"/>
          <w:szCs w:val="24"/>
        </w:rPr>
        <w:t>в России и США</w:t>
      </w: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48D" w:rsidRDefault="00EC648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Студента </w:t>
      </w:r>
      <w:r w:rsidR="00EC648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курса очного отделения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Зотова Алексея Андреевича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Подпись_____________________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«____»_________________20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_г.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Мягкова Елена Александровна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Подпись___________________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«____» __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____________20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п. Селезни, 20 __ г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Введение………………………………………………………………………</w:t>
      </w:r>
      <w:r w:rsidR="00940F74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Глава 1.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основы организации розничной торговли на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современном этапе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1.1 Классификация предприятий розничной торговли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в России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США………………………………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940F74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1.2 Организационно-экономические аспекты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розничной 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торговли в России………………………………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940F7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1.3 Мировые тенденции развития предприятий розничной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торговли 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 современных форматах…………………………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…………………….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940F74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.23</w:t>
      </w:r>
    </w:p>
    <w:p w:rsidR="00400713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Глава 2.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розничной торговли продовольственными </w:t>
      </w:r>
    </w:p>
    <w:p w:rsidR="00400713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товарами</w:t>
      </w:r>
      <w:r w:rsidR="00400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примере магазина формата </w:t>
      </w:r>
      <w:proofErr w:type="spellStart"/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суперстор</w:t>
      </w:r>
      <w:proofErr w:type="spellEnd"/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Shop</w:t>
      </w:r>
      <w:proofErr w:type="spellEnd"/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Rite</w:t>
      </w:r>
      <w:proofErr w:type="spellEnd"/>
      <w:r w:rsidR="00400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47C4" w:rsidRPr="00F679A5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67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Somers</w:t>
      </w:r>
      <w:r w:rsidRPr="00F67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Point</w:t>
      </w:r>
      <w:r w:rsidRPr="00F67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New</w:t>
      </w:r>
      <w:r w:rsidRPr="00F67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Jersey</w:t>
      </w:r>
      <w:r w:rsidRPr="00F67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USA</w:t>
      </w:r>
      <w:r w:rsidRPr="00F67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9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2.1 Структуризация розничной торговли США……………………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940F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.36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2.2 История возникновения розничной торговой сети </w:t>
      </w:r>
      <w:proofErr w:type="spellStart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Shop</w:t>
      </w:r>
      <w:proofErr w:type="spellEnd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Rite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…..41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2.3 Анализ географического расположения </w:t>
      </w:r>
      <w:proofErr w:type="spellStart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суперстора</w:t>
      </w:r>
      <w:proofErr w:type="spellEnd"/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7C4">
        <w:rPr>
          <w:rFonts w:ascii="Times New Roman" w:hAnsi="Times New Roman" w:cs="Times New Roman"/>
          <w:color w:val="000000"/>
          <w:sz w:val="28"/>
          <w:szCs w:val="28"/>
        </w:rPr>
        <w:t>Somers</w:t>
      </w:r>
      <w:proofErr w:type="spellEnd"/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7C4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7C4">
        <w:rPr>
          <w:rFonts w:ascii="Times New Roman" w:hAnsi="Times New Roman" w:cs="Times New Roman"/>
          <w:color w:val="000000"/>
          <w:sz w:val="28"/>
          <w:szCs w:val="28"/>
        </w:rPr>
        <w:t>Shop</w:t>
      </w:r>
      <w:proofErr w:type="spellEnd"/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7C4">
        <w:rPr>
          <w:rFonts w:ascii="Times New Roman" w:hAnsi="Times New Roman" w:cs="Times New Roman"/>
          <w:color w:val="000000"/>
          <w:sz w:val="28"/>
          <w:szCs w:val="28"/>
        </w:rPr>
        <w:t>Rite</w:t>
      </w:r>
      <w:proofErr w:type="spellEnd"/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и его конкурентной среды 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….. 46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2.4 Организация розничной продажи товаров и обслуживания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покупателей в </w:t>
      </w:r>
      <w:proofErr w:type="spellStart"/>
      <w:r w:rsidRPr="00B247C4">
        <w:rPr>
          <w:rFonts w:ascii="Times New Roman" w:hAnsi="Times New Roman" w:cs="Times New Roman"/>
          <w:color w:val="000000"/>
          <w:sz w:val="28"/>
          <w:szCs w:val="28"/>
        </w:rPr>
        <w:t>суперсторе</w:t>
      </w:r>
      <w:proofErr w:type="spellEnd"/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……53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2.5 Особенности </w:t>
      </w:r>
      <w:proofErr w:type="spellStart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мерчендайзинга</w:t>
      </w:r>
      <w:proofErr w:type="spellEnd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и маркетинговых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в </w:t>
      </w:r>
      <w:proofErr w:type="spellStart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суперсторе</w:t>
      </w:r>
      <w:proofErr w:type="spellEnd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……………………………..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………..64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2.6 Управление работой персонала </w:t>
      </w:r>
      <w:proofErr w:type="spellStart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суперстора</w:t>
      </w:r>
      <w:proofErr w:type="spellEnd"/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………… 67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282828"/>
          <w:sz w:val="28"/>
          <w:szCs w:val="28"/>
        </w:rPr>
        <w:t xml:space="preserve">Глава 3. 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Стратегии развития современных форматов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розничной торговли России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3.1 Анализ насыщенности современными форматами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розничной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торговли 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в России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…...............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.......74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3.2 Потребительские предпочтения выбора современных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форматов 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розничной торговли......................................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.......... ….77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3.3 Стратегии развития современных форматов в структуре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розничной торговли России ………………………………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…………..…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…….99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Выводы и предложения…………………………………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109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литературы………………………………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……...117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Приложения………………………………………………………………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…120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О Т З Ы В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РУКОВОДИТЕЛЯ ВЫПУСКНОЙ КВАЛИФИКАЦИОННОЙ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(ДИПЛОМНОЙ) РАБОТЫ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(дипломная) работа выполнена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Студентом (кой)_________________________________________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B247C4" w:rsidRPr="00B247C4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Профессия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__ Группа 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Специальность ____________________________________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Руководитель___________________________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Тема ВКР: ____________________________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400713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соответствия требованиям </w:t>
      </w:r>
      <w:r w:rsidR="00400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 подготовленности автора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выпускной работы</w:t>
      </w: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69"/>
        <w:gridCol w:w="2064"/>
        <w:gridCol w:w="1986"/>
        <w:gridCol w:w="1986"/>
      </w:tblGrid>
      <w:tr w:rsidR="00400713" w:rsidTr="003A5A1D">
        <w:tc>
          <w:tcPr>
            <w:tcW w:w="3869" w:type="dxa"/>
          </w:tcPr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Требования к профессиональной подготовке</w:t>
            </w:r>
          </w:p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Соответствует</w:t>
            </w:r>
          </w:p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основном</w:t>
            </w:r>
          </w:p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соответствует</w:t>
            </w:r>
          </w:p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</w:t>
            </w:r>
          </w:p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соответствует</w:t>
            </w:r>
          </w:p>
          <w:p w:rsidR="00400713" w:rsidRPr="00400713" w:rsidRDefault="0040071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уметь создавать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нформационную</w:t>
            </w:r>
            <w:proofErr w:type="spellEnd"/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базу для организации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 деятельности в сфере торговли (сбыта или</w:t>
            </w:r>
          </w:p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 рынка)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формировать ассортимент товаров (или услуг)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организовать работу с поставщиками и покупателями</w:t>
            </w:r>
          </w:p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 или услуг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организовать и управлять процессами купли-продажи и</w:t>
            </w:r>
          </w:p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 товаров (или технологиями предоставления услуг)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управлять товарными запасами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применять методы стимулирования сбыта (продажи)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услуг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713" w:rsidTr="003A5A1D">
        <w:tc>
          <w:tcPr>
            <w:tcW w:w="386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уметь анализировать 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коммерческую деятельность и определять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эффективность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моделировать и проектировать коммерческую</w:t>
            </w:r>
          </w:p>
          <w:p w:rsidR="00400713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или систему обслуживания покупателей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400713" w:rsidRDefault="0040071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713" w:rsidRDefault="0040071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Отмеченные достоинства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Отмеченные недостатки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(дипломная) работа ____________</w:t>
      </w:r>
    </w:p>
    <w:p w:rsidR="00B247C4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ФИО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ГОС ВПО требованиям к профессиональной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подготовке и может быть рекомендована к защите на заседании ГАК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__________________ </w:t>
      </w:r>
      <w:r w:rsidR="003A5A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«___» __________200 __г.</w:t>
      </w:r>
    </w:p>
    <w:p w:rsidR="00B247C4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B247C4" w:rsidRPr="00B247C4" w:rsidRDefault="00B247C4" w:rsidP="00940F74">
      <w:pPr>
        <w:tabs>
          <w:tab w:val="left" w:pos="1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О Т З Ы В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РЕЦЕНЗЕНТА О ВЫПУСКНОЙ КВАЛИФИКАЦИОННОЙ (ДИПЛОМНОЙ)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РАБОТЕ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(дипломная) работа выполнена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F74" w:rsidRDefault="00940F7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Студентом (кой)_________________________________________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Профессия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 Группа ___________________</w:t>
      </w: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Специальность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Рецензент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работы, должность</w:t>
      </w:r>
      <w:r w:rsidRPr="00B247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Тема ВКР: 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ОЦЕНКА ВЫПУСКНОЙ КВАЛИФИКАЦИОННОЙ (ДИПЛОМНОЙ) РАБОТЫ</w:t>
      </w:r>
    </w:p>
    <w:p w:rsidR="003A5A1D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05"/>
        <w:gridCol w:w="4799"/>
        <w:gridCol w:w="708"/>
        <w:gridCol w:w="709"/>
        <w:gridCol w:w="851"/>
        <w:gridCol w:w="708"/>
        <w:gridCol w:w="725"/>
      </w:tblGrid>
      <w:tr w:rsidR="003A5A1D" w:rsidTr="003A5A1D">
        <w:trPr>
          <w:trHeight w:val="440"/>
        </w:trPr>
        <w:tc>
          <w:tcPr>
            <w:tcW w:w="1405" w:type="dxa"/>
            <w:vMerge w:val="restart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24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B24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4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vMerge w:val="restart"/>
          </w:tcPr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701" w:type="dxa"/>
            <w:gridSpan w:val="5"/>
            <w:tcBorders>
              <w:bottom w:val="single" w:sz="4" w:space="0" w:color="auto"/>
            </w:tcBorders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rPr>
          <w:trHeight w:val="360"/>
        </w:trPr>
        <w:tc>
          <w:tcPr>
            <w:tcW w:w="1405" w:type="dxa"/>
            <w:vMerge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vMerge/>
          </w:tcPr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5A1D" w:rsidRDefault="003A5A1D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3A5A1D" w:rsidRDefault="003304B9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тематики работы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содержания работы ее теме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полноты обзора состояния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 и корректность постановки задачи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 корректность использования в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методов исследований,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 моделирования, расчетов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комплексности работы,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 ней знаний естественно-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научных, социально-экономических, обще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и специальных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Ясность, четкость, последовательность и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изложения всех частей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современного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 и программного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обеспечения, компьютерных технологий в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оформления работы (общий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грамотности, стиль изложения,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иллюстраций, соответствие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 стандартов)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качество выполнения табличного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графического материала, его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теме работы и стандартам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списка использованной литературы,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современных изданий,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стандарта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A1D" w:rsidTr="003A5A1D">
        <w:tc>
          <w:tcPr>
            <w:tcW w:w="140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9" w:type="dxa"/>
          </w:tcPr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значимость, оригинальность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новизна полученных результатов,</w:t>
            </w:r>
          </w:p>
          <w:p w:rsidR="003A5A1D" w:rsidRPr="00B247C4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и технологических решений</w:t>
            </w:r>
          </w:p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*не оценивается (трудно оценить)</w:t>
            </w: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3A5A1D" w:rsidRDefault="003A5A1D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Отмеченные достоинства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Отмеченные недостатки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(дипломная) работа _____________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ФИО</w:t>
      </w: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заслуживает оценки «отлично» (хорошо, удовлетворительно).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Рецензент __________________</w:t>
      </w:r>
      <w:r w:rsidR="003A5A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«___» __________200 __г.</w:t>
      </w:r>
    </w:p>
    <w:p w:rsidR="00B247C4" w:rsidRPr="00B247C4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B247C4" w:rsidRPr="00B247C4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A1D" w:rsidRDefault="003A5A1D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6</w:t>
      </w:r>
    </w:p>
    <w:p w:rsidR="00F96B93" w:rsidRDefault="00F96B9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ОЦЕНОЧНЫЙ ЛИСТ ВЫПУСКНЫХ КВАЛИФИКАЦИОННЫХ (ДИПЛОМНЫХ) РАБОТ</w:t>
      </w:r>
    </w:p>
    <w:p w:rsidR="00B247C4" w:rsidRDefault="00B247C4" w:rsidP="0094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7C4">
        <w:rPr>
          <w:rFonts w:ascii="Times New Roman" w:hAnsi="Times New Roman" w:cs="Times New Roman"/>
          <w:color w:val="000000"/>
          <w:sz w:val="24"/>
          <w:szCs w:val="24"/>
        </w:rPr>
        <w:t>СТУДЕНТОВ ПО 5-БАЛЛЬНОЙ СИСТЕМЕ ЧЛЕНОМ ГАК</w:t>
      </w:r>
    </w:p>
    <w:p w:rsidR="00F96B93" w:rsidRDefault="00F96B9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4"/>
        <w:gridCol w:w="1218"/>
        <w:gridCol w:w="628"/>
        <w:gridCol w:w="790"/>
        <w:gridCol w:w="1074"/>
        <w:gridCol w:w="1358"/>
        <w:gridCol w:w="768"/>
        <w:gridCol w:w="926"/>
        <w:gridCol w:w="743"/>
        <w:gridCol w:w="745"/>
        <w:gridCol w:w="652"/>
        <w:gridCol w:w="683"/>
      </w:tblGrid>
      <w:tr w:rsidR="00F96B93" w:rsidTr="00F96B93">
        <w:tc>
          <w:tcPr>
            <w:tcW w:w="553" w:type="dxa"/>
          </w:tcPr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гр.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работы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защиты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gridSpan w:val="4"/>
          </w:tcPr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</w:p>
          <w:p w:rsidR="00F96B93" w:rsidRP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требованиям ФГОС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B93" w:rsidTr="00F96B93">
        <w:trPr>
          <w:cantSplit/>
          <w:trHeight w:val="2831"/>
        </w:trPr>
        <w:tc>
          <w:tcPr>
            <w:tcW w:w="553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extDirection w:val="btLr"/>
          </w:tcPr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заданию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</w:p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textDirection w:val="btLr"/>
          </w:tcPr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</w:t>
            </w:r>
          </w:p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новизна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textDirection w:val="btLr"/>
          </w:tcPr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ащиты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освоения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textDirection w:val="btLr"/>
          </w:tcPr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textDirection w:val="btLr"/>
          </w:tcPr>
          <w:p w:rsidR="00F96B93" w:rsidRPr="00B247C4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оответствует</w:t>
            </w:r>
          </w:p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textDirection w:val="btLr"/>
          </w:tcPr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F96B93" w:rsidRDefault="00F96B93" w:rsidP="00940F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оценка</w:t>
            </w:r>
          </w:p>
        </w:tc>
      </w:tr>
      <w:tr w:rsidR="00F96B93" w:rsidTr="00F96B93">
        <w:tc>
          <w:tcPr>
            <w:tcW w:w="553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B93" w:rsidTr="00F96B93">
        <w:tc>
          <w:tcPr>
            <w:tcW w:w="553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B93" w:rsidTr="00F96B93">
        <w:tc>
          <w:tcPr>
            <w:tcW w:w="553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B93" w:rsidTr="00F96B93">
        <w:tc>
          <w:tcPr>
            <w:tcW w:w="553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B93" w:rsidTr="00F96B93">
        <w:tc>
          <w:tcPr>
            <w:tcW w:w="553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96B93" w:rsidRDefault="00F96B93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E71" w:rsidTr="00F96B93">
        <w:tc>
          <w:tcPr>
            <w:tcW w:w="553" w:type="dxa"/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E71" w:rsidTr="00F96B93">
        <w:tc>
          <w:tcPr>
            <w:tcW w:w="553" w:type="dxa"/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52E71" w:rsidRDefault="00C52E71" w:rsidP="0094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B93" w:rsidRDefault="00F96B9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B93" w:rsidRDefault="00F96B9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B93" w:rsidRPr="00B247C4" w:rsidRDefault="00F96B9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C4" w:rsidRPr="00B247C4" w:rsidRDefault="00B247C4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7C4">
        <w:rPr>
          <w:rFonts w:ascii="Times New Roman" w:hAnsi="Times New Roman" w:cs="Times New Roman"/>
          <w:color w:val="000000"/>
          <w:sz w:val="28"/>
          <w:szCs w:val="28"/>
        </w:rPr>
        <w:t>Член ГАК _________________________</w:t>
      </w:r>
      <w:r w:rsidR="00F96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96B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B247C4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B247C4" w:rsidRPr="00B247C4" w:rsidRDefault="00F96B93" w:rsidP="0094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B247C4" w:rsidRPr="00B247C4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sectPr w:rsidR="00B247C4" w:rsidRPr="00B247C4" w:rsidSect="007F590A">
      <w:headerReference w:type="default" r:id="rId10"/>
      <w:pgSz w:w="12240" w:h="15840"/>
      <w:pgMar w:top="1134" w:right="616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AF" w:rsidRDefault="009674AF" w:rsidP="007F590A">
      <w:pPr>
        <w:spacing w:after="0" w:line="240" w:lineRule="auto"/>
      </w:pPr>
      <w:r>
        <w:separator/>
      </w:r>
    </w:p>
  </w:endnote>
  <w:endnote w:type="continuationSeparator" w:id="1">
    <w:p w:rsidR="009674AF" w:rsidRDefault="009674AF" w:rsidP="007F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AF" w:rsidRDefault="009674AF" w:rsidP="007F590A">
      <w:pPr>
        <w:spacing w:after="0" w:line="240" w:lineRule="auto"/>
      </w:pPr>
      <w:r>
        <w:separator/>
      </w:r>
    </w:p>
  </w:footnote>
  <w:footnote w:type="continuationSeparator" w:id="1">
    <w:p w:rsidR="009674AF" w:rsidRDefault="009674AF" w:rsidP="007F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1563"/>
      <w:docPartObj>
        <w:docPartGallery w:val="Page Numbers (Top of Page)"/>
        <w:docPartUnique/>
      </w:docPartObj>
    </w:sdtPr>
    <w:sdtContent>
      <w:p w:rsidR="007F590A" w:rsidRDefault="00C95B34">
        <w:pPr>
          <w:pStyle w:val="a6"/>
          <w:jc w:val="center"/>
        </w:pPr>
        <w:fldSimple w:instr=" PAGE   \* MERGEFORMAT ">
          <w:r w:rsidR="006D5A63">
            <w:rPr>
              <w:noProof/>
            </w:rPr>
            <w:t>1</w:t>
          </w:r>
        </w:fldSimple>
      </w:p>
    </w:sdtContent>
  </w:sdt>
  <w:p w:rsidR="007F590A" w:rsidRDefault="007F59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DF5"/>
    <w:rsid w:val="001C2D75"/>
    <w:rsid w:val="003078BD"/>
    <w:rsid w:val="003304B9"/>
    <w:rsid w:val="003375ED"/>
    <w:rsid w:val="003771CD"/>
    <w:rsid w:val="003A5A1D"/>
    <w:rsid w:val="00400713"/>
    <w:rsid w:val="00440D96"/>
    <w:rsid w:val="005736C4"/>
    <w:rsid w:val="00680DF5"/>
    <w:rsid w:val="006D5A63"/>
    <w:rsid w:val="0071349C"/>
    <w:rsid w:val="007467FF"/>
    <w:rsid w:val="007D74AC"/>
    <w:rsid w:val="007F590A"/>
    <w:rsid w:val="008A2BC2"/>
    <w:rsid w:val="00940F74"/>
    <w:rsid w:val="00960132"/>
    <w:rsid w:val="009674AF"/>
    <w:rsid w:val="009B181F"/>
    <w:rsid w:val="009B220D"/>
    <w:rsid w:val="009B4948"/>
    <w:rsid w:val="009E176E"/>
    <w:rsid w:val="00B247C4"/>
    <w:rsid w:val="00B64123"/>
    <w:rsid w:val="00BB67B1"/>
    <w:rsid w:val="00BF685D"/>
    <w:rsid w:val="00C52E71"/>
    <w:rsid w:val="00C95B34"/>
    <w:rsid w:val="00CC3CFE"/>
    <w:rsid w:val="00E23E81"/>
    <w:rsid w:val="00EC648D"/>
    <w:rsid w:val="00F657EA"/>
    <w:rsid w:val="00F679A5"/>
    <w:rsid w:val="00F96B93"/>
    <w:rsid w:val="00FB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90A"/>
  </w:style>
  <w:style w:type="paragraph" w:styleId="a8">
    <w:name w:val="footer"/>
    <w:basedOn w:val="a"/>
    <w:link w:val="a9"/>
    <w:uiPriority w:val="99"/>
    <w:semiHidden/>
    <w:unhideWhenUsed/>
    <w:rsid w:val="007F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184784193642738E-2"/>
          <c:y val="6.3898887639045235E-2"/>
          <c:w val="0.72735910615339905"/>
          <c:h val="0.82705005624296968"/>
        </c:manualLayout>
      </c:layout>
      <c:lineChart>
        <c:grouping val="standard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4287744"/>
        <c:axId val="54305920"/>
      </c:lineChart>
      <c:catAx>
        <c:axId val="54287744"/>
        <c:scaling>
          <c:orientation val="minMax"/>
        </c:scaling>
        <c:axPos val="b"/>
        <c:numFmt formatCode="General" sourceLinked="1"/>
        <c:tickLblPos val="nextTo"/>
        <c:crossAx val="54305920"/>
        <c:crosses val="autoZero"/>
        <c:auto val="1"/>
        <c:lblAlgn val="ctr"/>
        <c:lblOffset val="100"/>
      </c:catAx>
      <c:valAx>
        <c:axId val="54305920"/>
        <c:scaling>
          <c:orientation val="minMax"/>
        </c:scaling>
        <c:axPos val="l"/>
        <c:majorGridlines/>
        <c:numFmt formatCode="0%" sourceLinked="0"/>
        <c:tickLblPos val="nextTo"/>
        <c:crossAx val="54287744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75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5064064"/>
        <c:axId val="55065600"/>
      </c:barChart>
      <c:catAx>
        <c:axId val="55064064"/>
        <c:scaling>
          <c:orientation val="minMax"/>
        </c:scaling>
        <c:axPos val="b"/>
        <c:numFmt formatCode="General" sourceLinked="1"/>
        <c:tickLblPos val="nextTo"/>
        <c:crossAx val="55065600"/>
        <c:crosses val="autoZero"/>
        <c:auto val="1"/>
        <c:lblAlgn val="ctr"/>
        <c:lblOffset val="100"/>
      </c:catAx>
      <c:valAx>
        <c:axId val="55065600"/>
        <c:scaling>
          <c:orientation val="minMax"/>
        </c:scaling>
        <c:axPos val="l"/>
        <c:majorGridlines/>
        <c:numFmt formatCode="#,##0" sourceLinked="0"/>
        <c:tickLblPos val="nextTo"/>
        <c:crossAx val="55064064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супермаркеты</c:v>
                </c:pt>
                <c:pt idx="1">
                  <c:v>магазины бытовой техники</c:v>
                </c:pt>
                <c:pt idx="2">
                  <c:v>магазины с широким ассортиментом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25</c:v>
                </c:pt>
                <c:pt idx="2">
                  <c:v>65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0.09375</cdr:x>
      <cdr:y>0.19709</cdr:y>
    </cdr:from>
    <cdr:to>
      <cdr:x>0.46412</cdr:x>
      <cdr:y>0.9246</cdr:y>
    </cdr:to>
    <cdr:sp macro="" textlink="">
      <cdr:nvSpPr>
        <cdr:cNvPr id="2" name="Полилиния 1"/>
        <cdr:cNvSpPr/>
      </cdr:nvSpPr>
      <cdr:spPr>
        <a:xfrm xmlns:a="http://schemas.openxmlformats.org/drawingml/2006/main">
          <a:off x="514351" y="630767"/>
          <a:ext cx="2032000" cy="2328333"/>
        </a:xfrm>
        <a:custGeom xmlns:a="http://schemas.openxmlformats.org/drawingml/2006/main">
          <a:avLst/>
          <a:gdLst>
            <a:gd name="connsiteX0" fmla="*/ 0 w 2173817"/>
            <a:gd name="connsiteY0" fmla="*/ 0 h 1604433"/>
            <a:gd name="connsiteX1" fmla="*/ 1447800 w 2173817"/>
            <a:gd name="connsiteY1" fmla="*/ 292100 h 1604433"/>
            <a:gd name="connsiteX2" fmla="*/ 2070100 w 2173817"/>
            <a:gd name="connsiteY2" fmla="*/ 1422400 h 1604433"/>
            <a:gd name="connsiteX3" fmla="*/ 2070100 w 2173817"/>
            <a:gd name="connsiteY3" fmla="*/ 1384300 h 1604433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</a:cxnLst>
          <a:rect l="l" t="t" r="r" b="b"/>
          <a:pathLst>
            <a:path w="2173817" h="1604433">
              <a:moveTo>
                <a:pt x="0" y="0"/>
              </a:moveTo>
              <a:cubicBezTo>
                <a:pt x="551391" y="27516"/>
                <a:pt x="1102783" y="55033"/>
                <a:pt x="1447800" y="292100"/>
              </a:cubicBezTo>
              <a:cubicBezTo>
                <a:pt x="1792817" y="529167"/>
                <a:pt x="1966383" y="1240367"/>
                <a:pt x="2070100" y="1422400"/>
              </a:cubicBezTo>
              <a:cubicBezTo>
                <a:pt x="2173817" y="1604433"/>
                <a:pt x="2121958" y="1494366"/>
                <a:pt x="2070100" y="1384300"/>
              </a:cubicBezTo>
            </a:path>
          </a:pathLst>
        </a:cu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EE8E-0524-46A3-829D-0049B89C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40</Pages>
  <Words>9470</Words>
  <Characters>53983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экономики</dc:creator>
  <cp:keywords/>
  <dc:description/>
  <cp:lastModifiedBy>кабинет экономики</cp:lastModifiedBy>
  <cp:revision>13</cp:revision>
  <dcterms:created xsi:type="dcterms:W3CDTF">2014-01-23T05:57:00Z</dcterms:created>
  <dcterms:modified xsi:type="dcterms:W3CDTF">2014-12-04T07:53:00Z</dcterms:modified>
</cp:coreProperties>
</file>