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56" w:rsidRDefault="00456D56" w:rsidP="00456D56">
      <w:pPr>
        <w:spacing w:line="240" w:lineRule="auto"/>
        <w:jc w:val="center"/>
        <w:rPr>
          <w:rFonts w:ascii="Times New Roman" w:hAnsi="Times New Roman" w:cs="Times New Roman"/>
          <w:sz w:val="28"/>
          <w:szCs w:val="28"/>
        </w:rPr>
      </w:pPr>
      <w:r>
        <w:rPr>
          <w:rFonts w:ascii="Times New Roman" w:hAnsi="Times New Roman" w:cs="Times New Roman"/>
          <w:sz w:val="28"/>
          <w:szCs w:val="28"/>
        </w:rPr>
        <w:t>ОГАОУ СПО Белгородский строительный колледж</w:t>
      </w:r>
    </w:p>
    <w:p w:rsidR="00456D56" w:rsidRDefault="00456D56" w:rsidP="00456D56">
      <w:pPr>
        <w:spacing w:line="240" w:lineRule="auto"/>
        <w:jc w:val="center"/>
        <w:rPr>
          <w:rFonts w:ascii="Times New Roman" w:hAnsi="Times New Roman" w:cs="Times New Roman"/>
          <w:sz w:val="28"/>
          <w:szCs w:val="28"/>
        </w:rPr>
      </w:pPr>
    </w:p>
    <w:p w:rsidR="00456D56" w:rsidRDefault="00456D56" w:rsidP="00456D56">
      <w:pPr>
        <w:spacing w:line="240" w:lineRule="auto"/>
        <w:jc w:val="center"/>
        <w:rPr>
          <w:rFonts w:ascii="Times New Roman" w:hAnsi="Times New Roman" w:cs="Times New Roman"/>
          <w:sz w:val="28"/>
          <w:szCs w:val="28"/>
        </w:rPr>
      </w:pPr>
    </w:p>
    <w:p w:rsid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jc w:val="center"/>
        <w:rPr>
          <w:rFonts w:ascii="Times New Roman" w:hAnsi="Times New Roman" w:cs="Times New Roman"/>
          <w:i/>
          <w:sz w:val="44"/>
          <w:szCs w:val="44"/>
        </w:rPr>
      </w:pPr>
      <w:r w:rsidRPr="00456D56">
        <w:rPr>
          <w:rFonts w:ascii="Times New Roman" w:hAnsi="Times New Roman" w:cs="Times New Roman"/>
          <w:i/>
          <w:sz w:val="44"/>
          <w:szCs w:val="44"/>
        </w:rPr>
        <w:t>Рабочая тетрадь по дисциплине</w:t>
      </w:r>
    </w:p>
    <w:p w:rsidR="00456D56" w:rsidRPr="00414DC2" w:rsidRDefault="00414DC2" w:rsidP="00456D56">
      <w:pPr>
        <w:spacing w:line="240" w:lineRule="auto"/>
        <w:jc w:val="center"/>
        <w:rPr>
          <w:rFonts w:ascii="Times New Roman" w:hAnsi="Times New Roman" w:cs="Times New Roman"/>
          <w:sz w:val="48"/>
          <w:szCs w:val="48"/>
        </w:rPr>
      </w:pPr>
      <w:r>
        <w:rPr>
          <w:rFonts w:ascii="Times New Roman" w:hAnsi="Times New Roman" w:cs="Times New Roman"/>
          <w:sz w:val="48"/>
          <w:szCs w:val="48"/>
        </w:rPr>
        <w:t>Основы инженерной геологии</w:t>
      </w:r>
    </w:p>
    <w:p w:rsidR="00456D56" w:rsidRPr="00456D56" w:rsidRDefault="00456D56" w:rsidP="00456D56">
      <w:pPr>
        <w:spacing w:line="240" w:lineRule="auto"/>
        <w:jc w:val="center"/>
        <w:rPr>
          <w:rFonts w:ascii="Times New Roman" w:hAnsi="Times New Roman" w:cs="Times New Roman"/>
          <w:i/>
          <w:sz w:val="32"/>
          <w:szCs w:val="32"/>
        </w:rPr>
      </w:pPr>
      <w:r w:rsidRPr="00456D56">
        <w:rPr>
          <w:rFonts w:ascii="Times New Roman" w:hAnsi="Times New Roman" w:cs="Times New Roman"/>
          <w:i/>
          <w:sz w:val="32"/>
          <w:szCs w:val="32"/>
        </w:rPr>
        <w:t xml:space="preserve">для студентов    </w:t>
      </w:r>
      <w:r w:rsidRPr="00456D56">
        <w:rPr>
          <w:rFonts w:ascii="Times New Roman" w:hAnsi="Times New Roman" w:cs="Times New Roman"/>
          <w:i/>
          <w:sz w:val="32"/>
          <w:szCs w:val="32"/>
          <w:u w:val="single"/>
        </w:rPr>
        <w:t xml:space="preserve">   </w:t>
      </w:r>
      <w:r w:rsidRPr="00456D56">
        <w:rPr>
          <w:rFonts w:ascii="Times New Roman" w:hAnsi="Times New Roman" w:cs="Times New Roman"/>
          <w:i/>
          <w:sz w:val="32"/>
          <w:szCs w:val="32"/>
          <w:u w:val="single"/>
          <w:lang w:val="en-US"/>
        </w:rPr>
        <w:t>II</w:t>
      </w:r>
      <w:r w:rsidRPr="00456D56">
        <w:rPr>
          <w:rFonts w:ascii="Times New Roman" w:hAnsi="Times New Roman" w:cs="Times New Roman"/>
          <w:i/>
          <w:sz w:val="32"/>
          <w:szCs w:val="32"/>
          <w:u w:val="single"/>
        </w:rPr>
        <w:t xml:space="preserve">    </w:t>
      </w:r>
      <w:r w:rsidRPr="00456D56">
        <w:rPr>
          <w:rFonts w:ascii="Times New Roman" w:hAnsi="Times New Roman" w:cs="Times New Roman"/>
          <w:i/>
          <w:sz w:val="32"/>
          <w:szCs w:val="32"/>
        </w:rPr>
        <w:t xml:space="preserve">  курса </w:t>
      </w:r>
    </w:p>
    <w:p w:rsidR="00456D56" w:rsidRPr="00456D56" w:rsidRDefault="00456D56" w:rsidP="00456D56">
      <w:pPr>
        <w:spacing w:line="240" w:lineRule="auto"/>
        <w:jc w:val="center"/>
        <w:rPr>
          <w:rFonts w:ascii="Times New Roman" w:hAnsi="Times New Roman" w:cs="Times New Roman"/>
          <w:i/>
          <w:sz w:val="32"/>
          <w:szCs w:val="32"/>
        </w:rPr>
      </w:pPr>
      <w:r w:rsidRPr="00456D56">
        <w:rPr>
          <w:rFonts w:ascii="Times New Roman" w:hAnsi="Times New Roman" w:cs="Times New Roman"/>
          <w:i/>
          <w:sz w:val="32"/>
          <w:szCs w:val="32"/>
        </w:rPr>
        <w:t>специальности «Строительство и эксплуатация зданий и сооружений»</w:t>
      </w:r>
    </w:p>
    <w:p w:rsidR="00456D56" w:rsidRP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rPr>
          <w:rFonts w:ascii="Times New Roman" w:hAnsi="Times New Roman" w:cs="Times New Roman"/>
          <w:sz w:val="28"/>
          <w:szCs w:val="28"/>
        </w:rPr>
      </w:pPr>
    </w:p>
    <w:p w:rsidR="00456D56" w:rsidRP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rPr>
          <w:rFonts w:ascii="Times New Roman" w:hAnsi="Times New Roman" w:cs="Times New Roman"/>
          <w:sz w:val="28"/>
          <w:szCs w:val="28"/>
        </w:rPr>
      </w:pPr>
      <w:r w:rsidRPr="00456D56">
        <w:rPr>
          <w:rFonts w:ascii="Times New Roman" w:hAnsi="Times New Roman" w:cs="Times New Roman"/>
          <w:sz w:val="28"/>
          <w:szCs w:val="28"/>
        </w:rPr>
        <w:t xml:space="preserve">                                                                                  Выполнил: </w:t>
      </w:r>
    </w:p>
    <w:p w:rsidR="00456D56" w:rsidRPr="003771E9" w:rsidRDefault="00456D56" w:rsidP="00456D56">
      <w:pPr>
        <w:spacing w:line="240" w:lineRule="auto"/>
        <w:rPr>
          <w:rFonts w:ascii="Times New Roman" w:hAnsi="Times New Roman" w:cs="Times New Roman"/>
          <w:sz w:val="28"/>
          <w:szCs w:val="28"/>
        </w:rPr>
      </w:pPr>
      <w:r w:rsidRPr="00456D56">
        <w:rPr>
          <w:rFonts w:ascii="Times New Roman" w:hAnsi="Times New Roman" w:cs="Times New Roman"/>
          <w:sz w:val="28"/>
          <w:szCs w:val="28"/>
        </w:rPr>
        <w:t xml:space="preserve">                                                                      </w:t>
      </w:r>
      <w:r w:rsidR="00672150">
        <w:rPr>
          <w:rFonts w:ascii="Times New Roman" w:hAnsi="Times New Roman" w:cs="Times New Roman"/>
          <w:sz w:val="28"/>
          <w:szCs w:val="28"/>
        </w:rPr>
        <w:t xml:space="preserve">            студент группы </w:t>
      </w:r>
      <w:r w:rsidR="00672150" w:rsidRPr="003771E9">
        <w:rPr>
          <w:rFonts w:ascii="Times New Roman" w:hAnsi="Times New Roman" w:cs="Times New Roman"/>
          <w:sz w:val="28"/>
          <w:szCs w:val="28"/>
        </w:rPr>
        <w:t>_________</w:t>
      </w:r>
    </w:p>
    <w:p w:rsidR="00456D56" w:rsidRPr="00456D56" w:rsidRDefault="00456D56" w:rsidP="00456D56">
      <w:pPr>
        <w:spacing w:line="240" w:lineRule="auto"/>
        <w:rPr>
          <w:rFonts w:ascii="Times New Roman" w:hAnsi="Times New Roman" w:cs="Times New Roman"/>
          <w:sz w:val="28"/>
          <w:szCs w:val="28"/>
        </w:rPr>
      </w:pPr>
      <w:r w:rsidRPr="00456D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6D56">
        <w:rPr>
          <w:rFonts w:ascii="Times New Roman" w:hAnsi="Times New Roman" w:cs="Times New Roman"/>
          <w:sz w:val="28"/>
          <w:szCs w:val="28"/>
        </w:rPr>
        <w:t xml:space="preserve">            _____________________________ </w:t>
      </w:r>
    </w:p>
    <w:p w:rsidR="00456D56" w:rsidRPr="00456D56" w:rsidRDefault="00456D56" w:rsidP="00456D56">
      <w:pPr>
        <w:spacing w:line="240" w:lineRule="auto"/>
        <w:rPr>
          <w:rFonts w:ascii="Times New Roman" w:hAnsi="Times New Roman" w:cs="Times New Roman"/>
          <w:sz w:val="28"/>
          <w:szCs w:val="28"/>
        </w:rPr>
      </w:pPr>
      <w:r w:rsidRPr="00456D56">
        <w:rPr>
          <w:rFonts w:ascii="Times New Roman" w:hAnsi="Times New Roman" w:cs="Times New Roman"/>
          <w:sz w:val="28"/>
          <w:szCs w:val="28"/>
        </w:rPr>
        <w:t xml:space="preserve">                                                                                    Проверил: </w:t>
      </w:r>
    </w:p>
    <w:p w:rsidR="00456D56" w:rsidRPr="00456D56" w:rsidRDefault="00456D56" w:rsidP="00456D56">
      <w:pPr>
        <w:spacing w:line="240" w:lineRule="auto"/>
        <w:rPr>
          <w:rFonts w:ascii="Times New Roman" w:hAnsi="Times New Roman" w:cs="Times New Roman"/>
          <w:sz w:val="28"/>
          <w:szCs w:val="28"/>
        </w:rPr>
      </w:pPr>
      <w:r w:rsidRPr="00456D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6D56">
        <w:rPr>
          <w:rFonts w:ascii="Times New Roman" w:hAnsi="Times New Roman" w:cs="Times New Roman"/>
          <w:sz w:val="28"/>
          <w:szCs w:val="28"/>
        </w:rPr>
        <w:t xml:space="preserve">   преподаватель спецдисциплин БСК</w:t>
      </w:r>
    </w:p>
    <w:p w:rsidR="00456D56" w:rsidRPr="00456D56" w:rsidRDefault="00456D56" w:rsidP="00456D56">
      <w:pPr>
        <w:spacing w:line="240" w:lineRule="auto"/>
        <w:rPr>
          <w:rFonts w:ascii="Times New Roman" w:hAnsi="Times New Roman" w:cs="Times New Roman"/>
          <w:sz w:val="28"/>
          <w:szCs w:val="28"/>
        </w:rPr>
      </w:pPr>
      <w:r w:rsidRPr="00456D56">
        <w:rPr>
          <w:rFonts w:ascii="Times New Roman" w:hAnsi="Times New Roman" w:cs="Times New Roman"/>
          <w:sz w:val="28"/>
          <w:szCs w:val="28"/>
        </w:rPr>
        <w:t xml:space="preserve">                                                                                ______________________</w:t>
      </w:r>
    </w:p>
    <w:p w:rsidR="00456D56" w:rsidRPr="00456D56" w:rsidRDefault="00456D56" w:rsidP="00456D56">
      <w:pPr>
        <w:spacing w:line="240" w:lineRule="auto"/>
        <w:jc w:val="center"/>
        <w:rPr>
          <w:rFonts w:ascii="Times New Roman" w:hAnsi="Times New Roman" w:cs="Times New Roman"/>
          <w:sz w:val="28"/>
          <w:szCs w:val="28"/>
        </w:rPr>
      </w:pPr>
    </w:p>
    <w:p w:rsidR="00456D56" w:rsidRPr="00456D56" w:rsidRDefault="00456D56" w:rsidP="00456D56">
      <w:pPr>
        <w:spacing w:line="240" w:lineRule="auto"/>
        <w:jc w:val="center"/>
        <w:rPr>
          <w:rFonts w:ascii="Times New Roman" w:hAnsi="Times New Roman" w:cs="Times New Roman"/>
          <w:sz w:val="28"/>
          <w:szCs w:val="28"/>
        </w:rPr>
      </w:pPr>
    </w:p>
    <w:p w:rsidR="00456D56" w:rsidRDefault="00456D56" w:rsidP="00456D56">
      <w:pPr>
        <w:spacing w:line="240" w:lineRule="auto"/>
        <w:rPr>
          <w:rFonts w:ascii="Times New Roman" w:hAnsi="Times New Roman" w:cs="Times New Roman"/>
          <w:sz w:val="28"/>
          <w:szCs w:val="28"/>
        </w:rPr>
      </w:pPr>
    </w:p>
    <w:p w:rsidR="00456D56" w:rsidRDefault="00456D56" w:rsidP="00456D56">
      <w:pPr>
        <w:spacing w:line="240" w:lineRule="auto"/>
        <w:rPr>
          <w:rFonts w:ascii="Times New Roman" w:hAnsi="Times New Roman" w:cs="Times New Roman"/>
          <w:sz w:val="28"/>
          <w:szCs w:val="28"/>
        </w:rPr>
      </w:pPr>
    </w:p>
    <w:p w:rsidR="00456D56" w:rsidRPr="00456D56" w:rsidRDefault="00456D56" w:rsidP="00456D56">
      <w:pPr>
        <w:spacing w:line="240" w:lineRule="auto"/>
        <w:rPr>
          <w:rFonts w:ascii="Times New Roman" w:hAnsi="Times New Roman" w:cs="Times New Roman"/>
          <w:sz w:val="28"/>
          <w:szCs w:val="28"/>
        </w:rPr>
      </w:pPr>
    </w:p>
    <w:p w:rsidR="00456D56" w:rsidRDefault="00456D56" w:rsidP="00456D56">
      <w:pPr>
        <w:spacing w:line="240" w:lineRule="auto"/>
        <w:jc w:val="center"/>
        <w:rPr>
          <w:rFonts w:ascii="Times New Roman" w:hAnsi="Times New Roman" w:cs="Times New Roman"/>
          <w:sz w:val="28"/>
          <w:szCs w:val="28"/>
        </w:rPr>
      </w:pPr>
      <w:r w:rsidRPr="00456D56">
        <w:rPr>
          <w:rFonts w:ascii="Times New Roman" w:hAnsi="Times New Roman" w:cs="Times New Roman"/>
          <w:sz w:val="28"/>
          <w:szCs w:val="28"/>
        </w:rPr>
        <w:t>Белгород, 2014</w:t>
      </w:r>
    </w:p>
    <w:p w:rsidR="00414DC2" w:rsidRPr="003771E9" w:rsidRDefault="00403CE1" w:rsidP="003771E9">
      <w:pPr>
        <w:spacing w:after="0" w:line="384"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rPr>
        <w:lastRenderedPageBreak/>
        <w:pict>
          <v:group id="_x0000_s1026" style="position:absolute;left:0;text-align:left;margin-left:22.7pt;margin-top:14.2pt;width:558.4pt;height:813.55pt;z-index:251660288;mso-position-horizontal-relative:page;mso-position-vertical-relative:page" coordorigin="454,283" coordsize="11168,16271">
            <v:group id="stamp4" o:spid="_x0000_s1027" style="position:absolute;left:1134;top:283;width:10488;height:16271" coordorigin="1134,283" coordsize="10488,16271">
              <v:rect id="shp301" o:spid="_x0000_s1028" style="position:absolute;left:1134;top:283;width:10488;height:16271" filled="f" strokeweight="0"/>
              <v:line id="shp302" o:spid="_x0000_s1029" style="position:absolute" from="1134,15704" to="11622,15704" strokeweight="0"/>
              <v:line id="shp303" o:spid="_x0000_s1030" style="position:absolute" from="1134,15987" to="4819,15987" strokeweight="0"/>
              <v:line id="shp304" o:spid="_x0000_s1031" style="position:absolute" from="11055,15987" to="11622,15987" strokeweight="0"/>
              <v:line id="shp305" o:spid="_x0000_s1032" style="position:absolute" from="1134,16271" to="4819,16271" strokeweight="0"/>
              <v:line id="shp306" o:spid="_x0000_s1033" style="position:absolute" from="1701,15704" to="1701,16554" strokeweight="0"/>
              <v:line id="shp307" o:spid="_x0000_s1034" style="position:absolute" from="2268,15704" to="2268,16554" strokeweight="0"/>
              <v:line id="shp308" o:spid="_x0000_s1035" style="position:absolute" from="2835,15704" to="2835,16554" strokeweight="0"/>
              <v:line id="shp309" o:spid="_x0000_s1036" style="position:absolute" from="3402,15704" to="3402,16554" strokeweight="0"/>
              <v:line id="shp310" o:spid="_x0000_s1037" style="position:absolute" from="4252,15704" to="4252,16554" strokeweight="0"/>
              <v:line id="shp311" o:spid="_x0000_s1038" style="position:absolute" from="4819,15704" to="4819,16554" strokeweight="0"/>
              <v:line id="shp312" o:spid="_x0000_s1039" style="position:absolute" from="11055,15704" to="11055,16554" strokeweight="0"/>
              <v:shapetype id="_x0000_t202" coordsize="21600,21600" o:spt="202" path="m,l,21600r21600,l21600,xe">
                <v:stroke joinstyle="miter"/>
                <v:path gradientshapeok="t" o:connecttype="rect"/>
              </v:shapetype>
              <v:shape id="text301" o:spid="_x0000_s1040" type="#_x0000_t202" style="position:absolute;left:1134;top:16271;width:567;height:283" filled="f" stroked="f" strokeweight="0">
                <v:textbox style="mso-next-textbox:#text301" inset="2pt,2pt,2pt,2pt">
                  <w:txbxContent>
                    <w:p w:rsidR="0081052F" w:rsidRDefault="0081052F" w:rsidP="00414DC2">
                      <w:pPr>
                        <w:jc w:val="center"/>
                        <w:rPr>
                          <w:sz w:val="18"/>
                        </w:rPr>
                      </w:pPr>
                      <w:r>
                        <w:rPr>
                          <w:sz w:val="18"/>
                        </w:rPr>
                        <w:t>Изм.</w:t>
                      </w:r>
                    </w:p>
                  </w:txbxContent>
                </v:textbox>
              </v:shape>
              <v:shape id="text302" o:spid="_x0000_s1041" type="#_x0000_t202" style="position:absolute;left:1701;top:16271;width:567;height:283" filled="f" stroked="f" strokeweight="0">
                <v:textbox style="mso-next-textbox:#text302" inset="0,2pt,0,2pt">
                  <w:txbxContent>
                    <w:p w:rsidR="0081052F" w:rsidRDefault="0081052F" w:rsidP="00414DC2">
                      <w:pPr>
                        <w:jc w:val="center"/>
                        <w:rPr>
                          <w:sz w:val="18"/>
                        </w:rPr>
                      </w:pPr>
                      <w:r>
                        <w:rPr>
                          <w:sz w:val="18"/>
                        </w:rPr>
                        <w:t>Кол</w:t>
                      </w:r>
                      <w:proofErr w:type="gramStart"/>
                      <w:r>
                        <w:rPr>
                          <w:sz w:val="18"/>
                        </w:rPr>
                        <w:t>.у</w:t>
                      </w:r>
                      <w:proofErr w:type="gramEnd"/>
                      <w:r>
                        <w:rPr>
                          <w:sz w:val="18"/>
                        </w:rPr>
                        <w:t>ч</w:t>
                      </w:r>
                    </w:p>
                  </w:txbxContent>
                </v:textbox>
              </v:shape>
              <v:shape id="text303" o:spid="_x0000_s1042" type="#_x0000_t202" style="position:absolute;left:2268;top:16271;width:567;height:283" filled="f" stroked="f" strokeweight="0">
                <v:textbox style="mso-next-textbox:#text303" inset="2pt,2pt,2pt,2pt">
                  <w:txbxContent>
                    <w:p w:rsidR="0081052F" w:rsidRDefault="0081052F" w:rsidP="00414DC2">
                      <w:pPr>
                        <w:jc w:val="center"/>
                        <w:rPr>
                          <w:sz w:val="18"/>
                        </w:rPr>
                      </w:pPr>
                      <w:r>
                        <w:rPr>
                          <w:sz w:val="18"/>
                        </w:rPr>
                        <w:t>Лист</w:t>
                      </w:r>
                    </w:p>
                  </w:txbxContent>
                </v:textbox>
              </v:shape>
              <v:shape id="text304" o:spid="_x0000_s1043" type="#_x0000_t202" style="position:absolute;left:2835;top:16271;width:567;height:283" filled="f" stroked="f" strokeweight="0">
                <v:textbox style="mso-next-textbox:#text304" inset="1pt,2pt,1pt,2pt">
                  <w:txbxContent>
                    <w:p w:rsidR="0081052F" w:rsidRDefault="0081052F" w:rsidP="00414DC2">
                      <w:pPr>
                        <w:jc w:val="center"/>
                        <w:rPr>
                          <w:sz w:val="18"/>
                        </w:rPr>
                      </w:pPr>
                      <w:r>
                        <w:rPr>
                          <w:sz w:val="18"/>
                        </w:rPr>
                        <w:t>№док.</w:t>
                      </w:r>
                    </w:p>
                  </w:txbxContent>
                </v:textbox>
              </v:shape>
              <v:shape id="text305" o:spid="_x0000_s1044" type="#_x0000_t202" style="position:absolute;left:3402;top:16271;width:850;height:283" filled="f" stroked="f" strokeweight="0">
                <v:textbox style="mso-next-textbox:#text305" inset="2pt,2pt,2pt,2pt">
                  <w:txbxContent>
                    <w:p w:rsidR="0081052F" w:rsidRDefault="0081052F" w:rsidP="00414DC2">
                      <w:pPr>
                        <w:jc w:val="center"/>
                        <w:rPr>
                          <w:sz w:val="18"/>
                        </w:rPr>
                      </w:pPr>
                      <w:r>
                        <w:rPr>
                          <w:sz w:val="18"/>
                        </w:rPr>
                        <w:t>Подпись</w:t>
                      </w:r>
                    </w:p>
                  </w:txbxContent>
                </v:textbox>
              </v:shape>
              <v:shape id="text306" o:spid="_x0000_s1045" type="#_x0000_t202" style="position:absolute;left:4252;top:16271;width:567;height:283" filled="f" stroked="f" strokeweight="0">
                <v:textbox style="mso-next-textbox:#text306" inset="2pt,2pt,2pt,2pt">
                  <w:txbxContent>
                    <w:p w:rsidR="0081052F" w:rsidRDefault="0081052F" w:rsidP="00414DC2">
                      <w:pPr>
                        <w:jc w:val="center"/>
                        <w:rPr>
                          <w:sz w:val="18"/>
                        </w:rPr>
                      </w:pPr>
                      <w:r>
                        <w:rPr>
                          <w:sz w:val="18"/>
                        </w:rPr>
                        <w:t>Дата</w:t>
                      </w:r>
                    </w:p>
                  </w:txbxContent>
                </v:textbox>
              </v:shape>
              <v:shape id="text307" o:spid="_x0000_s1046" type="#_x0000_t202" style="position:absolute;left:11055;top:15704;width:567;height:283" filled="f" stroked="f" strokeweight="0">
                <v:textbox style="mso-next-textbox:#text307" inset="2pt,2pt,2pt,2pt">
                  <w:txbxContent>
                    <w:p w:rsidR="0081052F" w:rsidRDefault="0081052F" w:rsidP="00414DC2">
                      <w:pPr>
                        <w:jc w:val="center"/>
                        <w:rPr>
                          <w:sz w:val="18"/>
                        </w:rPr>
                      </w:pPr>
                      <w:r>
                        <w:rPr>
                          <w:sz w:val="18"/>
                        </w:rPr>
                        <w:t>Лист</w:t>
                      </w:r>
                    </w:p>
                  </w:txbxContent>
                </v:textbox>
              </v:shape>
              <v:shape id="text308" o:spid="_x0000_s1047" type="#_x0000_t202" style="position:absolute;left:4819;top:15704;width:6803;height:850" filled="f" stroked="f" strokeweight="0">
                <v:textbox style="mso-next-textbox:#text308" inset="2pt,14pt,2pt,14pt">
                  <w:txbxContent>
                    <w:p w:rsidR="0081052F" w:rsidRDefault="0081052F" w:rsidP="00414DC2">
                      <w:pPr>
                        <w:jc w:val="center"/>
                      </w:pPr>
                    </w:p>
                    <w:p w:rsidR="0081052F" w:rsidRDefault="0081052F" w:rsidP="00414DC2"/>
                  </w:txbxContent>
                </v:textbox>
              </v:shape>
              <v:shape id="text309" o:spid="_x0000_s1048" type="#_x0000_t202" style="position:absolute;left:11055;top:15987;width:567;height:567" filled="f" stroked="f" strokeweight="0">
                <v:textbox style="mso-next-textbox:#text309" inset="2pt,10pt,2pt,10pt">
                  <w:txbxContent>
                    <w:p w:rsidR="0081052F" w:rsidRDefault="0081052F" w:rsidP="00414DC2">
                      <w:pPr>
                        <w:jc w:val="center"/>
                      </w:pPr>
                    </w:p>
                    <w:p w:rsidR="0081052F" w:rsidRDefault="0081052F" w:rsidP="00414DC2">
                      <w:pPr>
                        <w:jc w:val="center"/>
                      </w:pPr>
                      <w:r>
                        <w:t>7277-2-ПЗ ГЛ3</w:t>
                      </w:r>
                    </w:p>
                  </w:txbxContent>
                </v:textbox>
              </v:shape>
            </v:group>
            <v:group id="stamp5" o:spid="_x0000_s1049" style="position:absolute;left:454;top:11735;width:680;height:4819" coordorigin="454,11735" coordsize="680,4819">
              <v:rect id="shp401" o:spid="_x0000_s1050" style="position:absolute;left:454;top:11735;width:680;height:4819" filled="f" strokeweight="0"/>
              <v:line id="shp402" o:spid="_x0000_s1051" style="position:absolute" from="680,11735" to="680,16554" strokeweight="0"/>
              <v:line id="shp403" o:spid="_x0000_s1052" style="position:absolute" from="454,13153" to="1134,13153" strokeweight="0"/>
              <v:line id="shp404" o:spid="_x0000_s1053" style="position:absolute" from="454,15137" to="1134,15137" strokeweight="0"/>
              <v:shape id="text401" o:spid="_x0000_s1054" type="#_x0000_t202" style="position:absolute;left:454;top:15137;width:283;height:1417" filled="f" stroked="f" strokeweight="0">
                <v:textbox style="layout-flow:vertical;mso-layout-flow-alt:bottom-to-top;mso-next-textbox:#text401" inset=".5pt,2pt,.5pt,2pt">
                  <w:txbxContent>
                    <w:p w:rsidR="0081052F" w:rsidRDefault="0081052F" w:rsidP="00414DC2">
                      <w:pPr>
                        <w:jc w:val="center"/>
                        <w:rPr>
                          <w:sz w:val="18"/>
                        </w:rPr>
                      </w:pPr>
                      <w:r>
                        <w:rPr>
                          <w:sz w:val="18"/>
                        </w:rPr>
                        <w:t>Инв. № подл.</w:t>
                      </w:r>
                    </w:p>
                  </w:txbxContent>
                </v:textbox>
              </v:shape>
              <v:shape id="text402" o:spid="_x0000_s1055" type="#_x0000_t202" style="position:absolute;left:454;top:13153;width:283;height:1984" filled="f" stroked="f" strokeweight="0">
                <v:textbox style="layout-flow:vertical;mso-layout-flow-alt:bottom-to-top;mso-next-textbox:#text402" inset=".5pt,2pt,.5pt,2pt">
                  <w:txbxContent>
                    <w:p w:rsidR="0081052F" w:rsidRDefault="0081052F" w:rsidP="00414DC2">
                      <w:pPr>
                        <w:jc w:val="center"/>
                        <w:rPr>
                          <w:sz w:val="18"/>
                        </w:rPr>
                      </w:pPr>
                      <w:r>
                        <w:rPr>
                          <w:sz w:val="18"/>
                        </w:rPr>
                        <w:t>Подпись и дата</w:t>
                      </w:r>
                    </w:p>
                  </w:txbxContent>
                </v:textbox>
              </v:shape>
              <v:shape id="text403" o:spid="_x0000_s1056" type="#_x0000_t202" style="position:absolute;left:454;top:11735;width:283;height:1418" filled="f" stroked="f" strokeweight="0">
                <v:textbox style="layout-flow:vertical;mso-layout-flow-alt:bottom-to-top;mso-next-textbox:#text403" inset=".5pt,2pt,.5pt,2pt">
                  <w:txbxContent>
                    <w:p w:rsidR="0081052F" w:rsidRDefault="0081052F" w:rsidP="00414DC2">
                      <w:pPr>
                        <w:jc w:val="center"/>
                        <w:rPr>
                          <w:sz w:val="18"/>
                        </w:rPr>
                      </w:pPr>
                      <w:r>
                        <w:rPr>
                          <w:sz w:val="18"/>
                        </w:rPr>
                        <w:t>Взам. инв. №</w:t>
                      </w:r>
                    </w:p>
                  </w:txbxContent>
                </v:textbox>
              </v:shape>
            </v:group>
            <w10:wrap anchorx="page" anchory="page"/>
          </v:group>
        </w:pict>
      </w:r>
      <w:r w:rsidR="00414DC2" w:rsidRPr="003771E9">
        <w:rPr>
          <w:rFonts w:ascii="Times New Roman" w:hAnsi="Times New Roman" w:cs="Times New Roman"/>
          <w:sz w:val="28"/>
          <w:szCs w:val="28"/>
        </w:rPr>
        <w:t>Практическая работа №1</w:t>
      </w:r>
    </w:p>
    <w:p w:rsidR="00414DC2" w:rsidRPr="003771E9" w:rsidRDefault="00414DC2" w:rsidP="003771E9">
      <w:pPr>
        <w:spacing w:after="0" w:line="384" w:lineRule="auto"/>
        <w:ind w:firstLine="709"/>
        <w:contextualSpacing/>
        <w:jc w:val="center"/>
        <w:rPr>
          <w:rFonts w:ascii="Times New Roman" w:hAnsi="Times New Roman" w:cs="Times New Roman"/>
          <w:i/>
          <w:sz w:val="28"/>
          <w:szCs w:val="28"/>
        </w:rPr>
      </w:pPr>
      <w:r w:rsidRPr="003771E9">
        <w:rPr>
          <w:rFonts w:ascii="Times New Roman" w:hAnsi="Times New Roman" w:cs="Times New Roman"/>
          <w:i/>
          <w:sz w:val="28"/>
          <w:szCs w:val="28"/>
        </w:rPr>
        <w:t>"Диагностические признаки минералов"</w:t>
      </w:r>
    </w:p>
    <w:p w:rsidR="00414DC2" w:rsidRPr="003771E9" w:rsidRDefault="00414DC2" w:rsidP="003771E9">
      <w:pPr>
        <w:spacing w:after="0"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sidRPr="003771E9">
        <w:rPr>
          <w:rFonts w:ascii="Times New Roman" w:hAnsi="Times New Roman" w:cs="Times New Roman"/>
          <w:sz w:val="28"/>
          <w:szCs w:val="28"/>
        </w:rPr>
        <w:t xml:space="preserve">  изучить по образцам основные породообразующие минералы. Определить их физические, механические, оптические, химические и другие свойства. Научиться у</w:t>
      </w:r>
      <w:r w:rsidRPr="003771E9">
        <w:rPr>
          <w:rFonts w:ascii="Times New Roman" w:eastAsia="Calibri" w:hAnsi="Times New Roman" w:cs="Times New Roman"/>
          <w:sz w:val="28"/>
          <w:szCs w:val="28"/>
        </w:rPr>
        <w:t>зна</w:t>
      </w:r>
      <w:r w:rsidRPr="003771E9">
        <w:rPr>
          <w:rFonts w:ascii="Times New Roman" w:hAnsi="Times New Roman" w:cs="Times New Roman"/>
          <w:sz w:val="28"/>
          <w:szCs w:val="28"/>
        </w:rPr>
        <w:t>ва</w:t>
      </w:r>
      <w:r w:rsidRPr="003771E9">
        <w:rPr>
          <w:rFonts w:ascii="Times New Roman" w:eastAsia="Calibri" w:hAnsi="Times New Roman" w:cs="Times New Roman"/>
          <w:sz w:val="28"/>
          <w:szCs w:val="28"/>
        </w:rPr>
        <w:t>ть основные природные каменные материалы, используемые в строительстве.</w:t>
      </w:r>
      <w:r w:rsidRPr="003771E9">
        <w:rPr>
          <w:rFonts w:ascii="Times New Roman" w:hAnsi="Times New Roman" w:cs="Times New Roman"/>
          <w:sz w:val="28"/>
          <w:szCs w:val="28"/>
        </w:rPr>
        <w:t xml:space="preserve"> </w:t>
      </w:r>
    </w:p>
    <w:p w:rsidR="00414DC2" w:rsidRPr="003771E9" w:rsidRDefault="00414DC2" w:rsidP="003771E9">
      <w:pPr>
        <w:spacing w:line="384" w:lineRule="auto"/>
        <w:ind w:firstLine="709"/>
        <w:contextualSpacing/>
        <w:jc w:val="both"/>
        <w:rPr>
          <w:rFonts w:ascii="Times New Roman" w:eastAsia="Calibri" w:hAnsi="Times New Roman" w:cs="Times New Roman"/>
          <w:sz w:val="28"/>
          <w:szCs w:val="28"/>
        </w:rPr>
      </w:pPr>
      <w:r w:rsidRPr="003771E9">
        <w:rPr>
          <w:rFonts w:ascii="Times New Roman" w:hAnsi="Times New Roman" w:cs="Times New Roman"/>
          <w:i/>
          <w:sz w:val="28"/>
          <w:szCs w:val="28"/>
        </w:rPr>
        <w:t xml:space="preserve">Материалы: </w:t>
      </w:r>
      <w:r w:rsidRPr="003771E9">
        <w:rPr>
          <w:rFonts w:ascii="Times New Roman" w:eastAsia="Calibri" w:hAnsi="Times New Roman" w:cs="Times New Roman"/>
          <w:sz w:val="28"/>
          <w:szCs w:val="28"/>
        </w:rPr>
        <w:t>коллекции горных пород и минералов, шкала Мооса, лупа, игла, гидростатические весы</w:t>
      </w:r>
    </w:p>
    <w:p w:rsidR="00414DC2" w:rsidRPr="003771E9" w:rsidRDefault="00414DC2" w:rsidP="003771E9">
      <w:pPr>
        <w:pStyle w:val="textn"/>
        <w:spacing w:before="0" w:beforeAutospacing="0" w:after="0" w:afterAutospacing="0" w:line="384" w:lineRule="auto"/>
        <w:ind w:firstLine="709"/>
        <w:contextualSpacing/>
        <w:jc w:val="center"/>
        <w:rPr>
          <w:i/>
          <w:sz w:val="28"/>
          <w:szCs w:val="28"/>
        </w:rPr>
      </w:pPr>
      <w:r w:rsidRPr="003771E9">
        <w:rPr>
          <w:i/>
          <w:sz w:val="28"/>
          <w:szCs w:val="28"/>
        </w:rPr>
        <w:t>ВВЕДЕНИЕ</w:t>
      </w:r>
    </w:p>
    <w:p w:rsidR="00414DC2" w:rsidRPr="003771E9" w:rsidRDefault="00414DC2" w:rsidP="003771E9">
      <w:pPr>
        <w:spacing w:line="384" w:lineRule="auto"/>
        <w:ind w:firstLine="709"/>
        <w:contextualSpacing/>
        <w:jc w:val="both"/>
        <w:rPr>
          <w:rFonts w:ascii="Times New Roman" w:eastAsia="Calibri" w:hAnsi="Times New Roman" w:cs="Times New Roman"/>
          <w:sz w:val="28"/>
          <w:szCs w:val="28"/>
        </w:rPr>
      </w:pPr>
      <w:r w:rsidRPr="003771E9">
        <w:rPr>
          <w:rFonts w:ascii="Times New Roman" w:eastAsia="Calibri" w:hAnsi="Times New Roman" w:cs="Times New Roman"/>
          <w:i/>
          <w:sz w:val="28"/>
          <w:szCs w:val="28"/>
        </w:rPr>
        <w:t xml:space="preserve">Минерал </w:t>
      </w:r>
      <w:r w:rsidRPr="003771E9">
        <w:rPr>
          <w:rFonts w:ascii="Times New Roman" w:eastAsia="Calibri" w:hAnsi="Times New Roman" w:cs="Times New Roman"/>
          <w:sz w:val="28"/>
          <w:szCs w:val="28"/>
        </w:rPr>
        <w:t>– это внутренне однородный твердый компонент земной коры, образовавшийся естественным путем. Большинство минералов имеет определенный химический состав и кристаллическое строение.</w:t>
      </w:r>
    </w:p>
    <w:p w:rsidR="00414DC2" w:rsidRPr="003771E9" w:rsidRDefault="00414DC2"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1.Строение и свойства минералов</w:t>
      </w:r>
    </w:p>
    <w:p w:rsidR="00414DC2" w:rsidRPr="003771E9" w:rsidRDefault="00414DC2"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 xml:space="preserve">Минералы могут иметь </w:t>
      </w:r>
      <w:r w:rsidRPr="003771E9">
        <w:rPr>
          <w:rFonts w:ascii="Times New Roman" w:hAnsi="Times New Roman" w:cs="Times New Roman"/>
          <w:i/>
          <w:sz w:val="28"/>
          <w:szCs w:val="28"/>
        </w:rPr>
        <w:t>кристаллическую</w:t>
      </w:r>
      <w:r w:rsidRPr="003771E9">
        <w:rPr>
          <w:rFonts w:ascii="Times New Roman" w:hAnsi="Times New Roman" w:cs="Times New Roman"/>
          <w:sz w:val="28"/>
          <w:szCs w:val="28"/>
        </w:rPr>
        <w:t xml:space="preserve"> структуру или </w:t>
      </w:r>
      <w:r w:rsidRPr="003771E9">
        <w:rPr>
          <w:rFonts w:ascii="Times New Roman" w:hAnsi="Times New Roman" w:cs="Times New Roman"/>
          <w:i/>
          <w:sz w:val="28"/>
          <w:szCs w:val="28"/>
        </w:rPr>
        <w:t>аморфную.</w:t>
      </w:r>
      <w:r w:rsidRPr="003771E9">
        <w:rPr>
          <w:rFonts w:ascii="Times New Roman" w:hAnsi="Times New Roman" w:cs="Times New Roman"/>
          <w:sz w:val="28"/>
          <w:szCs w:val="28"/>
        </w:rPr>
        <w:t xml:space="preserve"> Свойства минералов могут быть одинаковыми по всем направлениям, такие минералы называют изотропными. А если свойства разные по различным направлениям – </w:t>
      </w:r>
      <w:proofErr w:type="gramStart"/>
      <w:r w:rsidRPr="003771E9">
        <w:rPr>
          <w:rFonts w:ascii="Times New Roman" w:hAnsi="Times New Roman" w:cs="Times New Roman"/>
          <w:sz w:val="28"/>
          <w:szCs w:val="28"/>
        </w:rPr>
        <w:t>анизотропными</w:t>
      </w:r>
      <w:proofErr w:type="gramEnd"/>
      <w:r w:rsidRPr="003771E9">
        <w:rPr>
          <w:rFonts w:ascii="Times New Roman" w:hAnsi="Times New Roman" w:cs="Times New Roman"/>
          <w:sz w:val="28"/>
          <w:szCs w:val="28"/>
        </w:rPr>
        <w:t xml:space="preserve">. </w:t>
      </w:r>
    </w:p>
    <w:p w:rsidR="00414DC2" w:rsidRPr="003771E9" w:rsidRDefault="00414DC2"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Минералы, обладающие кристаллической решеткой, характеризуются правильной внешней формой.</w:t>
      </w:r>
    </w:p>
    <w:p w:rsidR="003771E9" w:rsidRPr="003771E9" w:rsidRDefault="00414DC2"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 xml:space="preserve"> Аморфные минералы характеризуются неправильной формой</w:t>
      </w:r>
    </w:p>
    <w:p w:rsidR="00414DC2" w:rsidRPr="003771E9" w:rsidRDefault="00414DC2"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2. Формы минералов можно разделить на следующие виды:</w:t>
      </w:r>
    </w:p>
    <w:p w:rsidR="00414DC2" w:rsidRPr="003771E9" w:rsidRDefault="00414DC2" w:rsidP="003771E9">
      <w:pPr>
        <w:spacing w:line="384" w:lineRule="auto"/>
        <w:contextualSpacing/>
        <w:jc w:val="both"/>
        <w:rPr>
          <w:rFonts w:ascii="Times New Roman" w:hAnsi="Times New Roman" w:cs="Times New Roman"/>
          <w:sz w:val="28"/>
          <w:szCs w:val="28"/>
        </w:rPr>
      </w:pPr>
      <w:r w:rsidRPr="003771E9">
        <w:rPr>
          <w:rFonts w:ascii="Times New Roman" w:hAnsi="Times New Roman" w:cs="Times New Roman"/>
          <w:sz w:val="28"/>
          <w:szCs w:val="28"/>
        </w:rPr>
        <w:t xml:space="preserve"> а</w:t>
      </w:r>
      <w:proofErr w:type="gramStart"/>
      <w:r w:rsidRPr="003771E9">
        <w:rPr>
          <w:rFonts w:ascii="Times New Roman" w:hAnsi="Times New Roman" w:cs="Times New Roman"/>
          <w:sz w:val="28"/>
          <w:szCs w:val="28"/>
        </w:rPr>
        <w:t>)и</w:t>
      </w:r>
      <w:proofErr w:type="gramEnd"/>
      <w:r w:rsidRPr="003771E9">
        <w:rPr>
          <w:rFonts w:ascii="Times New Roman" w:hAnsi="Times New Roman" w:cs="Times New Roman"/>
          <w:sz w:val="28"/>
          <w:szCs w:val="28"/>
        </w:rPr>
        <w:t xml:space="preserve">зометрические формы (одинаково развиты во всех направлениях); </w:t>
      </w:r>
    </w:p>
    <w:p w:rsidR="002C45C9" w:rsidRPr="003771E9" w:rsidRDefault="002C45C9" w:rsidP="003771E9">
      <w:pPr>
        <w:spacing w:line="384" w:lineRule="auto"/>
        <w:ind w:firstLine="709"/>
        <w:contextualSpacing/>
        <w:jc w:val="center"/>
        <w:rPr>
          <w:rFonts w:ascii="Times New Roman" w:hAnsi="Times New Roman" w:cs="Times New Roman"/>
          <w:sz w:val="28"/>
          <w:szCs w:val="28"/>
        </w:rPr>
      </w:pPr>
      <w:r w:rsidRPr="003771E9">
        <w:rPr>
          <w:rFonts w:ascii="Times New Roman" w:hAnsi="Times New Roman" w:cs="Times New Roman"/>
          <w:noProof/>
          <w:sz w:val="28"/>
          <w:szCs w:val="28"/>
        </w:rPr>
        <w:drawing>
          <wp:inline distT="0" distB="0" distL="0" distR="0">
            <wp:extent cx="3438525" cy="1200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rotWithShape="1">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b="65249"/>
                    <a:stretch/>
                  </pic:blipFill>
                  <pic:spPr bwMode="auto">
                    <a:xfrm>
                      <a:off x="0" y="0"/>
                      <a:ext cx="3445021" cy="120241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Lst>
                  </pic:spPr>
                </pic:pic>
              </a:graphicData>
            </a:graphic>
          </wp:inline>
        </w:drawing>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iCs/>
          <w:sz w:val="28"/>
          <w:szCs w:val="28"/>
        </w:rPr>
        <w:t xml:space="preserve">I — изометрические </w:t>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iCs/>
          <w:sz w:val="28"/>
          <w:szCs w:val="28"/>
        </w:rPr>
        <w:t xml:space="preserve">(а — магнетит, </w:t>
      </w:r>
      <w:proofErr w:type="gramStart"/>
      <w:r w:rsidRPr="003771E9">
        <w:rPr>
          <w:rFonts w:ascii="Times New Roman" w:hAnsi="Times New Roman" w:cs="Times New Roman"/>
          <w:i/>
          <w:iCs/>
          <w:sz w:val="28"/>
          <w:szCs w:val="28"/>
        </w:rPr>
        <w:t>б</w:t>
      </w:r>
      <w:proofErr w:type="gramEnd"/>
      <w:r w:rsidRPr="003771E9">
        <w:rPr>
          <w:rFonts w:ascii="Times New Roman" w:hAnsi="Times New Roman" w:cs="Times New Roman"/>
          <w:i/>
          <w:iCs/>
          <w:sz w:val="28"/>
          <w:szCs w:val="28"/>
        </w:rPr>
        <w:t xml:space="preserve"> — пирит, в — гранат)</w:t>
      </w:r>
      <w:r w:rsidRPr="003771E9">
        <w:rPr>
          <w:rFonts w:ascii="Times New Roman" w:hAnsi="Times New Roman" w:cs="Times New Roman"/>
          <w:sz w:val="28"/>
          <w:szCs w:val="28"/>
        </w:rPr>
        <w:t xml:space="preserve"> </w:t>
      </w:r>
    </w:p>
    <w:p w:rsidR="002C45C9" w:rsidRPr="003771E9" w:rsidRDefault="002C45C9" w:rsidP="003771E9">
      <w:pPr>
        <w:spacing w:line="384" w:lineRule="auto"/>
        <w:ind w:firstLine="709"/>
        <w:contextualSpacing/>
        <w:jc w:val="center"/>
        <w:rPr>
          <w:rFonts w:ascii="Times New Roman" w:hAnsi="Times New Roman" w:cs="Times New Roman"/>
          <w:sz w:val="28"/>
          <w:szCs w:val="28"/>
        </w:rPr>
      </w:pPr>
      <w:r w:rsidRPr="003771E9">
        <w:rPr>
          <w:rFonts w:ascii="Times New Roman" w:hAnsi="Times New Roman" w:cs="Times New Roman"/>
          <w:noProof/>
          <w:sz w:val="28"/>
          <w:szCs w:val="28"/>
        </w:rPr>
        <w:lastRenderedPageBreak/>
        <w:drawing>
          <wp:inline distT="0" distB="0" distL="0" distR="0">
            <wp:extent cx="3352800" cy="137160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rotWithShape="1">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t="33416" b="19358"/>
                    <a:stretch/>
                  </pic:blipFill>
                  <pic:spPr bwMode="auto">
                    <a:xfrm>
                      <a:off x="0" y="0"/>
                      <a:ext cx="3352800" cy="1371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Lst>
                  </pic:spPr>
                </pic:pic>
              </a:graphicData>
            </a:graphic>
          </wp:inline>
        </w:drawing>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iCs/>
          <w:sz w:val="28"/>
          <w:szCs w:val="28"/>
        </w:rPr>
        <w:t xml:space="preserve">II — </w:t>
      </w:r>
      <w:proofErr w:type="gramStart"/>
      <w:r w:rsidRPr="003771E9">
        <w:rPr>
          <w:rFonts w:ascii="Times New Roman" w:hAnsi="Times New Roman" w:cs="Times New Roman"/>
          <w:i/>
          <w:iCs/>
          <w:sz w:val="28"/>
          <w:szCs w:val="28"/>
        </w:rPr>
        <w:t>вытянутые</w:t>
      </w:r>
      <w:proofErr w:type="gramEnd"/>
      <w:r w:rsidRPr="003771E9">
        <w:rPr>
          <w:rFonts w:ascii="Times New Roman" w:hAnsi="Times New Roman" w:cs="Times New Roman"/>
          <w:i/>
          <w:iCs/>
          <w:sz w:val="28"/>
          <w:szCs w:val="28"/>
        </w:rPr>
        <w:t xml:space="preserve"> в одном направлении</w:t>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iCs/>
          <w:sz w:val="28"/>
          <w:szCs w:val="28"/>
        </w:rPr>
        <w:t xml:space="preserve"> (</w:t>
      </w:r>
      <w:proofErr w:type="gramStart"/>
      <w:r w:rsidRPr="003771E9">
        <w:rPr>
          <w:rFonts w:ascii="Times New Roman" w:hAnsi="Times New Roman" w:cs="Times New Roman"/>
          <w:i/>
          <w:iCs/>
          <w:sz w:val="28"/>
          <w:szCs w:val="28"/>
        </w:rPr>
        <w:t>г</w:t>
      </w:r>
      <w:proofErr w:type="gramEnd"/>
      <w:r w:rsidRPr="003771E9">
        <w:rPr>
          <w:rFonts w:ascii="Times New Roman" w:hAnsi="Times New Roman" w:cs="Times New Roman"/>
          <w:i/>
          <w:iCs/>
          <w:sz w:val="28"/>
          <w:szCs w:val="28"/>
        </w:rPr>
        <w:t xml:space="preserve"> — барит, д — антимонит, е — кварц)</w:t>
      </w:r>
      <w:r w:rsidRPr="003771E9">
        <w:rPr>
          <w:rFonts w:ascii="Times New Roman" w:hAnsi="Times New Roman" w:cs="Times New Roman"/>
          <w:sz w:val="28"/>
          <w:szCs w:val="28"/>
        </w:rPr>
        <w:t xml:space="preserve"> </w:t>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noProof/>
          <w:sz w:val="28"/>
          <w:szCs w:val="28"/>
        </w:rPr>
        <w:drawing>
          <wp:inline distT="0" distB="0" distL="0" distR="0">
            <wp:extent cx="5219700" cy="996420"/>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rotWithShape="1">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t="79975" r="10819"/>
                    <a:stretch/>
                  </pic:blipFill>
                  <pic:spPr bwMode="auto">
                    <a:xfrm>
                      <a:off x="0" y="0"/>
                      <a:ext cx="5219700" cy="9964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Lst>
                  </pic:spPr>
                </pic:pic>
              </a:graphicData>
            </a:graphic>
          </wp:inline>
        </w:drawing>
      </w:r>
    </w:p>
    <w:p w:rsidR="002C45C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iCs/>
          <w:sz w:val="28"/>
          <w:szCs w:val="28"/>
        </w:rPr>
        <w:t xml:space="preserve">III — </w:t>
      </w:r>
      <w:proofErr w:type="gramStart"/>
      <w:r w:rsidRPr="003771E9">
        <w:rPr>
          <w:rFonts w:ascii="Times New Roman" w:hAnsi="Times New Roman" w:cs="Times New Roman"/>
          <w:i/>
          <w:iCs/>
          <w:sz w:val="28"/>
          <w:szCs w:val="28"/>
        </w:rPr>
        <w:t>вытянутые</w:t>
      </w:r>
      <w:proofErr w:type="gramEnd"/>
      <w:r w:rsidRPr="003771E9">
        <w:rPr>
          <w:rFonts w:ascii="Times New Roman" w:hAnsi="Times New Roman" w:cs="Times New Roman"/>
          <w:i/>
          <w:iCs/>
          <w:sz w:val="28"/>
          <w:szCs w:val="28"/>
        </w:rPr>
        <w:t xml:space="preserve"> в двух направлениях при сохранении третьего короткого (ж — барит, з — хлорит)</w:t>
      </w:r>
      <w:r w:rsidRPr="003771E9">
        <w:rPr>
          <w:rFonts w:ascii="Times New Roman" w:hAnsi="Times New Roman" w:cs="Times New Roman"/>
          <w:sz w:val="28"/>
          <w:szCs w:val="28"/>
        </w:rPr>
        <w:t xml:space="preserve"> </w:t>
      </w:r>
    </w:p>
    <w:p w:rsidR="003771E9" w:rsidRPr="00F357D2" w:rsidRDefault="003771E9" w:rsidP="003771E9">
      <w:pPr>
        <w:spacing w:line="384" w:lineRule="auto"/>
        <w:ind w:firstLine="709"/>
        <w:contextualSpacing/>
        <w:jc w:val="both"/>
        <w:rPr>
          <w:rFonts w:ascii="Times New Roman" w:hAnsi="Times New Roman" w:cs="Times New Roman"/>
          <w:sz w:val="28"/>
          <w:szCs w:val="28"/>
        </w:rPr>
      </w:pPr>
    </w:p>
    <w:p w:rsidR="002C45C9" w:rsidRPr="003771E9" w:rsidRDefault="005E6E10"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В природных условиях чаще всего преобладает неправильные очертания. Хорошо ограниченные и ограненные кристаллы встречаются редко.</w:t>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 xml:space="preserve">3. </w:t>
      </w:r>
      <w:r w:rsidR="005E6E10" w:rsidRPr="003771E9">
        <w:rPr>
          <w:rFonts w:ascii="Times New Roman" w:hAnsi="Times New Roman" w:cs="Times New Roman"/>
          <w:sz w:val="28"/>
          <w:szCs w:val="28"/>
        </w:rPr>
        <w:t>Ф</w:t>
      </w:r>
      <w:r w:rsidR="00E82A48" w:rsidRPr="003771E9">
        <w:rPr>
          <w:rFonts w:ascii="Times New Roman" w:hAnsi="Times New Roman" w:cs="Times New Roman"/>
          <w:sz w:val="28"/>
          <w:szCs w:val="28"/>
        </w:rPr>
        <w:t>изически свойства:</w:t>
      </w:r>
    </w:p>
    <w:p w:rsidR="002C45C9" w:rsidRPr="003771E9" w:rsidRDefault="00E82A48"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3.1. Оптические характеристики</w:t>
      </w:r>
      <w:r w:rsidR="005E6E10" w:rsidRPr="003771E9">
        <w:rPr>
          <w:rFonts w:ascii="Times New Roman" w:hAnsi="Times New Roman" w:cs="Times New Roman"/>
          <w:sz w:val="28"/>
          <w:szCs w:val="28"/>
        </w:rPr>
        <w:t>:</w:t>
      </w:r>
    </w:p>
    <w:p w:rsidR="00180C68" w:rsidRDefault="002C45C9" w:rsidP="00180C68">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 xml:space="preserve"> </w:t>
      </w:r>
      <w:proofErr w:type="gramStart"/>
      <w:r w:rsidRPr="003771E9">
        <w:rPr>
          <w:rFonts w:ascii="Times New Roman" w:hAnsi="Times New Roman" w:cs="Times New Roman"/>
          <w:i/>
          <w:sz w:val="28"/>
          <w:szCs w:val="28"/>
        </w:rPr>
        <w:t>Цвет</w:t>
      </w:r>
      <w:r w:rsidRPr="003771E9">
        <w:rPr>
          <w:rFonts w:ascii="Times New Roman" w:hAnsi="Times New Roman" w:cs="Times New Roman"/>
          <w:sz w:val="28"/>
          <w:szCs w:val="28"/>
        </w:rPr>
        <w:t xml:space="preserve"> – условно разделяют на светлые (кварц, полевые шпаты, гипс, кальцит), темные (роговая обманка, авгит и др.). </w:t>
      </w:r>
      <w:proofErr w:type="gramEnd"/>
    </w:p>
    <w:p w:rsidR="002C45C9" w:rsidRPr="003771E9" w:rsidRDefault="002C45C9" w:rsidP="00180C68">
      <w:pPr>
        <w:spacing w:line="384" w:lineRule="auto"/>
        <w:ind w:firstLine="709"/>
        <w:contextualSpacing/>
        <w:jc w:val="both"/>
        <w:rPr>
          <w:rFonts w:ascii="Times New Roman" w:hAnsi="Times New Roman" w:cs="Times New Roman"/>
          <w:sz w:val="28"/>
          <w:szCs w:val="28"/>
        </w:rPr>
      </w:pPr>
      <w:r w:rsidRPr="003771E9">
        <w:rPr>
          <w:rFonts w:ascii="Times New Roman" w:eastAsia="Calibri" w:hAnsi="Times New Roman" w:cs="Times New Roman"/>
          <w:i/>
          <w:sz w:val="28"/>
          <w:szCs w:val="28"/>
        </w:rPr>
        <w:t xml:space="preserve">Блеск </w:t>
      </w:r>
      <w:r w:rsidRPr="003771E9">
        <w:rPr>
          <w:rFonts w:ascii="Times New Roman" w:eastAsia="Calibri" w:hAnsi="Times New Roman" w:cs="Times New Roman"/>
          <w:sz w:val="28"/>
          <w:szCs w:val="28"/>
        </w:rPr>
        <w:t xml:space="preserve">– </w:t>
      </w:r>
      <w:r w:rsidR="00E82A48" w:rsidRPr="003771E9">
        <w:rPr>
          <w:rFonts w:ascii="Times New Roman" w:eastAsia="Calibri" w:hAnsi="Times New Roman" w:cs="Times New Roman"/>
          <w:sz w:val="28"/>
          <w:szCs w:val="28"/>
        </w:rPr>
        <w:t>свойство минералов отражать свет. В</w:t>
      </w:r>
      <w:r w:rsidRPr="003771E9">
        <w:rPr>
          <w:rFonts w:ascii="Times New Roman" w:eastAsia="Calibri" w:hAnsi="Times New Roman" w:cs="Times New Roman"/>
          <w:sz w:val="28"/>
          <w:szCs w:val="28"/>
        </w:rPr>
        <w:t xml:space="preserve">озникает вследствие отражения поверхностью камня части падающего на него света. </w:t>
      </w:r>
      <w:proofErr w:type="gramStart"/>
      <w:r w:rsidRPr="003771E9">
        <w:rPr>
          <w:rFonts w:ascii="Times New Roman" w:eastAsia="Calibri" w:hAnsi="Times New Roman" w:cs="Times New Roman"/>
          <w:sz w:val="28"/>
          <w:szCs w:val="28"/>
        </w:rPr>
        <w:t>Различают: алмазный, стеклянный, жирный, смоляной, металлический, перламутровый, шелковистый, восковой, матовый (без блеска).</w:t>
      </w:r>
      <w:proofErr w:type="gramEnd"/>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Прозрачность</w:t>
      </w:r>
      <w:r w:rsidRPr="003771E9">
        <w:rPr>
          <w:rFonts w:ascii="Times New Roman" w:hAnsi="Times New Roman" w:cs="Times New Roman"/>
          <w:sz w:val="28"/>
          <w:szCs w:val="28"/>
        </w:rPr>
        <w:t xml:space="preserve"> минералов – свойство пропускать свет. </w:t>
      </w:r>
      <w:r w:rsidR="00E82A48" w:rsidRPr="003771E9">
        <w:rPr>
          <w:rFonts w:ascii="Times New Roman" w:hAnsi="Times New Roman" w:cs="Times New Roman"/>
          <w:sz w:val="28"/>
          <w:szCs w:val="28"/>
        </w:rPr>
        <w:t xml:space="preserve">По данному признаку минералы подразделяются </w:t>
      </w:r>
      <w:proofErr w:type="gramStart"/>
      <w:r w:rsidR="00E82A48" w:rsidRPr="003771E9">
        <w:rPr>
          <w:rFonts w:ascii="Times New Roman" w:hAnsi="Times New Roman" w:cs="Times New Roman"/>
          <w:sz w:val="28"/>
          <w:szCs w:val="28"/>
        </w:rPr>
        <w:t>на</w:t>
      </w:r>
      <w:proofErr w:type="gramEnd"/>
      <w:r w:rsidR="00E82A48" w:rsidRPr="003771E9">
        <w:rPr>
          <w:rFonts w:ascii="Times New Roman" w:hAnsi="Times New Roman" w:cs="Times New Roman"/>
          <w:sz w:val="28"/>
          <w:szCs w:val="28"/>
        </w:rPr>
        <w:t>:</w:t>
      </w:r>
    </w:p>
    <w:p w:rsidR="00E82A48" w:rsidRPr="00E82A48" w:rsidRDefault="00E82A48" w:rsidP="003771E9">
      <w:pPr>
        <w:spacing w:before="100" w:beforeAutospacing="1" w:after="100" w:afterAutospacing="1" w:line="384" w:lineRule="auto"/>
        <w:ind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bCs/>
          <w:sz w:val="28"/>
          <w:szCs w:val="28"/>
        </w:rPr>
        <w:t>- прозрачные</w:t>
      </w:r>
      <w:r w:rsidRPr="00E82A48">
        <w:rPr>
          <w:rFonts w:ascii="Times New Roman" w:eastAsia="Times New Roman" w:hAnsi="Times New Roman" w:cs="Times New Roman"/>
          <w:sz w:val="28"/>
          <w:szCs w:val="28"/>
        </w:rPr>
        <w:t xml:space="preserve"> (горный хрусталь, каменная соль) – пропускающие свет, через них ясно видны предметы;</w:t>
      </w:r>
    </w:p>
    <w:p w:rsidR="00E82A48" w:rsidRPr="00E82A48" w:rsidRDefault="00E82A48" w:rsidP="003771E9">
      <w:pPr>
        <w:spacing w:before="100" w:beforeAutospacing="1" w:after="100" w:afterAutospacing="1" w:line="384" w:lineRule="auto"/>
        <w:ind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bCs/>
          <w:sz w:val="28"/>
          <w:szCs w:val="28"/>
        </w:rPr>
        <w:lastRenderedPageBreak/>
        <w:t>- полупрозрачные</w:t>
      </w:r>
      <w:r w:rsidRPr="00E82A48">
        <w:rPr>
          <w:rFonts w:ascii="Times New Roman" w:eastAsia="Times New Roman" w:hAnsi="Times New Roman" w:cs="Times New Roman"/>
          <w:sz w:val="28"/>
          <w:szCs w:val="28"/>
        </w:rPr>
        <w:t xml:space="preserve"> (</w:t>
      </w:r>
      <w:hyperlink r:id="rId7" w:history="1">
        <w:r w:rsidRPr="003771E9">
          <w:rPr>
            <w:rFonts w:ascii="Times New Roman" w:eastAsia="Times New Roman" w:hAnsi="Times New Roman" w:cs="Times New Roman"/>
            <w:sz w:val="28"/>
            <w:szCs w:val="28"/>
          </w:rPr>
          <w:t>халцедон</w:t>
        </w:r>
      </w:hyperlink>
      <w:r w:rsidRPr="00E82A48">
        <w:rPr>
          <w:rFonts w:ascii="Times New Roman" w:eastAsia="Times New Roman" w:hAnsi="Times New Roman" w:cs="Times New Roman"/>
          <w:sz w:val="28"/>
          <w:szCs w:val="28"/>
        </w:rPr>
        <w:t xml:space="preserve">, </w:t>
      </w:r>
      <w:hyperlink r:id="rId8" w:history="1">
        <w:r w:rsidRPr="003771E9">
          <w:rPr>
            <w:rFonts w:ascii="Times New Roman" w:eastAsia="Times New Roman" w:hAnsi="Times New Roman" w:cs="Times New Roman"/>
            <w:sz w:val="28"/>
            <w:szCs w:val="28"/>
          </w:rPr>
          <w:t>опал</w:t>
        </w:r>
      </w:hyperlink>
      <w:r w:rsidRPr="00E82A48">
        <w:rPr>
          <w:rFonts w:ascii="Times New Roman" w:eastAsia="Times New Roman" w:hAnsi="Times New Roman" w:cs="Times New Roman"/>
          <w:sz w:val="28"/>
          <w:szCs w:val="28"/>
        </w:rPr>
        <w:t>) – предметы, через них плохо видны предметы;</w:t>
      </w:r>
    </w:p>
    <w:p w:rsidR="00E82A48" w:rsidRPr="00E82A48" w:rsidRDefault="00E82A48" w:rsidP="003771E9">
      <w:pPr>
        <w:spacing w:before="100" w:beforeAutospacing="1" w:after="100" w:afterAutospacing="1" w:line="384" w:lineRule="auto"/>
        <w:ind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bCs/>
          <w:sz w:val="28"/>
          <w:szCs w:val="28"/>
        </w:rPr>
        <w:t xml:space="preserve">- </w:t>
      </w:r>
      <w:proofErr w:type="gramStart"/>
      <w:r w:rsidRPr="003771E9">
        <w:rPr>
          <w:rFonts w:ascii="Times New Roman" w:eastAsia="Times New Roman" w:hAnsi="Times New Roman" w:cs="Times New Roman"/>
          <w:bCs/>
          <w:sz w:val="28"/>
          <w:szCs w:val="28"/>
        </w:rPr>
        <w:t>просвечивающие</w:t>
      </w:r>
      <w:proofErr w:type="gramEnd"/>
      <w:r w:rsidRPr="00E82A48">
        <w:rPr>
          <w:rFonts w:ascii="Times New Roman" w:eastAsia="Times New Roman" w:hAnsi="Times New Roman" w:cs="Times New Roman"/>
          <w:sz w:val="28"/>
          <w:szCs w:val="28"/>
        </w:rPr>
        <w:t xml:space="preserve"> только в очень тонких пластинках;</w:t>
      </w:r>
    </w:p>
    <w:p w:rsidR="00E82A48" w:rsidRPr="003771E9" w:rsidRDefault="00E82A48" w:rsidP="003771E9">
      <w:pPr>
        <w:spacing w:before="100" w:beforeAutospacing="1" w:after="100" w:afterAutospacing="1" w:line="384" w:lineRule="auto"/>
        <w:ind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bCs/>
          <w:sz w:val="28"/>
          <w:szCs w:val="28"/>
        </w:rPr>
        <w:t xml:space="preserve">- </w:t>
      </w:r>
      <w:proofErr w:type="gramStart"/>
      <w:r w:rsidRPr="003771E9">
        <w:rPr>
          <w:rFonts w:ascii="Times New Roman" w:eastAsia="Times New Roman" w:hAnsi="Times New Roman" w:cs="Times New Roman"/>
          <w:bCs/>
          <w:sz w:val="28"/>
          <w:szCs w:val="28"/>
        </w:rPr>
        <w:t>непрозрачные</w:t>
      </w:r>
      <w:proofErr w:type="gramEnd"/>
      <w:r w:rsidRPr="00E82A48">
        <w:rPr>
          <w:rFonts w:ascii="Times New Roman" w:eastAsia="Times New Roman" w:hAnsi="Times New Roman" w:cs="Times New Roman"/>
          <w:sz w:val="28"/>
          <w:szCs w:val="28"/>
        </w:rPr>
        <w:t xml:space="preserve"> – свет не пропускают даже в тонких пластинках (пирит).</w:t>
      </w:r>
    </w:p>
    <w:p w:rsidR="002C45C9" w:rsidRPr="003771E9" w:rsidRDefault="00E82A48"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3.2</w:t>
      </w:r>
      <w:r w:rsidR="002C45C9" w:rsidRPr="003771E9">
        <w:rPr>
          <w:rFonts w:ascii="Times New Roman" w:hAnsi="Times New Roman" w:cs="Times New Roman"/>
          <w:sz w:val="28"/>
          <w:szCs w:val="28"/>
        </w:rPr>
        <w:t xml:space="preserve">. Твердость минерала – способность противостоять </w:t>
      </w:r>
      <w:proofErr w:type="gramStart"/>
      <w:r w:rsidR="002C45C9" w:rsidRPr="003771E9">
        <w:rPr>
          <w:rFonts w:ascii="Times New Roman" w:hAnsi="Times New Roman" w:cs="Times New Roman"/>
          <w:sz w:val="28"/>
          <w:szCs w:val="28"/>
        </w:rPr>
        <w:t>внешнему</w:t>
      </w:r>
      <w:proofErr w:type="gramEnd"/>
      <w:r w:rsidR="002C45C9" w:rsidRPr="003771E9">
        <w:rPr>
          <w:rFonts w:ascii="Times New Roman" w:hAnsi="Times New Roman" w:cs="Times New Roman"/>
          <w:sz w:val="28"/>
          <w:szCs w:val="28"/>
        </w:rPr>
        <w:t xml:space="preserve"> механическому воздействий</w:t>
      </w:r>
      <w:r w:rsidRPr="003771E9">
        <w:rPr>
          <w:rFonts w:ascii="Times New Roman" w:hAnsi="Times New Roman" w:cs="Times New Roman"/>
          <w:sz w:val="28"/>
          <w:szCs w:val="28"/>
        </w:rPr>
        <w:t>, оценивается</w:t>
      </w:r>
      <w:r w:rsidR="002C45C9" w:rsidRPr="003771E9">
        <w:rPr>
          <w:rFonts w:ascii="Times New Roman" w:hAnsi="Times New Roman" w:cs="Times New Roman"/>
          <w:sz w:val="28"/>
          <w:szCs w:val="28"/>
        </w:rPr>
        <w:t xml:space="preserve"> по шкале Мооса.</w:t>
      </w:r>
    </w:p>
    <w:tbl>
      <w:tblPr>
        <w:tblW w:w="12750" w:type="dxa"/>
        <w:tblCellSpacing w:w="15" w:type="dxa"/>
        <w:tblCellMar>
          <w:top w:w="15" w:type="dxa"/>
          <w:left w:w="15" w:type="dxa"/>
          <w:bottom w:w="15" w:type="dxa"/>
          <w:right w:w="15" w:type="dxa"/>
        </w:tblCellMar>
        <w:tblLook w:val="04A0"/>
      </w:tblPr>
      <w:tblGrid>
        <w:gridCol w:w="1016"/>
        <w:gridCol w:w="5176"/>
        <w:gridCol w:w="1002"/>
        <w:gridCol w:w="5556"/>
      </w:tblGrid>
      <w:tr w:rsidR="003771E9" w:rsidRPr="003771E9" w:rsidTr="003771E9">
        <w:trPr>
          <w:tblCellSpacing w:w="15" w:type="dxa"/>
        </w:trPr>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1</w:t>
            </w:r>
          </w:p>
        </w:tc>
        <w:tc>
          <w:tcPr>
            <w:tcW w:w="508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Тальк</w:t>
            </w:r>
          </w:p>
        </w:tc>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6</w:t>
            </w:r>
          </w:p>
        </w:tc>
        <w:tc>
          <w:tcPr>
            <w:tcW w:w="544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Ортоклаз</w:t>
            </w:r>
          </w:p>
        </w:tc>
      </w:tr>
      <w:tr w:rsidR="003771E9" w:rsidRPr="003771E9" w:rsidTr="003771E9">
        <w:trPr>
          <w:tblCellSpacing w:w="15" w:type="dxa"/>
        </w:trPr>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2</w:t>
            </w:r>
          </w:p>
        </w:tc>
        <w:tc>
          <w:tcPr>
            <w:tcW w:w="508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Гипс</w:t>
            </w:r>
          </w:p>
        </w:tc>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7</w:t>
            </w:r>
          </w:p>
        </w:tc>
        <w:tc>
          <w:tcPr>
            <w:tcW w:w="544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Кварц</w:t>
            </w:r>
          </w:p>
        </w:tc>
      </w:tr>
      <w:tr w:rsidR="003771E9" w:rsidRPr="003771E9" w:rsidTr="003771E9">
        <w:trPr>
          <w:tblCellSpacing w:w="15" w:type="dxa"/>
        </w:trPr>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3</w:t>
            </w:r>
          </w:p>
        </w:tc>
        <w:tc>
          <w:tcPr>
            <w:tcW w:w="508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Кальцит</w:t>
            </w:r>
          </w:p>
        </w:tc>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8</w:t>
            </w:r>
          </w:p>
        </w:tc>
        <w:tc>
          <w:tcPr>
            <w:tcW w:w="544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Топаз</w:t>
            </w:r>
          </w:p>
        </w:tc>
      </w:tr>
      <w:tr w:rsidR="003771E9" w:rsidRPr="003771E9" w:rsidTr="003771E9">
        <w:trPr>
          <w:tblCellSpacing w:w="15" w:type="dxa"/>
        </w:trPr>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4</w:t>
            </w:r>
          </w:p>
        </w:tc>
        <w:tc>
          <w:tcPr>
            <w:tcW w:w="508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Флюорит</w:t>
            </w:r>
          </w:p>
        </w:tc>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9</w:t>
            </w:r>
          </w:p>
        </w:tc>
        <w:tc>
          <w:tcPr>
            <w:tcW w:w="544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Корунд</w:t>
            </w:r>
          </w:p>
        </w:tc>
      </w:tr>
      <w:tr w:rsidR="003771E9" w:rsidRPr="003771E9" w:rsidTr="003771E9">
        <w:trPr>
          <w:tblCellSpacing w:w="15" w:type="dxa"/>
        </w:trPr>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5</w:t>
            </w:r>
          </w:p>
        </w:tc>
        <w:tc>
          <w:tcPr>
            <w:tcW w:w="508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Апатит</w:t>
            </w:r>
          </w:p>
        </w:tc>
        <w:tc>
          <w:tcPr>
            <w:tcW w:w="960" w:type="dxa"/>
            <w:vAlign w:val="center"/>
            <w:hideMark/>
          </w:tcPr>
          <w:p w:rsidR="003771E9" w:rsidRPr="003771E9" w:rsidRDefault="003771E9" w:rsidP="003771E9">
            <w:pPr>
              <w:spacing w:after="0" w:line="240" w:lineRule="auto"/>
              <w:jc w:val="center"/>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10</w:t>
            </w:r>
          </w:p>
        </w:tc>
        <w:tc>
          <w:tcPr>
            <w:tcW w:w="5445" w:type="dxa"/>
            <w:vAlign w:val="center"/>
            <w:hideMark/>
          </w:tcPr>
          <w:p w:rsidR="003771E9" w:rsidRPr="003771E9" w:rsidRDefault="003771E9" w:rsidP="003771E9">
            <w:pPr>
              <w:spacing w:after="0" w:line="240" w:lineRule="auto"/>
              <w:rPr>
                <w:rFonts w:ascii="Times New Roman" w:eastAsia="Times New Roman" w:hAnsi="Times New Roman" w:cs="Times New Roman"/>
                <w:sz w:val="24"/>
                <w:szCs w:val="24"/>
              </w:rPr>
            </w:pPr>
            <w:r w:rsidRPr="003771E9">
              <w:rPr>
                <w:rFonts w:ascii="Times New Roman" w:eastAsia="Times New Roman" w:hAnsi="Times New Roman" w:cs="Times New Roman"/>
                <w:sz w:val="24"/>
                <w:szCs w:val="24"/>
              </w:rPr>
              <w:t>Алмаз</w:t>
            </w:r>
          </w:p>
        </w:tc>
      </w:tr>
    </w:tbl>
    <w:p w:rsidR="003771E9" w:rsidRPr="003771E9" w:rsidRDefault="003771E9" w:rsidP="00180C68">
      <w:pPr>
        <w:spacing w:line="360" w:lineRule="auto"/>
        <w:contextualSpacing/>
        <w:jc w:val="both"/>
        <w:rPr>
          <w:rFonts w:ascii="Times New Roman" w:hAnsi="Times New Roman" w:cs="Times New Roman"/>
          <w:sz w:val="28"/>
          <w:szCs w:val="28"/>
        </w:rPr>
      </w:pPr>
    </w:p>
    <w:p w:rsidR="002C45C9" w:rsidRPr="003771E9" w:rsidRDefault="00E82A48"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3.3</w:t>
      </w:r>
      <w:r w:rsidR="002C45C9" w:rsidRPr="003771E9">
        <w:rPr>
          <w:rFonts w:ascii="Times New Roman" w:hAnsi="Times New Roman" w:cs="Times New Roman"/>
          <w:sz w:val="28"/>
          <w:szCs w:val="28"/>
        </w:rPr>
        <w:t xml:space="preserve">. Спайность – способность минерала раскладываться или расщепляться по определенным направлениям с образованием гладких плоскостей. </w:t>
      </w:r>
    </w:p>
    <w:p w:rsidR="002C45C9" w:rsidRPr="003771E9" w:rsidRDefault="002C45C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а</w:t>
      </w:r>
      <w:r w:rsidR="00126539" w:rsidRPr="003771E9">
        <w:rPr>
          <w:rFonts w:ascii="Times New Roman" w:hAnsi="Times New Roman" w:cs="Times New Roman"/>
          <w:sz w:val="28"/>
          <w:szCs w:val="28"/>
        </w:rPr>
        <w:t xml:space="preserve">) спайность </w:t>
      </w:r>
      <w:proofErr w:type="gramStart"/>
      <w:r w:rsidR="00126539" w:rsidRPr="003771E9">
        <w:rPr>
          <w:rFonts w:ascii="Times New Roman" w:hAnsi="Times New Roman" w:cs="Times New Roman"/>
          <w:sz w:val="28"/>
          <w:szCs w:val="28"/>
        </w:rPr>
        <w:t>весьма совершенная</w:t>
      </w:r>
      <w:proofErr w:type="gramEnd"/>
      <w:r w:rsidR="00126539" w:rsidRPr="003771E9">
        <w:rPr>
          <w:rFonts w:ascii="Times New Roman" w:hAnsi="Times New Roman" w:cs="Times New Roman"/>
          <w:sz w:val="28"/>
          <w:szCs w:val="28"/>
        </w:rPr>
        <w:t xml:space="preserve"> -</w:t>
      </w:r>
      <w:r w:rsidRPr="003771E9">
        <w:rPr>
          <w:rFonts w:ascii="Times New Roman" w:hAnsi="Times New Roman" w:cs="Times New Roman"/>
          <w:sz w:val="28"/>
          <w:szCs w:val="28"/>
        </w:rPr>
        <w:t xml:space="preserve"> минерал расщепляется на тонкие листочки (слюда).</w:t>
      </w:r>
    </w:p>
    <w:p w:rsidR="00126539" w:rsidRPr="003771E9" w:rsidRDefault="0012653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б)  спайность совершенная -</w:t>
      </w:r>
      <w:r w:rsidRPr="003771E9">
        <w:rPr>
          <w:rFonts w:ascii="Times New Roman" w:eastAsia="+mn-ea" w:hAnsi="Times New Roman" w:cs="Times New Roman"/>
          <w:color w:val="FFFFFF"/>
          <w:kern w:val="24"/>
          <w:sz w:val="28"/>
          <w:szCs w:val="28"/>
        </w:rPr>
        <w:t xml:space="preserve"> </w:t>
      </w:r>
      <w:r w:rsidRPr="003771E9">
        <w:rPr>
          <w:rFonts w:ascii="Times New Roman" w:hAnsi="Times New Roman" w:cs="Times New Roman"/>
          <w:sz w:val="28"/>
          <w:szCs w:val="28"/>
        </w:rPr>
        <w:t>при расколе молотком минерал дает обломки, ограниченные правильными плоскостями (кальцит).</w:t>
      </w:r>
    </w:p>
    <w:p w:rsidR="00126539" w:rsidRPr="003771E9" w:rsidRDefault="0012653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в) спайность несовершенная - раскалывание минерала происходит по неопределенным направлениям</w:t>
      </w:r>
    </w:p>
    <w:p w:rsidR="00126539" w:rsidRPr="003771E9" w:rsidRDefault="00126539" w:rsidP="003771E9">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г) спайность весьма несовершенная</w:t>
      </w:r>
      <w:r w:rsidR="006454CE" w:rsidRPr="003771E9">
        <w:rPr>
          <w:rFonts w:ascii="Times New Roman" w:hAnsi="Times New Roman" w:cs="Times New Roman"/>
          <w:sz w:val="28"/>
          <w:szCs w:val="28"/>
        </w:rPr>
        <w:t xml:space="preserve"> </w:t>
      </w:r>
    </w:p>
    <w:p w:rsidR="006454CE" w:rsidRPr="003771E9" w:rsidRDefault="006454CE" w:rsidP="006A2233">
      <w:pPr>
        <w:spacing w:line="384" w:lineRule="auto"/>
        <w:contextualSpacing/>
        <w:rPr>
          <w:rFonts w:ascii="Times New Roman" w:hAnsi="Times New Roman" w:cs="Times New Roman"/>
          <w:sz w:val="28"/>
          <w:szCs w:val="28"/>
        </w:rPr>
      </w:pPr>
      <w:r w:rsidRPr="003771E9">
        <w:rPr>
          <w:rFonts w:ascii="Times New Roman" w:hAnsi="Times New Roman" w:cs="Times New Roman"/>
          <w:noProof/>
          <w:sz w:val="28"/>
          <w:szCs w:val="28"/>
        </w:rPr>
        <w:drawing>
          <wp:inline distT="0" distB="0" distL="0" distR="0">
            <wp:extent cx="5934075" cy="15525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1552575"/>
                    </a:xfrm>
                    <a:prstGeom prst="rect">
                      <a:avLst/>
                    </a:prstGeom>
                    <a:noFill/>
                    <a:ln w="9525">
                      <a:noFill/>
                      <a:miter lim="800000"/>
                      <a:headEnd/>
                      <a:tailEnd/>
                    </a:ln>
                  </pic:spPr>
                </pic:pic>
              </a:graphicData>
            </a:graphic>
          </wp:inline>
        </w:drawing>
      </w:r>
    </w:p>
    <w:p w:rsidR="006454CE" w:rsidRDefault="006454CE" w:rsidP="006A2233">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sz w:val="28"/>
          <w:szCs w:val="28"/>
        </w:rPr>
        <w:t xml:space="preserve">       а                                   б                                      в                              </w:t>
      </w:r>
      <w:proofErr w:type="gramStart"/>
      <w:r w:rsidRPr="003771E9">
        <w:rPr>
          <w:rFonts w:ascii="Times New Roman" w:hAnsi="Times New Roman" w:cs="Times New Roman"/>
          <w:sz w:val="28"/>
          <w:szCs w:val="28"/>
        </w:rPr>
        <w:t>г</w:t>
      </w:r>
      <w:proofErr w:type="gramEnd"/>
    </w:p>
    <w:p w:rsidR="006A2233" w:rsidRPr="003771E9" w:rsidRDefault="006A2233" w:rsidP="006A2233">
      <w:pPr>
        <w:spacing w:line="384" w:lineRule="auto"/>
        <w:ind w:firstLine="709"/>
        <w:contextualSpacing/>
        <w:jc w:val="both"/>
        <w:rPr>
          <w:rFonts w:ascii="Times New Roman" w:hAnsi="Times New Roman" w:cs="Times New Roman"/>
          <w:sz w:val="28"/>
          <w:szCs w:val="28"/>
        </w:rPr>
      </w:pPr>
    </w:p>
    <w:p w:rsidR="006454CE" w:rsidRPr="006454CE" w:rsidRDefault="00590B76" w:rsidP="003771E9">
      <w:pPr>
        <w:spacing w:before="100" w:beforeAutospacing="1" w:after="100" w:afterAutospacing="1" w:line="384" w:lineRule="auto"/>
        <w:ind w:firstLine="709"/>
        <w:contextualSpacing/>
        <w:jc w:val="both"/>
        <w:outlineLvl w:val="1"/>
        <w:rPr>
          <w:rFonts w:ascii="Times New Roman" w:eastAsia="Times New Roman" w:hAnsi="Times New Roman" w:cs="Times New Roman"/>
          <w:bCs/>
          <w:sz w:val="28"/>
          <w:szCs w:val="28"/>
        </w:rPr>
      </w:pPr>
      <w:r w:rsidRPr="003771E9">
        <w:rPr>
          <w:rFonts w:ascii="Times New Roman" w:eastAsia="Times New Roman" w:hAnsi="Times New Roman" w:cs="Times New Roman"/>
          <w:bCs/>
          <w:sz w:val="28"/>
          <w:szCs w:val="28"/>
        </w:rPr>
        <w:lastRenderedPageBreak/>
        <w:t>3.4.</w:t>
      </w:r>
      <w:r w:rsidR="006454CE" w:rsidRPr="006454CE">
        <w:rPr>
          <w:rFonts w:ascii="Times New Roman" w:eastAsia="Times New Roman" w:hAnsi="Times New Roman" w:cs="Times New Roman"/>
          <w:bCs/>
          <w:sz w:val="28"/>
          <w:szCs w:val="28"/>
        </w:rPr>
        <w:t>Излом</w:t>
      </w:r>
    </w:p>
    <w:p w:rsidR="006454CE" w:rsidRPr="006454CE" w:rsidRDefault="006454CE" w:rsidP="003771E9">
      <w:pPr>
        <w:spacing w:before="100" w:beforeAutospacing="1" w:after="100" w:afterAutospacing="1" w:line="384" w:lineRule="auto"/>
        <w:ind w:firstLine="709"/>
        <w:contextualSpacing/>
        <w:jc w:val="both"/>
        <w:rPr>
          <w:rFonts w:ascii="Times New Roman" w:eastAsia="Times New Roman" w:hAnsi="Times New Roman" w:cs="Times New Roman"/>
          <w:sz w:val="28"/>
          <w:szCs w:val="28"/>
        </w:rPr>
      </w:pPr>
      <w:r w:rsidRPr="006454CE">
        <w:rPr>
          <w:rFonts w:ascii="Times New Roman" w:eastAsia="Times New Roman" w:hAnsi="Times New Roman" w:cs="Times New Roman"/>
          <w:sz w:val="28"/>
          <w:szCs w:val="28"/>
        </w:rPr>
        <w:t>Характер поверхности, образующейся при разломе (расколе) минерала различный:</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Ровный излом</w:t>
      </w:r>
      <w:r w:rsidRPr="006454CE">
        <w:rPr>
          <w:rFonts w:ascii="Times New Roman" w:eastAsia="Times New Roman" w:hAnsi="Times New Roman" w:cs="Times New Roman"/>
          <w:sz w:val="28"/>
          <w:szCs w:val="28"/>
        </w:rPr>
        <w:t>, если раскол минерала происходит по плоскостям спайности, как, например, у кристаллов слюды, гипса, кальцита.</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Ступенчатый излом</w:t>
      </w:r>
      <w:r w:rsidRPr="006454CE">
        <w:rPr>
          <w:rFonts w:ascii="Times New Roman" w:eastAsia="Times New Roman" w:hAnsi="Times New Roman" w:cs="Times New Roman"/>
          <w:sz w:val="28"/>
          <w:szCs w:val="28"/>
        </w:rPr>
        <w:t xml:space="preserve"> получается при наличии в минерале пересекающихся плоскостей спайности; он может наблюдаться у полевых шпатов, кальцита.</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Неровный излом</w:t>
      </w:r>
      <w:r w:rsidRPr="006454CE">
        <w:rPr>
          <w:rFonts w:ascii="Times New Roman" w:eastAsia="Times New Roman" w:hAnsi="Times New Roman" w:cs="Times New Roman"/>
          <w:sz w:val="28"/>
          <w:szCs w:val="28"/>
        </w:rPr>
        <w:t xml:space="preserve"> характеризуется отсутствием блестящих участков раскола по спайности, как, например, у кварца.</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Зернистый излом</w:t>
      </w:r>
      <w:r w:rsidRPr="006454CE">
        <w:rPr>
          <w:rFonts w:ascii="Times New Roman" w:eastAsia="Times New Roman" w:hAnsi="Times New Roman" w:cs="Times New Roman"/>
          <w:sz w:val="28"/>
          <w:szCs w:val="28"/>
        </w:rPr>
        <w:t xml:space="preserve"> наблюдается у минералов с зернисто-кристаллическим строением (магнетит, </w:t>
      </w:r>
      <w:hyperlink r:id="rId10" w:history="1">
        <w:r w:rsidRPr="006A2233">
          <w:rPr>
            <w:rFonts w:ascii="Times New Roman" w:eastAsia="Times New Roman" w:hAnsi="Times New Roman" w:cs="Times New Roman"/>
            <w:sz w:val="28"/>
            <w:szCs w:val="28"/>
          </w:rPr>
          <w:t>хромит</w:t>
        </w:r>
      </w:hyperlink>
      <w:r w:rsidRPr="006454CE">
        <w:rPr>
          <w:rFonts w:ascii="Times New Roman" w:eastAsia="Times New Roman" w:hAnsi="Times New Roman" w:cs="Times New Roman"/>
          <w:sz w:val="28"/>
          <w:szCs w:val="28"/>
        </w:rPr>
        <w:t>).</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Землистый излом</w:t>
      </w:r>
      <w:r w:rsidRPr="006454CE">
        <w:rPr>
          <w:rFonts w:ascii="Times New Roman" w:eastAsia="Times New Roman" w:hAnsi="Times New Roman" w:cs="Times New Roman"/>
          <w:sz w:val="28"/>
          <w:szCs w:val="28"/>
        </w:rPr>
        <w:t xml:space="preserve"> характерен для мягких и </w:t>
      </w:r>
      <w:proofErr w:type="gramStart"/>
      <w:r w:rsidRPr="006454CE">
        <w:rPr>
          <w:rFonts w:ascii="Times New Roman" w:eastAsia="Times New Roman" w:hAnsi="Times New Roman" w:cs="Times New Roman"/>
          <w:sz w:val="28"/>
          <w:szCs w:val="28"/>
        </w:rPr>
        <w:t>сильно пористых</w:t>
      </w:r>
      <w:proofErr w:type="gramEnd"/>
      <w:r w:rsidRPr="006454CE">
        <w:rPr>
          <w:rFonts w:ascii="Times New Roman" w:eastAsia="Times New Roman" w:hAnsi="Times New Roman" w:cs="Times New Roman"/>
          <w:sz w:val="28"/>
          <w:szCs w:val="28"/>
        </w:rPr>
        <w:t xml:space="preserve"> минералов (</w:t>
      </w:r>
      <w:hyperlink r:id="rId11" w:history="1">
        <w:r w:rsidRPr="006A2233">
          <w:rPr>
            <w:rFonts w:ascii="Times New Roman" w:eastAsia="Times New Roman" w:hAnsi="Times New Roman" w:cs="Times New Roman"/>
            <w:sz w:val="28"/>
            <w:szCs w:val="28"/>
          </w:rPr>
          <w:t>лимонит</w:t>
        </w:r>
      </w:hyperlink>
      <w:r w:rsidRPr="006454CE">
        <w:rPr>
          <w:rFonts w:ascii="Times New Roman" w:eastAsia="Times New Roman" w:hAnsi="Times New Roman" w:cs="Times New Roman"/>
          <w:sz w:val="28"/>
          <w:szCs w:val="28"/>
        </w:rPr>
        <w:t>, боксит).</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Раковистый</w:t>
      </w:r>
      <w:r w:rsidRPr="006454CE">
        <w:rPr>
          <w:rFonts w:ascii="Times New Roman" w:eastAsia="Times New Roman" w:hAnsi="Times New Roman" w:cs="Times New Roman"/>
          <w:sz w:val="28"/>
          <w:szCs w:val="28"/>
        </w:rPr>
        <w:t xml:space="preserve"> – с выпуклыми и вогнутыми участками как у раковин (апатит, опал).</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r w:rsidRPr="003771E9">
        <w:rPr>
          <w:rFonts w:ascii="Times New Roman" w:eastAsia="Times New Roman" w:hAnsi="Times New Roman" w:cs="Times New Roman"/>
          <w:i/>
          <w:iCs/>
          <w:sz w:val="28"/>
          <w:szCs w:val="28"/>
        </w:rPr>
        <w:t>Занозистый</w:t>
      </w:r>
      <w:r w:rsidRPr="006454CE">
        <w:rPr>
          <w:rFonts w:ascii="Times New Roman" w:eastAsia="Times New Roman" w:hAnsi="Times New Roman" w:cs="Times New Roman"/>
          <w:sz w:val="28"/>
          <w:szCs w:val="28"/>
        </w:rPr>
        <w:t xml:space="preserve"> (игольчатый) – неровная поверхность с ориентированными в одном направлении занозами (селенит, хризотил-асбест, роговая обманка).</w:t>
      </w:r>
    </w:p>
    <w:p w:rsidR="006454CE" w:rsidRPr="006454CE" w:rsidRDefault="006454CE" w:rsidP="003771E9">
      <w:pPr>
        <w:numPr>
          <w:ilvl w:val="0"/>
          <w:numId w:val="3"/>
        </w:numPr>
        <w:spacing w:before="100" w:beforeAutospacing="1" w:after="100" w:afterAutospacing="1" w:line="384" w:lineRule="auto"/>
        <w:ind w:left="0" w:firstLine="709"/>
        <w:contextualSpacing/>
        <w:jc w:val="both"/>
        <w:rPr>
          <w:rFonts w:ascii="Times New Roman" w:eastAsia="Times New Roman" w:hAnsi="Times New Roman" w:cs="Times New Roman"/>
          <w:sz w:val="28"/>
          <w:szCs w:val="28"/>
        </w:rPr>
      </w:pPr>
      <w:proofErr w:type="gramStart"/>
      <w:r w:rsidRPr="003771E9">
        <w:rPr>
          <w:rFonts w:ascii="Times New Roman" w:eastAsia="Times New Roman" w:hAnsi="Times New Roman" w:cs="Times New Roman"/>
          <w:i/>
          <w:iCs/>
          <w:sz w:val="28"/>
          <w:szCs w:val="28"/>
        </w:rPr>
        <w:t>Крючковатый</w:t>
      </w:r>
      <w:proofErr w:type="gramEnd"/>
      <w:r w:rsidRPr="006454CE">
        <w:rPr>
          <w:rFonts w:ascii="Times New Roman" w:eastAsia="Times New Roman" w:hAnsi="Times New Roman" w:cs="Times New Roman"/>
          <w:sz w:val="28"/>
          <w:szCs w:val="28"/>
        </w:rPr>
        <w:t xml:space="preserve"> – на поверхности раскола возникают крючковатые неровности (самородная медь, золото, серебро). Этот вид излома характерен для ковких металлов.</w:t>
      </w:r>
    </w:p>
    <w:p w:rsidR="00180C68" w:rsidRDefault="003771E9" w:rsidP="00180C68">
      <w:pPr>
        <w:pStyle w:val="2"/>
        <w:spacing w:line="384" w:lineRule="auto"/>
        <w:ind w:firstLine="709"/>
        <w:contextualSpacing/>
        <w:jc w:val="both"/>
        <w:rPr>
          <w:b w:val="0"/>
          <w:sz w:val="28"/>
          <w:szCs w:val="28"/>
        </w:rPr>
      </w:pPr>
      <w:r w:rsidRPr="003771E9">
        <w:rPr>
          <w:b w:val="0"/>
          <w:sz w:val="28"/>
          <w:szCs w:val="28"/>
        </w:rPr>
        <w:t>3.5.Удельный вес</w:t>
      </w:r>
    </w:p>
    <w:p w:rsidR="00180C68" w:rsidRDefault="003771E9" w:rsidP="00180C68">
      <w:pPr>
        <w:pStyle w:val="2"/>
        <w:spacing w:line="384" w:lineRule="auto"/>
        <w:ind w:firstLine="709"/>
        <w:contextualSpacing/>
        <w:jc w:val="both"/>
        <w:rPr>
          <w:b w:val="0"/>
          <w:sz w:val="28"/>
          <w:szCs w:val="28"/>
        </w:rPr>
      </w:pPr>
      <w:r w:rsidRPr="00180C68">
        <w:rPr>
          <w:b w:val="0"/>
          <w:sz w:val="28"/>
          <w:szCs w:val="28"/>
        </w:rPr>
        <w:t>Точный удельный вес определяется в лабораторных условиях, а в обычной практике – «взвешиванием» образца на руке:</w:t>
      </w:r>
    </w:p>
    <w:p w:rsidR="003771E9" w:rsidRPr="00180C68" w:rsidRDefault="003771E9" w:rsidP="00180C68">
      <w:pPr>
        <w:pStyle w:val="2"/>
        <w:spacing w:line="384" w:lineRule="auto"/>
        <w:ind w:firstLine="709"/>
        <w:contextualSpacing/>
        <w:jc w:val="both"/>
        <w:rPr>
          <w:b w:val="0"/>
          <w:sz w:val="28"/>
          <w:szCs w:val="28"/>
        </w:rPr>
      </w:pPr>
      <w:r w:rsidRPr="00180C68">
        <w:rPr>
          <w:b w:val="0"/>
          <w:sz w:val="28"/>
          <w:szCs w:val="28"/>
        </w:rPr>
        <w:t>— легкие (с удельным весом до 2,5 г/см3) – сера, каменная соль, гипс и другие минералы;</w:t>
      </w:r>
    </w:p>
    <w:p w:rsidR="003771E9" w:rsidRPr="003771E9" w:rsidRDefault="003771E9" w:rsidP="003771E9">
      <w:pPr>
        <w:pStyle w:val="a5"/>
        <w:spacing w:line="384" w:lineRule="auto"/>
        <w:ind w:firstLine="709"/>
        <w:contextualSpacing/>
        <w:jc w:val="both"/>
        <w:rPr>
          <w:sz w:val="28"/>
          <w:szCs w:val="28"/>
        </w:rPr>
      </w:pPr>
      <w:r w:rsidRPr="003771E9">
        <w:rPr>
          <w:sz w:val="28"/>
          <w:szCs w:val="28"/>
        </w:rPr>
        <w:lastRenderedPageBreak/>
        <w:t>— средние (2,6 – 4 г/см3) – кальцит, кварц, флюорит, топаз, бурый железняк и другие минералы;</w:t>
      </w:r>
    </w:p>
    <w:p w:rsidR="003771E9" w:rsidRPr="00267BBC" w:rsidRDefault="003771E9" w:rsidP="003771E9">
      <w:pPr>
        <w:pStyle w:val="a5"/>
        <w:spacing w:line="384" w:lineRule="auto"/>
        <w:ind w:firstLine="709"/>
        <w:contextualSpacing/>
        <w:jc w:val="both"/>
        <w:rPr>
          <w:sz w:val="28"/>
          <w:szCs w:val="28"/>
        </w:rPr>
      </w:pPr>
      <w:r w:rsidRPr="003771E9">
        <w:rPr>
          <w:sz w:val="28"/>
          <w:szCs w:val="28"/>
        </w:rPr>
        <w:t>— с большим удельным весом (больше 4). Это барит (тяжелый шпат) – с удельным весом 4,3 – 4,7, сернистые руды свинца и меди – удельный вес 4,1 – 7,6 г/см</w:t>
      </w:r>
      <w:r w:rsidRPr="003771E9">
        <w:rPr>
          <w:sz w:val="28"/>
          <w:szCs w:val="28"/>
          <w:vertAlign w:val="superscript"/>
        </w:rPr>
        <w:t>3</w:t>
      </w:r>
      <w:r w:rsidRPr="003771E9">
        <w:rPr>
          <w:sz w:val="28"/>
          <w:szCs w:val="28"/>
        </w:rPr>
        <w:t>, самородные элементы – золото, платина, медь, железо и т.д. с удельным весом от 7 до 23 г/см</w:t>
      </w:r>
      <w:r w:rsidRPr="003771E9">
        <w:rPr>
          <w:sz w:val="28"/>
          <w:szCs w:val="28"/>
          <w:vertAlign w:val="superscript"/>
        </w:rPr>
        <w:t>3</w:t>
      </w:r>
      <w:r w:rsidRPr="003771E9">
        <w:rPr>
          <w:sz w:val="28"/>
          <w:szCs w:val="28"/>
        </w:rPr>
        <w:t xml:space="preserve"> (осмистый иридий – 22,7 г/см</w:t>
      </w:r>
      <w:r w:rsidRPr="003771E9">
        <w:rPr>
          <w:sz w:val="28"/>
          <w:szCs w:val="28"/>
          <w:vertAlign w:val="superscript"/>
        </w:rPr>
        <w:t>3</w:t>
      </w:r>
      <w:r w:rsidRPr="003771E9">
        <w:rPr>
          <w:sz w:val="28"/>
          <w:szCs w:val="28"/>
        </w:rPr>
        <w:t>, платиновый иридий – 23 г/см</w:t>
      </w:r>
      <w:r w:rsidRPr="003771E9">
        <w:rPr>
          <w:sz w:val="28"/>
          <w:szCs w:val="28"/>
          <w:vertAlign w:val="superscript"/>
        </w:rPr>
        <w:t>3</w:t>
      </w:r>
      <w:r w:rsidRPr="003771E9">
        <w:rPr>
          <w:sz w:val="28"/>
          <w:szCs w:val="28"/>
        </w:rPr>
        <w:t>).</w:t>
      </w:r>
    </w:p>
    <w:p w:rsidR="00521390" w:rsidRDefault="00521390" w:rsidP="00521390">
      <w:pPr>
        <w:pStyle w:val="a5"/>
        <w:spacing w:line="384" w:lineRule="auto"/>
        <w:ind w:firstLine="709"/>
        <w:contextualSpacing/>
        <w:jc w:val="both"/>
        <w:rPr>
          <w:sz w:val="28"/>
          <w:szCs w:val="28"/>
        </w:rPr>
      </w:pPr>
      <w:r w:rsidRPr="0050254F">
        <w:rPr>
          <w:sz w:val="28"/>
          <w:szCs w:val="28"/>
        </w:rPr>
        <w:t xml:space="preserve">3.6. </w:t>
      </w:r>
      <w:r>
        <w:rPr>
          <w:sz w:val="28"/>
          <w:szCs w:val="28"/>
        </w:rPr>
        <w:t>Характер срастания:</w:t>
      </w:r>
    </w:p>
    <w:p w:rsidR="00521390" w:rsidRDefault="00521390" w:rsidP="00521390">
      <w:pPr>
        <w:pStyle w:val="a5"/>
        <w:spacing w:line="384" w:lineRule="auto"/>
        <w:ind w:firstLine="709"/>
        <w:contextualSpacing/>
        <w:jc w:val="both"/>
        <w:rPr>
          <w:sz w:val="28"/>
          <w:szCs w:val="28"/>
        </w:rPr>
      </w:pPr>
      <w:r>
        <w:rPr>
          <w:sz w:val="28"/>
          <w:szCs w:val="28"/>
        </w:rPr>
        <w:t>- друза;</w:t>
      </w:r>
    </w:p>
    <w:p w:rsidR="00521390" w:rsidRDefault="00521390" w:rsidP="00521390">
      <w:pPr>
        <w:pStyle w:val="a5"/>
        <w:spacing w:line="384" w:lineRule="auto"/>
        <w:ind w:firstLine="709"/>
        <w:contextualSpacing/>
        <w:jc w:val="both"/>
        <w:rPr>
          <w:sz w:val="28"/>
          <w:szCs w:val="28"/>
        </w:rPr>
      </w:pPr>
      <w:r>
        <w:rPr>
          <w:sz w:val="28"/>
          <w:szCs w:val="28"/>
        </w:rPr>
        <w:t>- агрегат;</w:t>
      </w:r>
    </w:p>
    <w:p w:rsidR="00521390" w:rsidRDefault="00521390" w:rsidP="00521390">
      <w:pPr>
        <w:pStyle w:val="a5"/>
        <w:spacing w:line="384" w:lineRule="auto"/>
        <w:ind w:firstLine="709"/>
        <w:contextualSpacing/>
        <w:jc w:val="both"/>
        <w:rPr>
          <w:sz w:val="28"/>
          <w:szCs w:val="28"/>
        </w:rPr>
      </w:pPr>
      <w:r>
        <w:rPr>
          <w:sz w:val="28"/>
          <w:szCs w:val="28"/>
        </w:rPr>
        <w:t xml:space="preserve">- </w:t>
      </w:r>
      <w:r w:rsidR="0050254F">
        <w:rPr>
          <w:sz w:val="28"/>
          <w:szCs w:val="28"/>
        </w:rPr>
        <w:t>одиночный кристалл;</w:t>
      </w:r>
    </w:p>
    <w:p w:rsidR="0050254F" w:rsidRPr="00521390" w:rsidRDefault="0050254F" w:rsidP="00521390">
      <w:pPr>
        <w:pStyle w:val="a5"/>
        <w:spacing w:line="384" w:lineRule="auto"/>
        <w:ind w:firstLine="709"/>
        <w:contextualSpacing/>
        <w:jc w:val="both"/>
        <w:rPr>
          <w:sz w:val="28"/>
          <w:szCs w:val="28"/>
        </w:rPr>
      </w:pPr>
      <w:r>
        <w:rPr>
          <w:sz w:val="28"/>
          <w:szCs w:val="28"/>
        </w:rPr>
        <w:t>- натечная форма.</w:t>
      </w:r>
    </w:p>
    <w:p w:rsidR="00D135C2" w:rsidRDefault="00D135C2" w:rsidP="00D135C2">
      <w:pPr>
        <w:pStyle w:val="a5"/>
        <w:spacing w:line="384" w:lineRule="auto"/>
        <w:ind w:firstLine="709"/>
        <w:contextualSpacing/>
        <w:jc w:val="both"/>
        <w:rPr>
          <w:sz w:val="28"/>
          <w:szCs w:val="28"/>
        </w:rPr>
      </w:pPr>
      <w:r>
        <w:rPr>
          <w:sz w:val="28"/>
          <w:szCs w:val="28"/>
        </w:rPr>
        <w:t>4. Химические признаки минералов.</w:t>
      </w:r>
    </w:p>
    <w:p w:rsidR="003771E9" w:rsidRPr="003771E9" w:rsidRDefault="00D135C2" w:rsidP="00D135C2">
      <w:pPr>
        <w:pStyle w:val="a5"/>
        <w:spacing w:line="384" w:lineRule="auto"/>
        <w:ind w:firstLine="709"/>
        <w:contextualSpacing/>
        <w:jc w:val="both"/>
        <w:rPr>
          <w:sz w:val="28"/>
          <w:szCs w:val="28"/>
        </w:rPr>
      </w:pPr>
      <w:r>
        <w:rPr>
          <w:sz w:val="28"/>
          <w:szCs w:val="28"/>
        </w:rPr>
        <w:t>4.1</w:t>
      </w:r>
      <w:r w:rsidR="003771E9" w:rsidRPr="003771E9">
        <w:rPr>
          <w:sz w:val="28"/>
          <w:szCs w:val="28"/>
        </w:rPr>
        <w:t>.Магнитность</w:t>
      </w:r>
    </w:p>
    <w:p w:rsidR="00D135C2" w:rsidRDefault="003771E9" w:rsidP="00D135C2">
      <w:pPr>
        <w:pStyle w:val="a5"/>
        <w:spacing w:line="384" w:lineRule="auto"/>
        <w:ind w:firstLine="709"/>
        <w:contextualSpacing/>
        <w:jc w:val="both"/>
        <w:rPr>
          <w:sz w:val="28"/>
          <w:szCs w:val="28"/>
        </w:rPr>
      </w:pPr>
      <w:r w:rsidRPr="003771E9">
        <w:rPr>
          <w:sz w:val="28"/>
          <w:szCs w:val="28"/>
        </w:rPr>
        <w:t xml:space="preserve">Свойство минералов притягиваться магнитом или отклонять магнитную стрелку компаса является одним из диагностических признаков. </w:t>
      </w:r>
      <w:proofErr w:type="gramStart"/>
      <w:r w:rsidRPr="003771E9">
        <w:rPr>
          <w:sz w:val="28"/>
          <w:szCs w:val="28"/>
        </w:rPr>
        <w:t>Сильно магнитными</w:t>
      </w:r>
      <w:proofErr w:type="gramEnd"/>
      <w:r w:rsidRPr="003771E9">
        <w:rPr>
          <w:sz w:val="28"/>
          <w:szCs w:val="28"/>
        </w:rPr>
        <w:t xml:space="preserve"> минералами являются магнетит и пирротин.</w:t>
      </w:r>
    </w:p>
    <w:p w:rsidR="003771E9" w:rsidRPr="003771E9" w:rsidRDefault="00D135C2" w:rsidP="00D135C2">
      <w:pPr>
        <w:pStyle w:val="a5"/>
        <w:spacing w:line="384" w:lineRule="auto"/>
        <w:ind w:firstLine="709"/>
        <w:contextualSpacing/>
        <w:jc w:val="both"/>
        <w:rPr>
          <w:sz w:val="28"/>
          <w:szCs w:val="28"/>
        </w:rPr>
      </w:pPr>
      <w:r>
        <w:rPr>
          <w:sz w:val="28"/>
          <w:szCs w:val="28"/>
        </w:rPr>
        <w:t xml:space="preserve">4.2. </w:t>
      </w:r>
      <w:r w:rsidR="003771E9" w:rsidRPr="003771E9">
        <w:rPr>
          <w:sz w:val="28"/>
          <w:szCs w:val="28"/>
        </w:rPr>
        <w:t>Ковкость и хрупкость</w:t>
      </w:r>
    </w:p>
    <w:p w:rsidR="00D135C2" w:rsidRDefault="003771E9" w:rsidP="00D135C2">
      <w:pPr>
        <w:pStyle w:val="a5"/>
        <w:spacing w:line="384" w:lineRule="auto"/>
        <w:ind w:firstLine="709"/>
        <w:contextualSpacing/>
        <w:jc w:val="both"/>
        <w:rPr>
          <w:sz w:val="28"/>
          <w:szCs w:val="28"/>
        </w:rPr>
      </w:pPr>
      <w:r w:rsidRPr="003771E9">
        <w:rPr>
          <w:sz w:val="28"/>
          <w:szCs w:val="28"/>
        </w:rPr>
        <w:t xml:space="preserve">Ковкими являются минералы, изменяющие свою форму при ударе молотком, но не рассыпающиеся (медь, золото, платина, серебро). </w:t>
      </w:r>
      <w:proofErr w:type="gramStart"/>
      <w:r w:rsidRPr="003771E9">
        <w:rPr>
          <w:sz w:val="28"/>
          <w:szCs w:val="28"/>
        </w:rPr>
        <w:t>Хрупкие – рассыпаются при ударе на мелкие кусочки.</w:t>
      </w:r>
      <w:proofErr w:type="gramEnd"/>
    </w:p>
    <w:p w:rsidR="003771E9" w:rsidRPr="003771E9" w:rsidRDefault="00D135C2" w:rsidP="00D135C2">
      <w:pPr>
        <w:pStyle w:val="a5"/>
        <w:spacing w:line="384" w:lineRule="auto"/>
        <w:ind w:firstLine="709"/>
        <w:contextualSpacing/>
        <w:jc w:val="both"/>
        <w:rPr>
          <w:sz w:val="28"/>
          <w:szCs w:val="28"/>
        </w:rPr>
      </w:pPr>
      <w:r>
        <w:rPr>
          <w:sz w:val="28"/>
          <w:szCs w:val="28"/>
        </w:rPr>
        <w:t>4.3.</w:t>
      </w:r>
      <w:r w:rsidR="003771E9" w:rsidRPr="003771E9">
        <w:rPr>
          <w:sz w:val="28"/>
          <w:szCs w:val="28"/>
        </w:rPr>
        <w:t>Электропроводность</w:t>
      </w:r>
    </w:p>
    <w:p w:rsidR="00D135C2" w:rsidRDefault="003771E9" w:rsidP="00D135C2">
      <w:pPr>
        <w:pStyle w:val="a5"/>
        <w:spacing w:line="384" w:lineRule="auto"/>
        <w:ind w:firstLine="709"/>
        <w:contextualSpacing/>
        <w:jc w:val="both"/>
        <w:rPr>
          <w:sz w:val="28"/>
          <w:szCs w:val="28"/>
        </w:rPr>
      </w:pPr>
      <w:r w:rsidRPr="003771E9">
        <w:rPr>
          <w:rStyle w:val="a7"/>
          <w:b w:val="0"/>
          <w:sz w:val="28"/>
          <w:szCs w:val="28"/>
        </w:rPr>
        <w:t>Электропроводность минералов</w:t>
      </w:r>
      <w:r w:rsidRPr="003771E9">
        <w:rPr>
          <w:sz w:val="28"/>
          <w:szCs w:val="28"/>
        </w:rPr>
        <w:t xml:space="preserve"> – это способность минералов проводить электрический ток под действием электрического поля. В противном случае минералы относятся к диэлектрикам, т.е. не проводящим ток.</w:t>
      </w:r>
    </w:p>
    <w:p w:rsidR="003771E9" w:rsidRPr="003771E9" w:rsidRDefault="00D135C2" w:rsidP="00D135C2">
      <w:pPr>
        <w:pStyle w:val="a5"/>
        <w:spacing w:line="384" w:lineRule="auto"/>
        <w:ind w:firstLine="709"/>
        <w:contextualSpacing/>
        <w:jc w:val="both"/>
        <w:rPr>
          <w:sz w:val="28"/>
          <w:szCs w:val="28"/>
        </w:rPr>
      </w:pPr>
      <w:r>
        <w:rPr>
          <w:sz w:val="28"/>
          <w:szCs w:val="28"/>
        </w:rPr>
        <w:t xml:space="preserve">4.4. </w:t>
      </w:r>
      <w:r w:rsidR="003771E9" w:rsidRPr="003771E9">
        <w:rPr>
          <w:sz w:val="28"/>
          <w:szCs w:val="28"/>
        </w:rPr>
        <w:t>Горючесть и запах</w:t>
      </w:r>
    </w:p>
    <w:p w:rsidR="003771E9" w:rsidRPr="003771E9" w:rsidRDefault="003771E9" w:rsidP="006A2233">
      <w:pPr>
        <w:pStyle w:val="a5"/>
        <w:spacing w:line="384" w:lineRule="auto"/>
        <w:ind w:firstLine="709"/>
        <w:contextualSpacing/>
        <w:jc w:val="both"/>
        <w:rPr>
          <w:sz w:val="28"/>
          <w:szCs w:val="28"/>
        </w:rPr>
      </w:pPr>
      <w:r w:rsidRPr="003771E9">
        <w:rPr>
          <w:sz w:val="28"/>
          <w:szCs w:val="28"/>
        </w:rPr>
        <w:lastRenderedPageBreak/>
        <w:t xml:space="preserve">Некоторые минералы загораются от спички и создают характерные запахи (сера – сернистого газа, янтарь – ароматический запах, озокерит – удушливый запах угарного газа). Запах сероводорода появляется при ударе по марказиту, пириту, при растирании кварца, флюорита, кальцита. При трении кусочков фосфорита друг о друга появляется запах жженой кости. </w:t>
      </w:r>
    </w:p>
    <w:p w:rsidR="00D135C2" w:rsidRDefault="00D135C2" w:rsidP="00D135C2">
      <w:pPr>
        <w:pStyle w:val="2"/>
        <w:spacing w:line="384" w:lineRule="auto"/>
        <w:ind w:firstLine="709"/>
        <w:contextualSpacing/>
        <w:jc w:val="both"/>
        <w:rPr>
          <w:b w:val="0"/>
          <w:sz w:val="28"/>
          <w:szCs w:val="28"/>
        </w:rPr>
      </w:pPr>
      <w:r>
        <w:rPr>
          <w:b w:val="0"/>
          <w:sz w:val="28"/>
          <w:szCs w:val="28"/>
        </w:rPr>
        <w:t xml:space="preserve">4.5.  </w:t>
      </w:r>
      <w:r w:rsidR="003771E9" w:rsidRPr="003771E9">
        <w:rPr>
          <w:b w:val="0"/>
          <w:sz w:val="28"/>
          <w:szCs w:val="28"/>
        </w:rPr>
        <w:t>Вкус</w:t>
      </w:r>
    </w:p>
    <w:p w:rsidR="003771E9" w:rsidRPr="003771E9" w:rsidRDefault="003771E9" w:rsidP="00D135C2">
      <w:pPr>
        <w:pStyle w:val="2"/>
        <w:spacing w:line="384" w:lineRule="auto"/>
        <w:ind w:firstLine="709"/>
        <w:contextualSpacing/>
        <w:jc w:val="both"/>
        <w:rPr>
          <w:b w:val="0"/>
          <w:sz w:val="28"/>
          <w:szCs w:val="28"/>
        </w:rPr>
      </w:pPr>
      <w:r w:rsidRPr="003771E9">
        <w:rPr>
          <w:b w:val="0"/>
          <w:sz w:val="28"/>
          <w:szCs w:val="28"/>
        </w:rPr>
        <w:t>Вкусовые ощущения вызывают только хорошо растворимые в воде минералы (галит – соленый вкус, сильвин – горько соленый).</w:t>
      </w:r>
    </w:p>
    <w:p w:rsidR="00D135C2" w:rsidRDefault="00D135C2" w:rsidP="00D135C2">
      <w:pPr>
        <w:pStyle w:val="2"/>
        <w:spacing w:line="384" w:lineRule="auto"/>
        <w:ind w:firstLine="709"/>
        <w:contextualSpacing/>
        <w:jc w:val="both"/>
        <w:rPr>
          <w:b w:val="0"/>
          <w:sz w:val="28"/>
          <w:szCs w:val="28"/>
        </w:rPr>
      </w:pPr>
      <w:r>
        <w:rPr>
          <w:b w:val="0"/>
          <w:sz w:val="28"/>
          <w:szCs w:val="28"/>
        </w:rPr>
        <w:t>4.6</w:t>
      </w:r>
      <w:r w:rsidR="003771E9" w:rsidRPr="003771E9">
        <w:rPr>
          <w:b w:val="0"/>
          <w:sz w:val="28"/>
          <w:szCs w:val="28"/>
        </w:rPr>
        <w:t>.</w:t>
      </w:r>
      <w:r>
        <w:rPr>
          <w:b w:val="0"/>
          <w:sz w:val="28"/>
          <w:szCs w:val="28"/>
        </w:rPr>
        <w:t xml:space="preserve"> </w:t>
      </w:r>
      <w:r w:rsidR="003771E9" w:rsidRPr="003771E9">
        <w:rPr>
          <w:b w:val="0"/>
          <w:sz w:val="28"/>
          <w:szCs w:val="28"/>
        </w:rPr>
        <w:t>Гигроскопичность</w:t>
      </w:r>
    </w:p>
    <w:p w:rsidR="00D135C2" w:rsidRDefault="003771E9" w:rsidP="00D135C2">
      <w:pPr>
        <w:pStyle w:val="2"/>
        <w:spacing w:line="384" w:lineRule="auto"/>
        <w:ind w:firstLine="709"/>
        <w:contextualSpacing/>
        <w:jc w:val="both"/>
        <w:rPr>
          <w:b w:val="0"/>
          <w:sz w:val="28"/>
          <w:szCs w:val="28"/>
        </w:rPr>
      </w:pPr>
      <w:r w:rsidRPr="003771E9">
        <w:rPr>
          <w:b w:val="0"/>
          <w:sz w:val="28"/>
          <w:szCs w:val="28"/>
        </w:rPr>
        <w:t>Это свойство минералов увлажняться, притягивая молекулы воды из окружающей среды, в том числе из воздуха (карналлит).</w:t>
      </w:r>
    </w:p>
    <w:p w:rsidR="00D135C2" w:rsidRDefault="003771E9" w:rsidP="00D135C2">
      <w:pPr>
        <w:pStyle w:val="2"/>
        <w:spacing w:line="384" w:lineRule="auto"/>
        <w:ind w:firstLine="709"/>
        <w:contextualSpacing/>
        <w:jc w:val="both"/>
        <w:rPr>
          <w:b w:val="0"/>
          <w:sz w:val="28"/>
          <w:szCs w:val="28"/>
        </w:rPr>
      </w:pPr>
      <w:r w:rsidRPr="003771E9">
        <w:rPr>
          <w:b w:val="0"/>
          <w:sz w:val="28"/>
          <w:szCs w:val="28"/>
        </w:rPr>
        <w:t>Некоторые минералы реагируют с кислотами. Для опознавания минералов, которые по химическому составу являются солями угольной кислоты, удобно пользоваться реакцией вскипания их со слабой (5 – 10%) соляной кислотой.</w:t>
      </w:r>
    </w:p>
    <w:p w:rsidR="00D135C2" w:rsidRDefault="00D135C2" w:rsidP="00D135C2">
      <w:pPr>
        <w:pStyle w:val="2"/>
        <w:spacing w:line="384" w:lineRule="auto"/>
        <w:ind w:firstLine="709"/>
        <w:contextualSpacing/>
        <w:jc w:val="both"/>
        <w:rPr>
          <w:b w:val="0"/>
          <w:bCs w:val="0"/>
          <w:sz w:val="28"/>
          <w:szCs w:val="28"/>
        </w:rPr>
      </w:pPr>
      <w:r>
        <w:rPr>
          <w:b w:val="0"/>
          <w:sz w:val="28"/>
          <w:szCs w:val="28"/>
        </w:rPr>
        <w:t>4.8.</w:t>
      </w:r>
      <w:r w:rsidR="003771E9" w:rsidRPr="003771E9">
        <w:rPr>
          <w:b w:val="0"/>
          <w:bCs w:val="0"/>
          <w:sz w:val="28"/>
          <w:szCs w:val="28"/>
        </w:rPr>
        <w:t>Свечение</w:t>
      </w:r>
    </w:p>
    <w:p w:rsidR="00D135C2" w:rsidRDefault="003771E9" w:rsidP="00D135C2">
      <w:pPr>
        <w:pStyle w:val="2"/>
        <w:spacing w:line="384" w:lineRule="auto"/>
        <w:ind w:firstLine="709"/>
        <w:contextualSpacing/>
        <w:jc w:val="both"/>
        <w:rPr>
          <w:b w:val="0"/>
          <w:sz w:val="28"/>
          <w:szCs w:val="28"/>
        </w:rPr>
      </w:pPr>
      <w:r w:rsidRPr="003771E9">
        <w:rPr>
          <w:b w:val="0"/>
          <w:sz w:val="28"/>
          <w:szCs w:val="28"/>
        </w:rPr>
        <w:t>Многие минералы, не светящиеся сами по себе, начинают светиться при некоторых специальных условиях (при нагревании, действии рентгеновскими, ультрафиолетовыми и катодными лучами, при разламывании, царапании и т. д.).</w:t>
      </w:r>
    </w:p>
    <w:p w:rsidR="003771E9" w:rsidRPr="003771E9" w:rsidRDefault="00D135C2" w:rsidP="006A2233">
      <w:pPr>
        <w:pStyle w:val="a5"/>
        <w:spacing w:line="384" w:lineRule="auto"/>
        <w:ind w:firstLine="709"/>
        <w:contextualSpacing/>
        <w:jc w:val="both"/>
        <w:rPr>
          <w:sz w:val="28"/>
          <w:szCs w:val="28"/>
        </w:rPr>
      </w:pPr>
      <w:r>
        <w:rPr>
          <w:rStyle w:val="a7"/>
          <w:b w:val="0"/>
          <w:sz w:val="28"/>
          <w:szCs w:val="28"/>
        </w:rPr>
        <w:t>3.9</w:t>
      </w:r>
      <w:r w:rsidR="003771E9" w:rsidRPr="003771E9">
        <w:rPr>
          <w:rStyle w:val="a7"/>
          <w:b w:val="0"/>
          <w:sz w:val="28"/>
          <w:szCs w:val="28"/>
        </w:rPr>
        <w:t>.Радиоактивность</w:t>
      </w:r>
    </w:p>
    <w:p w:rsidR="003771E9" w:rsidRDefault="003771E9" w:rsidP="006A2233">
      <w:pPr>
        <w:pStyle w:val="a5"/>
        <w:spacing w:line="384" w:lineRule="auto"/>
        <w:ind w:firstLine="709"/>
        <w:contextualSpacing/>
        <w:jc w:val="both"/>
        <w:rPr>
          <w:sz w:val="28"/>
          <w:szCs w:val="28"/>
        </w:rPr>
      </w:pPr>
      <w:r w:rsidRPr="003771E9">
        <w:rPr>
          <w:sz w:val="28"/>
          <w:szCs w:val="28"/>
        </w:rPr>
        <w:t xml:space="preserve">Многие минералы, содержащие такие элементы как ниобий, тантал, цирконий, редкие земли, уран, торий часто имеют довольно значительную радиоактивность, легко обнаруживаемую даже бытовыми радиометрами, которая может служить важным диагностическим признаком. Для проверки радиоактивности сначала измеряют и записывают величину фона, затем минерал </w:t>
      </w:r>
      <w:proofErr w:type="gramStart"/>
      <w:r w:rsidRPr="003771E9">
        <w:rPr>
          <w:sz w:val="28"/>
          <w:szCs w:val="28"/>
        </w:rPr>
        <w:t>подносят</w:t>
      </w:r>
      <w:proofErr w:type="gramEnd"/>
      <w:r w:rsidRPr="003771E9">
        <w:rPr>
          <w:sz w:val="28"/>
          <w:szCs w:val="28"/>
        </w:rPr>
        <w:t xml:space="preserve"> возможно ближе к детектору прибора. Увеличение </w:t>
      </w:r>
      <w:r w:rsidRPr="003771E9">
        <w:rPr>
          <w:sz w:val="28"/>
          <w:szCs w:val="28"/>
        </w:rPr>
        <w:lastRenderedPageBreak/>
        <w:t>показаний более чем на 10-15% может служить показателем радиоактивности минерала.</w:t>
      </w:r>
    </w:p>
    <w:p w:rsidR="00D135C2" w:rsidRDefault="00D135C2" w:rsidP="00D135C2">
      <w:pPr>
        <w:pStyle w:val="a5"/>
        <w:spacing w:line="384" w:lineRule="auto"/>
        <w:contextualSpacing/>
        <w:jc w:val="both"/>
        <w:rPr>
          <w:sz w:val="28"/>
          <w:szCs w:val="28"/>
        </w:rPr>
      </w:pPr>
    </w:p>
    <w:p w:rsidR="006A2233" w:rsidRDefault="006A2233" w:rsidP="006A2233">
      <w:pPr>
        <w:pStyle w:val="a5"/>
        <w:spacing w:line="384" w:lineRule="auto"/>
        <w:ind w:firstLine="709"/>
        <w:contextualSpacing/>
        <w:jc w:val="center"/>
        <w:rPr>
          <w:sz w:val="28"/>
          <w:szCs w:val="28"/>
        </w:rPr>
      </w:pPr>
      <w:r>
        <w:rPr>
          <w:sz w:val="28"/>
          <w:szCs w:val="28"/>
        </w:rPr>
        <w:t>ХОД  РАБОТЫ</w:t>
      </w:r>
    </w:p>
    <w:p w:rsidR="006A2233" w:rsidRDefault="006A2233" w:rsidP="006A2233">
      <w:pPr>
        <w:pStyle w:val="a5"/>
        <w:spacing w:line="384" w:lineRule="auto"/>
        <w:ind w:firstLine="709"/>
        <w:contextualSpacing/>
        <w:jc w:val="both"/>
        <w:rPr>
          <w:sz w:val="28"/>
          <w:szCs w:val="28"/>
        </w:rPr>
      </w:pPr>
      <w:r>
        <w:rPr>
          <w:sz w:val="28"/>
          <w:szCs w:val="28"/>
        </w:rPr>
        <w:t>Изучить 10 образцов минералов. Визуально и с применением материалов для проведения лабораторной работы оценить:</w:t>
      </w:r>
    </w:p>
    <w:p w:rsidR="006A2233" w:rsidRDefault="006A2233" w:rsidP="006A2233">
      <w:pPr>
        <w:pStyle w:val="a5"/>
        <w:spacing w:line="384" w:lineRule="auto"/>
        <w:ind w:firstLine="709"/>
        <w:contextualSpacing/>
        <w:jc w:val="both"/>
        <w:rPr>
          <w:sz w:val="28"/>
          <w:szCs w:val="28"/>
        </w:rPr>
      </w:pPr>
      <w:r>
        <w:rPr>
          <w:sz w:val="28"/>
          <w:szCs w:val="28"/>
        </w:rPr>
        <w:t>- форму минерала;</w:t>
      </w:r>
    </w:p>
    <w:p w:rsidR="006A2233" w:rsidRDefault="006A2233" w:rsidP="006A2233">
      <w:pPr>
        <w:pStyle w:val="a5"/>
        <w:spacing w:line="384" w:lineRule="auto"/>
        <w:ind w:firstLine="709"/>
        <w:contextualSpacing/>
        <w:jc w:val="both"/>
        <w:rPr>
          <w:sz w:val="28"/>
          <w:szCs w:val="28"/>
        </w:rPr>
      </w:pPr>
      <w:r>
        <w:rPr>
          <w:sz w:val="28"/>
          <w:szCs w:val="28"/>
        </w:rPr>
        <w:t>- структуру минерала;</w:t>
      </w:r>
    </w:p>
    <w:p w:rsidR="006A2233" w:rsidRDefault="006A2233" w:rsidP="006A2233">
      <w:pPr>
        <w:pStyle w:val="a5"/>
        <w:spacing w:line="384" w:lineRule="auto"/>
        <w:ind w:firstLine="709"/>
        <w:contextualSpacing/>
        <w:jc w:val="both"/>
        <w:rPr>
          <w:sz w:val="28"/>
          <w:szCs w:val="28"/>
        </w:rPr>
      </w:pPr>
      <w:r>
        <w:rPr>
          <w:sz w:val="28"/>
          <w:szCs w:val="28"/>
        </w:rPr>
        <w:t>- твёрдость;</w:t>
      </w:r>
    </w:p>
    <w:p w:rsidR="006A2233" w:rsidRDefault="006A2233" w:rsidP="006A2233">
      <w:pPr>
        <w:pStyle w:val="a5"/>
        <w:spacing w:line="384" w:lineRule="auto"/>
        <w:ind w:firstLine="709"/>
        <w:contextualSpacing/>
        <w:jc w:val="both"/>
        <w:rPr>
          <w:sz w:val="28"/>
          <w:szCs w:val="28"/>
        </w:rPr>
      </w:pPr>
      <w:r>
        <w:rPr>
          <w:sz w:val="28"/>
          <w:szCs w:val="28"/>
        </w:rPr>
        <w:t>- спайность;</w:t>
      </w:r>
    </w:p>
    <w:p w:rsidR="006A2233" w:rsidRDefault="006A2233" w:rsidP="006A2233">
      <w:pPr>
        <w:pStyle w:val="a5"/>
        <w:spacing w:line="384" w:lineRule="auto"/>
        <w:ind w:firstLine="709"/>
        <w:contextualSpacing/>
        <w:jc w:val="both"/>
        <w:rPr>
          <w:sz w:val="28"/>
          <w:szCs w:val="28"/>
        </w:rPr>
      </w:pPr>
      <w:r>
        <w:rPr>
          <w:sz w:val="28"/>
          <w:szCs w:val="28"/>
        </w:rPr>
        <w:t>- характер срастания;</w:t>
      </w:r>
    </w:p>
    <w:p w:rsidR="006A2233" w:rsidRDefault="006A2233" w:rsidP="006A2233">
      <w:pPr>
        <w:pStyle w:val="a5"/>
        <w:spacing w:line="384" w:lineRule="auto"/>
        <w:ind w:firstLine="709"/>
        <w:contextualSpacing/>
        <w:jc w:val="both"/>
        <w:rPr>
          <w:sz w:val="28"/>
          <w:szCs w:val="28"/>
        </w:rPr>
      </w:pPr>
      <w:r>
        <w:rPr>
          <w:sz w:val="28"/>
          <w:szCs w:val="28"/>
        </w:rPr>
        <w:t>- оптические характеристики (цвет, блеск, прозрачность);</w:t>
      </w:r>
    </w:p>
    <w:p w:rsidR="006A2233" w:rsidRDefault="006A2233" w:rsidP="006A2233">
      <w:pPr>
        <w:pStyle w:val="a5"/>
        <w:spacing w:line="384" w:lineRule="auto"/>
        <w:ind w:firstLine="709"/>
        <w:contextualSpacing/>
        <w:jc w:val="both"/>
        <w:rPr>
          <w:sz w:val="28"/>
          <w:szCs w:val="28"/>
        </w:rPr>
      </w:pPr>
      <w:r>
        <w:rPr>
          <w:sz w:val="28"/>
          <w:szCs w:val="28"/>
        </w:rPr>
        <w:t>- химические признаки;</w:t>
      </w:r>
    </w:p>
    <w:p w:rsidR="00D135C2" w:rsidRDefault="006A2233" w:rsidP="00D135C2">
      <w:pPr>
        <w:pStyle w:val="a5"/>
        <w:spacing w:line="384" w:lineRule="auto"/>
        <w:ind w:firstLine="709"/>
        <w:contextualSpacing/>
        <w:jc w:val="both"/>
        <w:rPr>
          <w:sz w:val="28"/>
          <w:szCs w:val="28"/>
        </w:rPr>
      </w:pPr>
      <w:r>
        <w:rPr>
          <w:sz w:val="28"/>
          <w:szCs w:val="28"/>
        </w:rPr>
        <w:t>- указать химическую формулу и применение в строительстве и промышленности.</w:t>
      </w:r>
    </w:p>
    <w:p w:rsidR="006A2233" w:rsidRPr="003771E9" w:rsidRDefault="006A2233" w:rsidP="00D135C2">
      <w:pPr>
        <w:pStyle w:val="a5"/>
        <w:spacing w:line="384" w:lineRule="auto"/>
        <w:ind w:firstLine="709"/>
        <w:contextualSpacing/>
        <w:jc w:val="both"/>
        <w:rPr>
          <w:sz w:val="28"/>
          <w:szCs w:val="28"/>
        </w:rPr>
      </w:pPr>
      <w:r w:rsidRPr="003771E9">
        <w:rPr>
          <w:sz w:val="28"/>
          <w:szCs w:val="28"/>
        </w:rPr>
        <w:t>Для определения твердости можно пользоваться следующей, более простой, практической шкалой.</w:t>
      </w:r>
    </w:p>
    <w:tbl>
      <w:tblPr>
        <w:tblW w:w="9000" w:type="dxa"/>
        <w:jc w:val="center"/>
        <w:tblCellSpacing w:w="15" w:type="dxa"/>
        <w:tblInd w:w="-97" w:type="dxa"/>
        <w:tblCellMar>
          <w:top w:w="15" w:type="dxa"/>
          <w:left w:w="15" w:type="dxa"/>
          <w:bottom w:w="15" w:type="dxa"/>
          <w:right w:w="15" w:type="dxa"/>
        </w:tblCellMar>
        <w:tblLook w:val="04A0"/>
      </w:tblPr>
      <w:tblGrid>
        <w:gridCol w:w="1980"/>
        <w:gridCol w:w="7020"/>
      </w:tblGrid>
      <w:tr w:rsidR="006A2233" w:rsidRPr="00180C68" w:rsidTr="006A2233">
        <w:trPr>
          <w:tblCellSpacing w:w="15" w:type="dxa"/>
          <w:jc w:val="center"/>
        </w:trPr>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2 —2,5</w:t>
            </w:r>
          </w:p>
        </w:tc>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Ноготь большого пальца</w:t>
            </w:r>
          </w:p>
        </w:tc>
      </w:tr>
      <w:tr w:rsidR="006A2233" w:rsidRPr="00180C68" w:rsidTr="006A2233">
        <w:trPr>
          <w:tblCellSpacing w:w="15" w:type="dxa"/>
          <w:jc w:val="center"/>
        </w:trPr>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3</w:t>
            </w:r>
          </w:p>
        </w:tc>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Серебряная монета</w:t>
            </w:r>
          </w:p>
        </w:tc>
      </w:tr>
      <w:tr w:rsidR="006A2233" w:rsidRPr="00180C68" w:rsidTr="006A2233">
        <w:trPr>
          <w:tblCellSpacing w:w="15" w:type="dxa"/>
          <w:jc w:val="center"/>
        </w:trPr>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3,5</w:t>
            </w:r>
          </w:p>
        </w:tc>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Бронзовая монета</w:t>
            </w:r>
          </w:p>
        </w:tc>
      </w:tr>
      <w:tr w:rsidR="006A2233" w:rsidRPr="00180C68" w:rsidTr="006A2233">
        <w:trPr>
          <w:tblCellSpacing w:w="15" w:type="dxa"/>
          <w:jc w:val="center"/>
        </w:trPr>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 xml:space="preserve">5,5—6 </w:t>
            </w:r>
          </w:p>
        </w:tc>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Лезвие перочинного ножа</w:t>
            </w:r>
          </w:p>
        </w:tc>
      </w:tr>
      <w:tr w:rsidR="006A2233" w:rsidRPr="00180C68" w:rsidTr="006A2233">
        <w:trPr>
          <w:tblCellSpacing w:w="15" w:type="dxa"/>
          <w:jc w:val="center"/>
        </w:trPr>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5,5-6</w:t>
            </w:r>
          </w:p>
        </w:tc>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Оконное стекло</w:t>
            </w:r>
          </w:p>
        </w:tc>
      </w:tr>
      <w:tr w:rsidR="006A2233" w:rsidRPr="00180C68" w:rsidTr="006A2233">
        <w:trPr>
          <w:tblCellSpacing w:w="15" w:type="dxa"/>
          <w:jc w:val="center"/>
        </w:trPr>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6,5—7</w:t>
            </w:r>
          </w:p>
        </w:tc>
        <w:tc>
          <w:tcPr>
            <w:tcW w:w="0" w:type="auto"/>
            <w:vAlign w:val="center"/>
            <w:hideMark/>
          </w:tcPr>
          <w:p w:rsidR="006A2233" w:rsidRPr="00180C68" w:rsidRDefault="006A2233" w:rsidP="00D135C2">
            <w:pPr>
              <w:spacing w:after="0" w:line="360" w:lineRule="auto"/>
              <w:ind w:firstLine="709"/>
              <w:contextualSpacing/>
              <w:rPr>
                <w:rFonts w:ascii="Times New Roman" w:eastAsia="Times New Roman" w:hAnsi="Times New Roman" w:cs="Times New Roman"/>
                <w:sz w:val="24"/>
                <w:szCs w:val="24"/>
              </w:rPr>
            </w:pPr>
            <w:r w:rsidRPr="00180C68">
              <w:rPr>
                <w:rFonts w:ascii="Times New Roman" w:eastAsia="Times New Roman" w:hAnsi="Times New Roman" w:cs="Times New Roman"/>
                <w:sz w:val="24"/>
                <w:szCs w:val="24"/>
              </w:rPr>
              <w:t>Напильник</w:t>
            </w:r>
          </w:p>
        </w:tc>
      </w:tr>
    </w:tbl>
    <w:p w:rsidR="006A2233" w:rsidRPr="003771E9" w:rsidRDefault="006A2233" w:rsidP="00D135C2">
      <w:pPr>
        <w:spacing w:line="360" w:lineRule="auto"/>
        <w:ind w:firstLine="709"/>
        <w:contextualSpacing/>
        <w:jc w:val="both"/>
        <w:rPr>
          <w:rFonts w:ascii="Times New Roman" w:hAnsi="Times New Roman" w:cs="Times New Roman"/>
          <w:sz w:val="28"/>
          <w:szCs w:val="28"/>
        </w:rPr>
      </w:pPr>
    </w:p>
    <w:p w:rsidR="00156AC2" w:rsidRDefault="00156AC2" w:rsidP="00180C68">
      <w:pPr>
        <w:spacing w:after="0" w:line="384" w:lineRule="auto"/>
        <w:ind w:firstLine="709"/>
        <w:contextualSpacing/>
        <w:jc w:val="both"/>
        <w:rPr>
          <w:rFonts w:ascii="Times New Roman" w:hAnsi="Times New Roman" w:cs="Times New Roman"/>
          <w:sz w:val="28"/>
          <w:szCs w:val="28"/>
        </w:rPr>
      </w:pPr>
      <w:r w:rsidRPr="00156AC2">
        <w:rPr>
          <w:rFonts w:ascii="Times New Roman" w:hAnsi="Times New Roman" w:cs="Times New Roman"/>
          <w:i/>
          <w:sz w:val="28"/>
          <w:szCs w:val="28"/>
        </w:rPr>
        <w:t>Вывод по практической работе № 1:</w:t>
      </w:r>
      <w:r>
        <w:rPr>
          <w:sz w:val="28"/>
          <w:szCs w:val="28"/>
        </w:rPr>
        <w:t xml:space="preserve">  </w:t>
      </w:r>
      <w:r w:rsidRPr="003771E9">
        <w:rPr>
          <w:rFonts w:ascii="Times New Roman" w:hAnsi="Times New Roman" w:cs="Times New Roman"/>
          <w:sz w:val="28"/>
          <w:szCs w:val="28"/>
        </w:rPr>
        <w:t>по образцам</w:t>
      </w:r>
      <w:r>
        <w:rPr>
          <w:rFonts w:ascii="Times New Roman" w:hAnsi="Times New Roman" w:cs="Times New Roman"/>
          <w:sz w:val="28"/>
          <w:szCs w:val="28"/>
        </w:rPr>
        <w:t xml:space="preserve"> были изучены</w:t>
      </w:r>
      <w:r w:rsidRPr="003771E9">
        <w:rPr>
          <w:rFonts w:ascii="Times New Roman" w:hAnsi="Times New Roman" w:cs="Times New Roman"/>
          <w:sz w:val="28"/>
          <w:szCs w:val="28"/>
        </w:rPr>
        <w:t xml:space="preserve"> основные пород</w:t>
      </w:r>
      <w:r>
        <w:rPr>
          <w:rFonts w:ascii="Times New Roman" w:hAnsi="Times New Roman" w:cs="Times New Roman"/>
          <w:sz w:val="28"/>
          <w:szCs w:val="28"/>
        </w:rPr>
        <w:t>ообразующие минералы. Определены</w:t>
      </w:r>
      <w:r w:rsidRPr="003771E9">
        <w:rPr>
          <w:rFonts w:ascii="Times New Roman" w:hAnsi="Times New Roman" w:cs="Times New Roman"/>
          <w:sz w:val="28"/>
          <w:szCs w:val="28"/>
        </w:rPr>
        <w:t xml:space="preserve"> их физические, механические, оптические, химические и другие свойства. </w:t>
      </w:r>
      <w:r>
        <w:rPr>
          <w:rFonts w:ascii="Times New Roman" w:hAnsi="Times New Roman" w:cs="Times New Roman"/>
          <w:sz w:val="28"/>
          <w:szCs w:val="28"/>
        </w:rPr>
        <w:t>Определена степень их применения в</w:t>
      </w:r>
      <w:r w:rsidR="00180C68">
        <w:rPr>
          <w:rFonts w:ascii="Times New Roman" w:hAnsi="Times New Roman" w:cs="Times New Roman"/>
          <w:sz w:val="28"/>
          <w:szCs w:val="28"/>
        </w:rPr>
        <w:t xml:space="preserve"> строительстве и промышленности.</w:t>
      </w:r>
    </w:p>
    <w:p w:rsidR="00B94B21" w:rsidRPr="003771E9" w:rsidRDefault="00B94B21" w:rsidP="00B94B21">
      <w:pPr>
        <w:spacing w:after="0" w:line="384" w:lineRule="auto"/>
        <w:ind w:firstLine="709"/>
        <w:contextualSpacing/>
        <w:jc w:val="center"/>
        <w:rPr>
          <w:rFonts w:ascii="Times New Roman" w:hAnsi="Times New Roman" w:cs="Times New Roman"/>
          <w:sz w:val="28"/>
          <w:szCs w:val="28"/>
        </w:rPr>
      </w:pPr>
      <w:r w:rsidRPr="003771E9">
        <w:rPr>
          <w:rFonts w:ascii="Times New Roman" w:hAnsi="Times New Roman" w:cs="Times New Roman"/>
          <w:sz w:val="28"/>
          <w:szCs w:val="28"/>
        </w:rPr>
        <w:lastRenderedPageBreak/>
        <w:t>Практическая</w:t>
      </w:r>
      <w:r>
        <w:rPr>
          <w:rFonts w:ascii="Times New Roman" w:hAnsi="Times New Roman" w:cs="Times New Roman"/>
          <w:sz w:val="28"/>
          <w:szCs w:val="28"/>
        </w:rPr>
        <w:t xml:space="preserve"> работа №2</w:t>
      </w:r>
    </w:p>
    <w:p w:rsidR="00B94B21" w:rsidRPr="00535FCB" w:rsidRDefault="00B94B21" w:rsidP="00B94B21">
      <w:pPr>
        <w:spacing w:after="0" w:line="384" w:lineRule="auto"/>
        <w:ind w:firstLine="709"/>
        <w:contextualSpacing/>
        <w:jc w:val="center"/>
        <w:rPr>
          <w:rFonts w:ascii="Times New Roman" w:hAnsi="Times New Roman" w:cs="Times New Roman"/>
          <w:i/>
          <w:sz w:val="28"/>
          <w:szCs w:val="28"/>
        </w:rPr>
      </w:pPr>
      <w:r w:rsidRPr="00535FCB">
        <w:rPr>
          <w:rFonts w:ascii="Times New Roman" w:hAnsi="Times New Roman" w:cs="Times New Roman"/>
          <w:i/>
          <w:sz w:val="28"/>
          <w:szCs w:val="28"/>
        </w:rPr>
        <w:t>Определение физических и механических свой</w:t>
      </w:r>
      <w:proofErr w:type="gramStart"/>
      <w:r w:rsidRPr="00535FCB">
        <w:rPr>
          <w:rFonts w:ascii="Times New Roman" w:hAnsi="Times New Roman" w:cs="Times New Roman"/>
          <w:i/>
          <w:sz w:val="28"/>
          <w:szCs w:val="28"/>
        </w:rPr>
        <w:t>ств гр</w:t>
      </w:r>
      <w:proofErr w:type="gramEnd"/>
      <w:r w:rsidRPr="00535FCB">
        <w:rPr>
          <w:rFonts w:ascii="Times New Roman" w:hAnsi="Times New Roman" w:cs="Times New Roman"/>
          <w:i/>
          <w:sz w:val="28"/>
          <w:szCs w:val="28"/>
        </w:rPr>
        <w:t>унтов скальных пород</w:t>
      </w:r>
    </w:p>
    <w:p w:rsidR="00B94B21" w:rsidRPr="003771E9" w:rsidRDefault="00B94B21" w:rsidP="00B94B21">
      <w:pPr>
        <w:spacing w:after="0"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sidRPr="003771E9">
        <w:rPr>
          <w:rFonts w:ascii="Times New Roman" w:hAnsi="Times New Roman" w:cs="Times New Roman"/>
          <w:sz w:val="28"/>
          <w:szCs w:val="28"/>
        </w:rPr>
        <w:t xml:space="preserve">  изучить по образцам</w:t>
      </w:r>
      <w:r>
        <w:rPr>
          <w:rFonts w:ascii="Times New Roman" w:hAnsi="Times New Roman" w:cs="Times New Roman"/>
          <w:sz w:val="28"/>
          <w:szCs w:val="28"/>
        </w:rPr>
        <w:t xml:space="preserve"> свойства грунтов скальных пород</w:t>
      </w:r>
      <w:r w:rsidRPr="003771E9">
        <w:rPr>
          <w:rFonts w:ascii="Times New Roman" w:hAnsi="Times New Roman" w:cs="Times New Roman"/>
          <w:sz w:val="28"/>
          <w:szCs w:val="28"/>
        </w:rPr>
        <w:t xml:space="preserve">. Определить их </w:t>
      </w:r>
      <w:r>
        <w:rPr>
          <w:rFonts w:ascii="Times New Roman" w:hAnsi="Times New Roman" w:cs="Times New Roman"/>
          <w:sz w:val="28"/>
          <w:szCs w:val="28"/>
        </w:rPr>
        <w:t xml:space="preserve">физико-механические </w:t>
      </w:r>
      <w:r w:rsidRPr="003771E9">
        <w:rPr>
          <w:rFonts w:ascii="Times New Roman" w:hAnsi="Times New Roman" w:cs="Times New Roman"/>
          <w:sz w:val="28"/>
          <w:szCs w:val="28"/>
        </w:rPr>
        <w:t>и другие свойства.</w:t>
      </w:r>
      <w:r>
        <w:rPr>
          <w:rFonts w:ascii="Times New Roman" w:hAnsi="Times New Roman" w:cs="Times New Roman"/>
          <w:sz w:val="28"/>
          <w:szCs w:val="28"/>
        </w:rPr>
        <w:t xml:space="preserve"> Научиться определять вид и разновидность скальных грунтов.</w:t>
      </w:r>
    </w:p>
    <w:p w:rsidR="00B94B21" w:rsidRDefault="00B94B21" w:rsidP="00B94B21">
      <w:pPr>
        <w:spacing w:line="384" w:lineRule="auto"/>
        <w:ind w:firstLine="709"/>
        <w:contextualSpacing/>
        <w:jc w:val="both"/>
        <w:rPr>
          <w:rFonts w:ascii="Times New Roman" w:eastAsia="Calibri" w:hAnsi="Times New Roman" w:cs="Times New Roman"/>
          <w:sz w:val="28"/>
          <w:szCs w:val="28"/>
        </w:rPr>
      </w:pPr>
      <w:r w:rsidRPr="003771E9">
        <w:rPr>
          <w:rFonts w:ascii="Times New Roman" w:hAnsi="Times New Roman" w:cs="Times New Roman"/>
          <w:i/>
          <w:sz w:val="28"/>
          <w:szCs w:val="28"/>
        </w:rPr>
        <w:t xml:space="preserve">Материалы: </w:t>
      </w:r>
      <w:r w:rsidRPr="003771E9">
        <w:rPr>
          <w:rFonts w:ascii="Times New Roman" w:eastAsia="Calibri" w:hAnsi="Times New Roman" w:cs="Times New Roman"/>
          <w:sz w:val="28"/>
          <w:szCs w:val="28"/>
        </w:rPr>
        <w:t>коллекции горных пород</w:t>
      </w:r>
      <w:r>
        <w:rPr>
          <w:rFonts w:ascii="Times New Roman" w:eastAsia="Calibri" w:hAnsi="Times New Roman" w:cs="Times New Roman"/>
          <w:sz w:val="28"/>
          <w:szCs w:val="28"/>
        </w:rPr>
        <w:t>, коллекция минералов, коллекция скальных грунтов</w:t>
      </w:r>
      <w:r w:rsidRPr="003771E9">
        <w:rPr>
          <w:rFonts w:ascii="Times New Roman" w:eastAsia="Calibri" w:hAnsi="Times New Roman" w:cs="Times New Roman"/>
          <w:sz w:val="28"/>
          <w:szCs w:val="28"/>
        </w:rPr>
        <w:t xml:space="preserve"> лупа, игла, гидростатические весы</w:t>
      </w:r>
      <w:r>
        <w:rPr>
          <w:rFonts w:ascii="Times New Roman" w:eastAsia="Calibri" w:hAnsi="Times New Roman" w:cs="Times New Roman"/>
          <w:sz w:val="28"/>
          <w:szCs w:val="28"/>
        </w:rPr>
        <w:t>.</w:t>
      </w:r>
    </w:p>
    <w:p w:rsidR="00B94B21" w:rsidRDefault="00B94B21" w:rsidP="00B94B21">
      <w:pPr>
        <w:spacing w:line="384" w:lineRule="auto"/>
        <w:ind w:firstLine="709"/>
        <w:contextualSpacing/>
        <w:jc w:val="both"/>
        <w:rPr>
          <w:rFonts w:ascii="Times New Roman" w:eastAsia="Calibri" w:hAnsi="Times New Roman" w:cs="Times New Roman"/>
          <w:sz w:val="28"/>
          <w:szCs w:val="28"/>
        </w:rPr>
      </w:pPr>
    </w:p>
    <w:p w:rsidR="00B94B21" w:rsidRDefault="00B94B21" w:rsidP="00B94B21">
      <w:pPr>
        <w:spacing w:line="384"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ВВЕДЕНИЕ</w:t>
      </w:r>
    </w:p>
    <w:p w:rsidR="00535FCB" w:rsidRPr="00535FCB" w:rsidRDefault="00535FCB" w:rsidP="00535FCB">
      <w:pPr>
        <w:spacing w:before="100" w:beforeAutospacing="1" w:after="100" w:afterAutospacing="1" w:line="360" w:lineRule="auto"/>
        <w:ind w:firstLine="709"/>
        <w:rPr>
          <w:rFonts w:ascii="Times New Roman" w:eastAsia="Times New Roman" w:hAnsi="Times New Roman" w:cs="Times New Roman"/>
          <w:sz w:val="28"/>
          <w:szCs w:val="28"/>
        </w:rPr>
      </w:pPr>
      <w:r w:rsidRPr="00535FCB">
        <w:rPr>
          <w:rFonts w:ascii="Times New Roman" w:eastAsia="Times New Roman" w:hAnsi="Times New Roman" w:cs="Times New Roman"/>
          <w:sz w:val="28"/>
          <w:szCs w:val="28"/>
        </w:rPr>
        <w:t>Классификация грунтов включает следующие таксономические единицы, выделяемые по группам признаков:</w:t>
      </w:r>
    </w:p>
    <w:p w:rsidR="00535FCB" w:rsidRPr="00535FCB" w:rsidRDefault="00535FCB" w:rsidP="00535FCB">
      <w:pPr>
        <w:spacing w:before="100" w:beforeAutospacing="1" w:after="100" w:afterAutospacing="1" w:line="240" w:lineRule="auto"/>
        <w:ind w:left="72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класс</w:t>
      </w:r>
      <w:r w:rsidRPr="00535FCB">
        <w:rPr>
          <w:rFonts w:ascii="Times New Roman" w:eastAsia="Times New Roman" w:hAnsi="Times New Roman" w:cs="Times New Roman"/>
          <w:i/>
          <w:sz w:val="24"/>
          <w:szCs w:val="24"/>
        </w:rPr>
        <w:t xml:space="preserve"> </w:t>
      </w:r>
      <w:r w:rsidRPr="00535FCB">
        <w:rPr>
          <w:rFonts w:ascii="Times New Roman" w:eastAsia="Times New Roman" w:hAnsi="Times New Roman" w:cs="Times New Roman"/>
          <w:sz w:val="24"/>
          <w:szCs w:val="24"/>
        </w:rPr>
        <w:t xml:space="preserve">— по общему характеру структурных связей; </w:t>
      </w:r>
    </w:p>
    <w:p w:rsidR="00535FCB" w:rsidRPr="00535FCB" w:rsidRDefault="00535FCB" w:rsidP="00535FCB">
      <w:pPr>
        <w:spacing w:before="100" w:beforeAutospacing="1" w:after="100" w:afterAutospacing="1" w:line="240" w:lineRule="auto"/>
        <w:ind w:left="144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группа</w:t>
      </w:r>
      <w:r w:rsidRPr="00535FCB">
        <w:rPr>
          <w:rFonts w:ascii="Times New Roman" w:eastAsia="Times New Roman" w:hAnsi="Times New Roman" w:cs="Times New Roman"/>
          <w:sz w:val="24"/>
          <w:szCs w:val="24"/>
        </w:rPr>
        <w:t xml:space="preserve"> — по характеру структурных связей (с учётом их прочности); </w:t>
      </w:r>
    </w:p>
    <w:p w:rsidR="00535FCB" w:rsidRPr="00535FCB" w:rsidRDefault="00535FCB" w:rsidP="00535FCB">
      <w:pPr>
        <w:spacing w:before="100" w:beforeAutospacing="1" w:after="100" w:afterAutospacing="1" w:line="240" w:lineRule="auto"/>
        <w:ind w:left="216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подгруппа</w:t>
      </w:r>
      <w:r w:rsidRPr="00535FCB">
        <w:rPr>
          <w:rFonts w:ascii="Times New Roman" w:eastAsia="Times New Roman" w:hAnsi="Times New Roman" w:cs="Times New Roman"/>
          <w:sz w:val="24"/>
          <w:szCs w:val="24"/>
        </w:rPr>
        <w:t xml:space="preserve"> — по происхождению и условиям образования; </w:t>
      </w:r>
    </w:p>
    <w:p w:rsidR="00535FCB" w:rsidRPr="00535FCB" w:rsidRDefault="00535FCB" w:rsidP="00535FCB">
      <w:pPr>
        <w:spacing w:before="100" w:beforeAutospacing="1" w:after="100" w:afterAutospacing="1" w:line="240" w:lineRule="auto"/>
        <w:ind w:left="288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тип</w:t>
      </w:r>
      <w:r w:rsidRPr="00535FCB">
        <w:rPr>
          <w:rFonts w:ascii="Times New Roman" w:eastAsia="Times New Roman" w:hAnsi="Times New Roman" w:cs="Times New Roman"/>
          <w:sz w:val="24"/>
          <w:szCs w:val="24"/>
        </w:rPr>
        <w:t xml:space="preserve"> — по вещественному составу; </w:t>
      </w:r>
    </w:p>
    <w:p w:rsidR="00535FCB" w:rsidRPr="00535FCB" w:rsidRDefault="00535FCB" w:rsidP="00535FCB">
      <w:pPr>
        <w:spacing w:before="100" w:beforeAutospacing="1" w:after="100" w:afterAutospacing="1" w:line="240" w:lineRule="auto"/>
        <w:ind w:left="360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вид</w:t>
      </w:r>
      <w:r w:rsidRPr="00535FCB">
        <w:rPr>
          <w:rFonts w:ascii="Times New Roman" w:eastAsia="Times New Roman" w:hAnsi="Times New Roman" w:cs="Times New Roman"/>
          <w:i/>
          <w:sz w:val="24"/>
          <w:szCs w:val="24"/>
        </w:rPr>
        <w:t xml:space="preserve"> </w:t>
      </w:r>
      <w:r w:rsidRPr="00535FCB">
        <w:rPr>
          <w:rFonts w:ascii="Times New Roman" w:eastAsia="Times New Roman" w:hAnsi="Times New Roman" w:cs="Times New Roman"/>
          <w:sz w:val="24"/>
          <w:szCs w:val="24"/>
        </w:rPr>
        <w:t xml:space="preserve">— по наименованию грунтов (с учётом размеров частиц и показателей свойств); </w:t>
      </w:r>
    </w:p>
    <w:p w:rsidR="00535FCB" w:rsidRPr="00535FCB" w:rsidRDefault="00535FCB" w:rsidP="00535FCB">
      <w:pPr>
        <w:spacing w:before="100" w:beforeAutospacing="1" w:after="100" w:afterAutospacing="1" w:line="240" w:lineRule="auto"/>
        <w:ind w:left="432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разновидности</w:t>
      </w:r>
      <w:r w:rsidRPr="00535FCB">
        <w:rPr>
          <w:rFonts w:ascii="Times New Roman" w:eastAsia="Times New Roman" w:hAnsi="Times New Roman" w:cs="Times New Roman"/>
          <w:i/>
          <w:sz w:val="24"/>
          <w:szCs w:val="24"/>
        </w:rPr>
        <w:t xml:space="preserve"> </w:t>
      </w:r>
      <w:r w:rsidRPr="00535FCB">
        <w:rPr>
          <w:rFonts w:ascii="Times New Roman" w:eastAsia="Times New Roman" w:hAnsi="Times New Roman" w:cs="Times New Roman"/>
          <w:sz w:val="24"/>
          <w:szCs w:val="24"/>
        </w:rPr>
        <w:t>— по количественным показателям вещественного состава, свойств и структуры грунтов.</w:t>
      </w:r>
    </w:p>
    <w:p w:rsidR="00535FCB" w:rsidRDefault="00B773CF" w:rsidP="00B94B21">
      <w:pPr>
        <w:spacing w:line="384" w:lineRule="auto"/>
        <w:ind w:firstLine="709"/>
        <w:contextualSpacing/>
        <w:jc w:val="center"/>
        <w:rPr>
          <w:rFonts w:ascii="Times New Roman" w:hAnsi="Times New Roman" w:cs="Times New Roman"/>
          <w:sz w:val="28"/>
          <w:szCs w:val="28"/>
        </w:rPr>
      </w:pPr>
      <w:r w:rsidRPr="00B773CF">
        <w:rPr>
          <w:rFonts w:ascii="Times New Roman" w:hAnsi="Times New Roman" w:cs="Times New Roman"/>
          <w:bCs/>
          <w:sz w:val="28"/>
          <w:szCs w:val="28"/>
        </w:rPr>
        <w:t>Класс природных скальных грунтов</w:t>
      </w:r>
      <w:r w:rsidRPr="00B773CF">
        <w:rPr>
          <w:rFonts w:ascii="Times New Roman" w:hAnsi="Times New Roman" w:cs="Times New Roman"/>
          <w:sz w:val="28"/>
          <w:szCs w:val="28"/>
        </w:rPr>
        <w:t xml:space="preserve"> — грунты с жесткими структурными связями (кристаллизационными и цементационными)</w:t>
      </w:r>
    </w:p>
    <w:p w:rsidR="00B773CF" w:rsidRPr="00B773CF" w:rsidRDefault="00B773CF" w:rsidP="00B94B21">
      <w:pPr>
        <w:spacing w:line="384" w:lineRule="auto"/>
        <w:ind w:firstLine="709"/>
        <w:contextualSpacing/>
        <w:jc w:val="center"/>
        <w:rPr>
          <w:rFonts w:ascii="Times New Roman" w:eastAsia="Calibri" w:hAnsi="Times New Roman" w:cs="Times New Roman"/>
          <w:sz w:val="28"/>
          <w:szCs w:val="28"/>
        </w:rPr>
      </w:pPr>
    </w:p>
    <w:p w:rsidR="00B94B21" w:rsidRDefault="00B94B21" w:rsidP="00B94B21">
      <w:pPr>
        <w:spacing w:line="384"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ХОД РАБОТЫ</w:t>
      </w:r>
    </w:p>
    <w:p w:rsidR="00B94B21" w:rsidRDefault="00B94B21" w:rsidP="00B94B21">
      <w:pPr>
        <w:pStyle w:val="a6"/>
        <w:numPr>
          <w:ilvl w:val="0"/>
          <w:numId w:val="5"/>
        </w:numPr>
        <w:spacing w:line="384" w:lineRule="auto"/>
        <w:jc w:val="center"/>
        <w:rPr>
          <w:rFonts w:ascii="Times New Roman" w:eastAsia="Calibri" w:hAnsi="Times New Roman" w:cs="Times New Roman"/>
          <w:sz w:val="28"/>
          <w:szCs w:val="28"/>
        </w:rPr>
      </w:pPr>
      <w:r w:rsidRPr="00B94B21">
        <w:rPr>
          <w:rFonts w:ascii="Times New Roman" w:eastAsia="Calibri" w:hAnsi="Times New Roman" w:cs="Times New Roman"/>
          <w:sz w:val="28"/>
          <w:szCs w:val="28"/>
        </w:rPr>
        <w:t>Подробно изучит 2 образца скальных грунтов. Используя табалицу 2, описать их группу, подгруппу, тип  и вид.</w:t>
      </w:r>
    </w:p>
    <w:p w:rsidR="00B773CF" w:rsidRPr="00B773CF" w:rsidRDefault="00B773CF" w:rsidP="00B773CF">
      <w:pPr>
        <w:pStyle w:val="a6"/>
        <w:spacing w:line="384" w:lineRule="auto"/>
        <w:ind w:left="1070"/>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27"/>
        <w:gridCol w:w="1252"/>
        <w:gridCol w:w="1336"/>
        <w:gridCol w:w="1130"/>
        <w:gridCol w:w="1072"/>
        <w:gridCol w:w="1446"/>
        <w:gridCol w:w="1302"/>
      </w:tblGrid>
      <w:tr w:rsidR="00B94B21" w:rsidRPr="00B94B21" w:rsidTr="00B94B21">
        <w:trPr>
          <w:tblCellSpacing w:w="15" w:type="dxa"/>
        </w:trPr>
        <w:tc>
          <w:tcPr>
            <w:tcW w:w="0" w:type="auto"/>
            <w:vAlign w:val="center"/>
            <w:hideMark/>
          </w:tcPr>
          <w:p w:rsidR="00B94B21" w:rsidRPr="00B94B21" w:rsidRDefault="00B94B21" w:rsidP="00B94B21">
            <w:pPr>
              <w:spacing w:after="0" w:line="240" w:lineRule="auto"/>
              <w:jc w:val="center"/>
              <w:rPr>
                <w:rFonts w:ascii="Times New Roman" w:eastAsia="Times New Roman" w:hAnsi="Times New Roman" w:cs="Times New Roman"/>
                <w:bCs/>
                <w:sz w:val="24"/>
                <w:szCs w:val="24"/>
              </w:rPr>
            </w:pPr>
            <w:r w:rsidRPr="00B94B21">
              <w:rPr>
                <w:rFonts w:ascii="Times New Roman" w:eastAsia="Times New Roman" w:hAnsi="Times New Roman" w:cs="Times New Roman"/>
                <w:bCs/>
                <w:sz w:val="24"/>
                <w:szCs w:val="24"/>
              </w:rPr>
              <w:lastRenderedPageBreak/>
              <w:t>Класс</w:t>
            </w:r>
          </w:p>
        </w:tc>
        <w:tc>
          <w:tcPr>
            <w:tcW w:w="0" w:type="auto"/>
            <w:vAlign w:val="center"/>
            <w:hideMark/>
          </w:tcPr>
          <w:p w:rsidR="00B94B21" w:rsidRPr="00B94B21" w:rsidRDefault="00B94B21" w:rsidP="00B94B21">
            <w:pPr>
              <w:spacing w:after="0" w:line="240" w:lineRule="auto"/>
              <w:jc w:val="center"/>
              <w:rPr>
                <w:rFonts w:ascii="Times New Roman" w:eastAsia="Times New Roman" w:hAnsi="Times New Roman" w:cs="Times New Roman"/>
                <w:bCs/>
                <w:sz w:val="24"/>
                <w:szCs w:val="24"/>
              </w:rPr>
            </w:pPr>
            <w:r w:rsidRPr="00B94B21">
              <w:rPr>
                <w:rFonts w:ascii="Times New Roman" w:eastAsia="Times New Roman" w:hAnsi="Times New Roman" w:cs="Times New Roman"/>
                <w:bCs/>
                <w:sz w:val="24"/>
                <w:szCs w:val="24"/>
              </w:rPr>
              <w:t>Группы</w:t>
            </w:r>
          </w:p>
        </w:tc>
        <w:tc>
          <w:tcPr>
            <w:tcW w:w="0" w:type="auto"/>
            <w:gridSpan w:val="2"/>
            <w:vAlign w:val="center"/>
            <w:hideMark/>
          </w:tcPr>
          <w:p w:rsidR="00B94B21" w:rsidRPr="00B94B21" w:rsidRDefault="00B94B21" w:rsidP="00B94B21">
            <w:pPr>
              <w:spacing w:after="0" w:line="240" w:lineRule="auto"/>
              <w:jc w:val="center"/>
              <w:rPr>
                <w:rFonts w:ascii="Times New Roman" w:eastAsia="Times New Roman" w:hAnsi="Times New Roman" w:cs="Times New Roman"/>
                <w:bCs/>
                <w:sz w:val="24"/>
                <w:szCs w:val="24"/>
              </w:rPr>
            </w:pPr>
            <w:r w:rsidRPr="00B94B21">
              <w:rPr>
                <w:rFonts w:ascii="Times New Roman" w:eastAsia="Times New Roman" w:hAnsi="Times New Roman" w:cs="Times New Roman"/>
                <w:bCs/>
                <w:sz w:val="24"/>
                <w:szCs w:val="24"/>
              </w:rPr>
              <w:t>Подгруппа</w:t>
            </w:r>
          </w:p>
        </w:tc>
        <w:tc>
          <w:tcPr>
            <w:tcW w:w="0" w:type="auto"/>
            <w:gridSpan w:val="2"/>
            <w:vAlign w:val="center"/>
            <w:hideMark/>
          </w:tcPr>
          <w:p w:rsidR="00B94B21" w:rsidRPr="00B94B21" w:rsidRDefault="00B94B21" w:rsidP="00B94B21">
            <w:pPr>
              <w:spacing w:after="0" w:line="240" w:lineRule="auto"/>
              <w:jc w:val="center"/>
              <w:rPr>
                <w:rFonts w:ascii="Times New Roman" w:eastAsia="Times New Roman" w:hAnsi="Times New Roman" w:cs="Times New Roman"/>
                <w:bCs/>
                <w:sz w:val="24"/>
                <w:szCs w:val="24"/>
              </w:rPr>
            </w:pPr>
            <w:r w:rsidRPr="00B94B21">
              <w:rPr>
                <w:rFonts w:ascii="Times New Roman" w:eastAsia="Times New Roman" w:hAnsi="Times New Roman" w:cs="Times New Roman"/>
                <w:bCs/>
                <w:sz w:val="24"/>
                <w:szCs w:val="24"/>
              </w:rPr>
              <w:t>Тип</w:t>
            </w:r>
          </w:p>
        </w:tc>
        <w:tc>
          <w:tcPr>
            <w:tcW w:w="0" w:type="auto"/>
            <w:vAlign w:val="center"/>
            <w:hideMark/>
          </w:tcPr>
          <w:p w:rsidR="00B94B21" w:rsidRPr="00B94B21" w:rsidRDefault="00B94B21" w:rsidP="00B94B21">
            <w:pPr>
              <w:spacing w:after="0" w:line="240" w:lineRule="auto"/>
              <w:jc w:val="center"/>
              <w:rPr>
                <w:rFonts w:ascii="Times New Roman" w:eastAsia="Times New Roman" w:hAnsi="Times New Roman" w:cs="Times New Roman"/>
                <w:bCs/>
                <w:sz w:val="24"/>
                <w:szCs w:val="24"/>
              </w:rPr>
            </w:pPr>
            <w:r w:rsidRPr="00B94B21">
              <w:rPr>
                <w:rFonts w:ascii="Times New Roman" w:eastAsia="Times New Roman" w:hAnsi="Times New Roman" w:cs="Times New Roman"/>
                <w:bCs/>
                <w:sz w:val="24"/>
                <w:szCs w:val="24"/>
              </w:rPr>
              <w:t>Вид</w:t>
            </w:r>
          </w:p>
        </w:tc>
      </w:tr>
      <w:tr w:rsidR="00B94B21" w:rsidRPr="00B94B21" w:rsidTr="00B94B21">
        <w:trPr>
          <w:tblCellSpacing w:w="15" w:type="dxa"/>
        </w:trPr>
        <w:tc>
          <w:tcPr>
            <w:tcW w:w="0" w:type="auto"/>
            <w:vMerge w:val="restart"/>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r w:rsidRPr="00B94B21">
              <w:rPr>
                <w:rFonts w:ascii="Times New Roman" w:eastAsia="Times New Roman" w:hAnsi="Times New Roman" w:cs="Times New Roman"/>
                <w:bCs/>
                <w:sz w:val="24"/>
                <w:szCs w:val="24"/>
              </w:rPr>
              <w:t>Скальные (с жесткими структурными связями — кристаллизационными и цементационными) грунты</w:t>
            </w:r>
          </w:p>
        </w:tc>
        <w:tc>
          <w:tcPr>
            <w:tcW w:w="0" w:type="auto"/>
            <w:vMerge w:val="restart"/>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r w:rsidRPr="00B94B21">
              <w:rPr>
                <w:rFonts w:ascii="Times New Roman" w:eastAsia="Times New Roman" w:hAnsi="Times New Roman" w:cs="Times New Roman"/>
                <w:bCs/>
                <w:sz w:val="24"/>
                <w:szCs w:val="24"/>
              </w:rPr>
              <w:t>Скальные</w:t>
            </w:r>
          </w:p>
        </w:tc>
        <w:tc>
          <w:tcPr>
            <w:tcW w:w="0" w:type="auto"/>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12" w:tooltip="Магматические горные породы" w:history="1">
              <w:r w:rsidR="00B94B21" w:rsidRPr="00B94B21">
                <w:rPr>
                  <w:rFonts w:ascii="Times New Roman" w:eastAsia="Times New Roman" w:hAnsi="Times New Roman" w:cs="Times New Roman"/>
                  <w:sz w:val="24"/>
                  <w:szCs w:val="24"/>
                </w:rPr>
                <w:t>Магматические</w:t>
              </w:r>
            </w:hyperlink>
          </w:p>
        </w:tc>
        <w:tc>
          <w:tcPr>
            <w:tcW w:w="0" w:type="auto"/>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13" w:tooltip="Интрузия" w:history="1">
              <w:r w:rsidR="00B94B21" w:rsidRPr="00B94B21">
                <w:rPr>
                  <w:rFonts w:ascii="Times New Roman" w:eastAsia="Times New Roman" w:hAnsi="Times New Roman" w:cs="Times New Roman"/>
                  <w:sz w:val="24"/>
                  <w:szCs w:val="24"/>
                </w:rPr>
                <w:t>интрузивные</w:t>
              </w:r>
            </w:hyperlink>
          </w:p>
        </w:tc>
        <w:tc>
          <w:tcPr>
            <w:tcW w:w="0" w:type="auto"/>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14" w:tooltip="Силикаты (минералы)" w:history="1">
              <w:r w:rsidR="00B94B21" w:rsidRPr="00B94B21">
                <w:rPr>
                  <w:rFonts w:ascii="Times New Roman" w:eastAsia="Times New Roman" w:hAnsi="Times New Roman" w:cs="Times New Roman"/>
                  <w:sz w:val="24"/>
                  <w:szCs w:val="24"/>
                </w:rPr>
                <w:t>Силикатные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15" w:tooltip="Ультраосновные горные породы" w:history="1">
              <w:r w:rsidR="00B94B21" w:rsidRPr="00B94B21">
                <w:rPr>
                  <w:rFonts w:ascii="Times New Roman" w:eastAsia="Times New Roman" w:hAnsi="Times New Roman" w:cs="Times New Roman"/>
                  <w:sz w:val="24"/>
                  <w:szCs w:val="24"/>
                </w:rPr>
                <w:t>ультраосновного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16" w:tooltip="Перидотит" w:history="1">
              <w:r w:rsidR="00B94B21" w:rsidRPr="00B94B21">
                <w:rPr>
                  <w:rFonts w:ascii="Times New Roman" w:eastAsia="Times New Roman" w:hAnsi="Times New Roman" w:cs="Times New Roman"/>
                  <w:sz w:val="24"/>
                  <w:szCs w:val="24"/>
                </w:rPr>
                <w:t>Перидотиты</w:t>
              </w:r>
            </w:hyperlink>
            <w:r w:rsidR="00B94B21" w:rsidRPr="00B94B21">
              <w:rPr>
                <w:rFonts w:ascii="Times New Roman" w:eastAsia="Times New Roman" w:hAnsi="Times New Roman" w:cs="Times New Roman"/>
                <w:sz w:val="24"/>
                <w:szCs w:val="24"/>
              </w:rPr>
              <w:t xml:space="preserve">, </w:t>
            </w:r>
            <w:hyperlink r:id="rId17" w:tooltip="Дунит" w:history="1">
              <w:r w:rsidR="00B94B21" w:rsidRPr="00B94B21">
                <w:rPr>
                  <w:rFonts w:ascii="Times New Roman" w:eastAsia="Times New Roman" w:hAnsi="Times New Roman" w:cs="Times New Roman"/>
                  <w:sz w:val="24"/>
                  <w:szCs w:val="24"/>
                </w:rPr>
                <w:t>дуниты</w:t>
              </w:r>
            </w:hyperlink>
            <w:r w:rsidR="00B94B21" w:rsidRPr="00B94B21">
              <w:rPr>
                <w:rFonts w:ascii="Times New Roman" w:eastAsia="Times New Roman" w:hAnsi="Times New Roman" w:cs="Times New Roman"/>
                <w:sz w:val="24"/>
                <w:szCs w:val="24"/>
              </w:rPr>
              <w:t xml:space="preserve">, </w:t>
            </w:r>
            <w:hyperlink r:id="rId18" w:tooltip="Пироксенит" w:history="1">
              <w:r w:rsidR="00B94B21" w:rsidRPr="00B94B21">
                <w:rPr>
                  <w:rFonts w:ascii="Times New Roman" w:eastAsia="Times New Roman" w:hAnsi="Times New Roman" w:cs="Times New Roman"/>
                  <w:sz w:val="24"/>
                  <w:szCs w:val="24"/>
                </w:rPr>
                <w:t>пироксениты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19" w:tooltip="Основные горные породы (страница отсутствует)" w:history="1">
              <w:r w:rsidR="00B94B21" w:rsidRPr="00B94B21">
                <w:rPr>
                  <w:rFonts w:ascii="Times New Roman" w:eastAsia="Times New Roman" w:hAnsi="Times New Roman" w:cs="Times New Roman"/>
                  <w:sz w:val="24"/>
                  <w:szCs w:val="24"/>
                </w:rPr>
                <w:t>основного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20" w:tooltip="Габбро" w:history="1">
              <w:r w:rsidR="00B94B21" w:rsidRPr="00B94B21">
                <w:rPr>
                  <w:rFonts w:ascii="Times New Roman" w:eastAsia="Times New Roman" w:hAnsi="Times New Roman" w:cs="Times New Roman"/>
                  <w:sz w:val="24"/>
                  <w:szCs w:val="24"/>
                </w:rPr>
                <w:t>Габбро</w:t>
              </w:r>
            </w:hyperlink>
            <w:r w:rsidR="00B94B21" w:rsidRPr="00B94B21">
              <w:rPr>
                <w:rFonts w:ascii="Times New Roman" w:eastAsia="Times New Roman" w:hAnsi="Times New Roman" w:cs="Times New Roman"/>
                <w:sz w:val="24"/>
                <w:szCs w:val="24"/>
              </w:rPr>
              <w:t xml:space="preserve">, </w:t>
            </w:r>
            <w:hyperlink r:id="rId21" w:tooltip="Норит" w:history="1">
              <w:r w:rsidR="00B94B21" w:rsidRPr="00B94B21">
                <w:rPr>
                  <w:rFonts w:ascii="Times New Roman" w:eastAsia="Times New Roman" w:hAnsi="Times New Roman" w:cs="Times New Roman"/>
                  <w:sz w:val="24"/>
                  <w:szCs w:val="24"/>
                </w:rPr>
                <w:t>нориты</w:t>
              </w:r>
            </w:hyperlink>
            <w:r w:rsidR="00B94B21" w:rsidRPr="00B94B21">
              <w:rPr>
                <w:rFonts w:ascii="Times New Roman" w:eastAsia="Times New Roman" w:hAnsi="Times New Roman" w:cs="Times New Roman"/>
                <w:sz w:val="24"/>
                <w:szCs w:val="24"/>
              </w:rPr>
              <w:t xml:space="preserve">, </w:t>
            </w:r>
            <w:hyperlink r:id="rId22" w:tooltip="Анортозит" w:history="1">
              <w:r w:rsidR="00B94B21" w:rsidRPr="00B94B21">
                <w:rPr>
                  <w:rFonts w:ascii="Times New Roman" w:eastAsia="Times New Roman" w:hAnsi="Times New Roman" w:cs="Times New Roman"/>
                  <w:sz w:val="24"/>
                  <w:szCs w:val="24"/>
                </w:rPr>
                <w:t>анортозиты</w:t>
              </w:r>
            </w:hyperlink>
            <w:r w:rsidR="00B94B21" w:rsidRPr="00B94B21">
              <w:rPr>
                <w:rFonts w:ascii="Times New Roman" w:eastAsia="Times New Roman" w:hAnsi="Times New Roman" w:cs="Times New Roman"/>
                <w:sz w:val="24"/>
                <w:szCs w:val="24"/>
              </w:rPr>
              <w:t xml:space="preserve">, </w:t>
            </w:r>
            <w:hyperlink r:id="rId23" w:tooltip="Диабаз" w:history="1">
              <w:r w:rsidR="00B94B21" w:rsidRPr="00B94B21">
                <w:rPr>
                  <w:rFonts w:ascii="Times New Roman" w:eastAsia="Times New Roman" w:hAnsi="Times New Roman" w:cs="Times New Roman"/>
                  <w:sz w:val="24"/>
                  <w:szCs w:val="24"/>
                </w:rPr>
                <w:t>диабазы</w:t>
              </w:r>
            </w:hyperlink>
            <w:r w:rsidR="00B94B21" w:rsidRPr="00B94B21">
              <w:rPr>
                <w:rFonts w:ascii="Times New Roman" w:eastAsia="Times New Roman" w:hAnsi="Times New Roman" w:cs="Times New Roman"/>
                <w:sz w:val="24"/>
                <w:szCs w:val="24"/>
              </w:rPr>
              <w:t xml:space="preserve">, диабазовые </w:t>
            </w:r>
            <w:hyperlink r:id="rId24" w:tooltip="Порфирит" w:history="1">
              <w:r w:rsidR="00B94B21" w:rsidRPr="00B94B21">
                <w:rPr>
                  <w:rFonts w:ascii="Times New Roman" w:eastAsia="Times New Roman" w:hAnsi="Times New Roman" w:cs="Times New Roman"/>
                  <w:sz w:val="24"/>
                  <w:szCs w:val="24"/>
                </w:rPr>
                <w:t>порфириты</w:t>
              </w:r>
            </w:hyperlink>
            <w:r w:rsidR="00B94B21" w:rsidRPr="00B94B21">
              <w:rPr>
                <w:rFonts w:ascii="Times New Roman" w:eastAsia="Times New Roman" w:hAnsi="Times New Roman" w:cs="Times New Roman"/>
                <w:sz w:val="24"/>
                <w:szCs w:val="24"/>
              </w:rPr>
              <w:t xml:space="preserve">, </w:t>
            </w:r>
            <w:hyperlink r:id="rId25" w:tooltip="Долерит" w:history="1">
              <w:r w:rsidR="00B94B21" w:rsidRPr="00B94B21">
                <w:rPr>
                  <w:rFonts w:ascii="Times New Roman" w:eastAsia="Times New Roman" w:hAnsi="Times New Roman" w:cs="Times New Roman"/>
                  <w:sz w:val="24"/>
                  <w:szCs w:val="24"/>
                </w:rPr>
                <w:t>долериты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26" w:tooltip="Средние горные породы" w:history="1">
              <w:r w:rsidR="00B94B21" w:rsidRPr="00B94B21">
                <w:rPr>
                  <w:rFonts w:ascii="Times New Roman" w:eastAsia="Times New Roman" w:hAnsi="Times New Roman" w:cs="Times New Roman"/>
                  <w:sz w:val="24"/>
                  <w:szCs w:val="24"/>
                </w:rPr>
                <w:t>среднего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27" w:tooltip="Диорит" w:history="1">
              <w:r w:rsidR="00B94B21" w:rsidRPr="00B94B21">
                <w:rPr>
                  <w:rFonts w:ascii="Times New Roman" w:eastAsia="Times New Roman" w:hAnsi="Times New Roman" w:cs="Times New Roman"/>
                  <w:sz w:val="24"/>
                  <w:szCs w:val="24"/>
                </w:rPr>
                <w:t>Диориты</w:t>
              </w:r>
            </w:hyperlink>
            <w:r w:rsidR="00B94B21" w:rsidRPr="00B94B21">
              <w:rPr>
                <w:rFonts w:ascii="Times New Roman" w:eastAsia="Times New Roman" w:hAnsi="Times New Roman" w:cs="Times New Roman"/>
                <w:sz w:val="24"/>
                <w:szCs w:val="24"/>
              </w:rPr>
              <w:t xml:space="preserve">, </w:t>
            </w:r>
            <w:hyperlink r:id="rId28" w:tooltip="Сиенит" w:history="1">
              <w:r w:rsidR="00B94B21" w:rsidRPr="00B94B21">
                <w:rPr>
                  <w:rFonts w:ascii="Times New Roman" w:eastAsia="Times New Roman" w:hAnsi="Times New Roman" w:cs="Times New Roman"/>
                  <w:sz w:val="24"/>
                  <w:szCs w:val="24"/>
                </w:rPr>
                <w:t>сиениты</w:t>
              </w:r>
            </w:hyperlink>
            <w:r w:rsidR="00B94B21" w:rsidRPr="00B94B21">
              <w:rPr>
                <w:rFonts w:ascii="Times New Roman" w:eastAsia="Times New Roman" w:hAnsi="Times New Roman" w:cs="Times New Roman"/>
                <w:sz w:val="24"/>
                <w:szCs w:val="24"/>
              </w:rPr>
              <w:t xml:space="preserve">, </w:t>
            </w:r>
            <w:hyperlink r:id="rId29" w:tooltip="Порфирит" w:history="1">
              <w:r w:rsidR="00B94B21" w:rsidRPr="00B94B21">
                <w:rPr>
                  <w:rFonts w:ascii="Times New Roman" w:eastAsia="Times New Roman" w:hAnsi="Times New Roman" w:cs="Times New Roman"/>
                  <w:sz w:val="24"/>
                  <w:szCs w:val="24"/>
                </w:rPr>
                <w:t>порфириты</w:t>
              </w:r>
            </w:hyperlink>
            <w:r w:rsidR="00B94B21" w:rsidRPr="00B94B21">
              <w:rPr>
                <w:rFonts w:ascii="Times New Roman" w:eastAsia="Times New Roman" w:hAnsi="Times New Roman" w:cs="Times New Roman"/>
                <w:sz w:val="24"/>
                <w:szCs w:val="24"/>
              </w:rPr>
              <w:t xml:space="preserve">, </w:t>
            </w:r>
            <w:hyperlink r:id="rId30" w:tooltip="Ортоклаз" w:history="1">
              <w:r w:rsidR="00B94B21" w:rsidRPr="00B94B21">
                <w:rPr>
                  <w:rFonts w:ascii="Times New Roman" w:eastAsia="Times New Roman" w:hAnsi="Times New Roman" w:cs="Times New Roman"/>
                  <w:sz w:val="24"/>
                  <w:szCs w:val="24"/>
                </w:rPr>
                <w:t>ортоклазовые</w:t>
              </w:r>
            </w:hyperlink>
            <w:r w:rsidR="00B94B21" w:rsidRPr="00B94B21">
              <w:rPr>
                <w:rFonts w:ascii="Times New Roman" w:eastAsia="Times New Roman" w:hAnsi="Times New Roman" w:cs="Times New Roman"/>
                <w:sz w:val="24"/>
                <w:szCs w:val="24"/>
              </w:rPr>
              <w:t xml:space="preserve"> </w:t>
            </w:r>
            <w:hyperlink r:id="rId31" w:tooltip="Порфир" w:history="1">
              <w:r w:rsidR="00B94B21" w:rsidRPr="00B94B21">
                <w:rPr>
                  <w:rFonts w:ascii="Times New Roman" w:eastAsia="Times New Roman" w:hAnsi="Times New Roman" w:cs="Times New Roman"/>
                  <w:sz w:val="24"/>
                  <w:szCs w:val="24"/>
                </w:rPr>
                <w:t>порфиры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32" w:tooltip="Кислые горные породы" w:history="1">
              <w:r w:rsidR="00B94B21" w:rsidRPr="00B94B21">
                <w:rPr>
                  <w:rFonts w:ascii="Times New Roman" w:eastAsia="Times New Roman" w:hAnsi="Times New Roman" w:cs="Times New Roman"/>
                  <w:sz w:val="24"/>
                  <w:szCs w:val="24"/>
                </w:rPr>
                <w:t>кислого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33" w:tooltip="Гранит" w:history="1">
              <w:r w:rsidR="00B94B21" w:rsidRPr="00B94B21">
                <w:rPr>
                  <w:rFonts w:ascii="Times New Roman" w:eastAsia="Times New Roman" w:hAnsi="Times New Roman" w:cs="Times New Roman"/>
                  <w:sz w:val="24"/>
                  <w:szCs w:val="24"/>
                </w:rPr>
                <w:t>Граниты</w:t>
              </w:r>
            </w:hyperlink>
            <w:r w:rsidR="00B94B21" w:rsidRPr="00B94B21">
              <w:rPr>
                <w:rFonts w:ascii="Times New Roman" w:eastAsia="Times New Roman" w:hAnsi="Times New Roman" w:cs="Times New Roman"/>
                <w:sz w:val="24"/>
                <w:szCs w:val="24"/>
              </w:rPr>
              <w:t xml:space="preserve">, </w:t>
            </w:r>
            <w:hyperlink r:id="rId34" w:tooltip="Гранодиорит" w:history="1">
              <w:r w:rsidR="00B94B21" w:rsidRPr="00B94B21">
                <w:rPr>
                  <w:rFonts w:ascii="Times New Roman" w:eastAsia="Times New Roman" w:hAnsi="Times New Roman" w:cs="Times New Roman"/>
                  <w:sz w:val="24"/>
                  <w:szCs w:val="24"/>
                </w:rPr>
                <w:t>гранодиориты</w:t>
              </w:r>
            </w:hyperlink>
            <w:r w:rsidR="00B94B21" w:rsidRPr="00B94B21">
              <w:rPr>
                <w:rFonts w:ascii="Times New Roman" w:eastAsia="Times New Roman" w:hAnsi="Times New Roman" w:cs="Times New Roman"/>
                <w:sz w:val="24"/>
                <w:szCs w:val="24"/>
              </w:rPr>
              <w:t xml:space="preserve"> </w:t>
            </w:r>
            <w:hyperlink r:id="rId35" w:tooltip="Кварц" w:history="1">
              <w:r w:rsidR="00B94B21" w:rsidRPr="00B94B21">
                <w:rPr>
                  <w:rFonts w:ascii="Times New Roman" w:eastAsia="Times New Roman" w:hAnsi="Times New Roman" w:cs="Times New Roman"/>
                  <w:sz w:val="24"/>
                  <w:szCs w:val="24"/>
                </w:rPr>
                <w:t>кварцевые</w:t>
              </w:r>
            </w:hyperlink>
            <w:r w:rsidR="00B94B21" w:rsidRPr="00B94B21">
              <w:rPr>
                <w:rFonts w:ascii="Times New Roman" w:eastAsia="Times New Roman" w:hAnsi="Times New Roman" w:cs="Times New Roman"/>
                <w:sz w:val="24"/>
                <w:szCs w:val="24"/>
              </w:rPr>
              <w:t xml:space="preserve">, </w:t>
            </w:r>
            <w:hyperlink r:id="rId36" w:tooltip="Сиенит" w:history="1">
              <w:r w:rsidR="00B94B21" w:rsidRPr="00B94B21">
                <w:rPr>
                  <w:rFonts w:ascii="Times New Roman" w:eastAsia="Times New Roman" w:hAnsi="Times New Roman" w:cs="Times New Roman"/>
                  <w:sz w:val="24"/>
                  <w:szCs w:val="24"/>
                </w:rPr>
                <w:t>сиениты</w:t>
              </w:r>
            </w:hyperlink>
            <w:r w:rsidR="00B94B21" w:rsidRPr="00B94B21">
              <w:rPr>
                <w:rFonts w:ascii="Times New Roman" w:eastAsia="Times New Roman" w:hAnsi="Times New Roman" w:cs="Times New Roman"/>
                <w:sz w:val="24"/>
                <w:szCs w:val="24"/>
              </w:rPr>
              <w:t xml:space="preserve">, </w:t>
            </w:r>
            <w:hyperlink r:id="rId37" w:tooltip="Диорит" w:history="1">
              <w:r w:rsidR="00B94B21" w:rsidRPr="00B94B21">
                <w:rPr>
                  <w:rFonts w:ascii="Times New Roman" w:eastAsia="Times New Roman" w:hAnsi="Times New Roman" w:cs="Times New Roman"/>
                  <w:sz w:val="24"/>
                  <w:szCs w:val="24"/>
                </w:rPr>
                <w:t>диориты</w:t>
              </w:r>
            </w:hyperlink>
            <w:r w:rsidR="00B94B21" w:rsidRPr="00B94B21">
              <w:rPr>
                <w:rFonts w:ascii="Times New Roman" w:eastAsia="Times New Roman" w:hAnsi="Times New Roman" w:cs="Times New Roman"/>
                <w:sz w:val="24"/>
                <w:szCs w:val="24"/>
              </w:rPr>
              <w:t xml:space="preserve">, кварцевые </w:t>
            </w:r>
            <w:hyperlink r:id="rId38" w:tooltip="Порфир" w:history="1">
              <w:r w:rsidR="00B94B21" w:rsidRPr="00B94B21">
                <w:rPr>
                  <w:rFonts w:ascii="Times New Roman" w:eastAsia="Times New Roman" w:hAnsi="Times New Roman" w:cs="Times New Roman"/>
                  <w:sz w:val="24"/>
                  <w:szCs w:val="24"/>
                </w:rPr>
                <w:t>порфиры</w:t>
              </w:r>
            </w:hyperlink>
            <w:r w:rsidR="00B94B21" w:rsidRPr="00B94B21">
              <w:rPr>
                <w:rFonts w:ascii="Times New Roman" w:eastAsia="Times New Roman" w:hAnsi="Times New Roman" w:cs="Times New Roman"/>
                <w:sz w:val="24"/>
                <w:szCs w:val="24"/>
              </w:rPr>
              <w:t xml:space="preserve">, кварцевые </w:t>
            </w:r>
            <w:hyperlink r:id="rId39" w:tooltip="Порфирит" w:history="1">
              <w:r w:rsidR="00B94B21" w:rsidRPr="00B94B21">
                <w:rPr>
                  <w:rFonts w:ascii="Times New Roman" w:eastAsia="Times New Roman" w:hAnsi="Times New Roman" w:cs="Times New Roman"/>
                  <w:sz w:val="24"/>
                  <w:szCs w:val="24"/>
                </w:rPr>
                <w:t>порфириты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40" w:tooltip="Эффузия" w:history="1">
              <w:r w:rsidR="00B94B21" w:rsidRPr="00B94B21">
                <w:rPr>
                  <w:rFonts w:ascii="Times New Roman" w:eastAsia="Times New Roman" w:hAnsi="Times New Roman" w:cs="Times New Roman"/>
                  <w:sz w:val="24"/>
                  <w:szCs w:val="24"/>
                </w:rPr>
                <w:t>эффузивные</w:t>
              </w:r>
            </w:hyperlink>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41" w:tooltip="Основные горные породы (страница отсутствует)" w:history="1">
              <w:r w:rsidR="00B94B21" w:rsidRPr="00B94B21">
                <w:rPr>
                  <w:rFonts w:ascii="Times New Roman" w:eastAsia="Times New Roman" w:hAnsi="Times New Roman" w:cs="Times New Roman"/>
                  <w:sz w:val="24"/>
                  <w:szCs w:val="24"/>
                </w:rPr>
                <w:t>основного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42" w:tooltip="Базальт" w:history="1">
              <w:r w:rsidR="00B94B21" w:rsidRPr="00B94B21">
                <w:rPr>
                  <w:rFonts w:ascii="Times New Roman" w:eastAsia="Times New Roman" w:hAnsi="Times New Roman" w:cs="Times New Roman"/>
                  <w:sz w:val="24"/>
                  <w:szCs w:val="24"/>
                </w:rPr>
                <w:t>Базальты</w:t>
              </w:r>
            </w:hyperlink>
            <w:r w:rsidR="00B94B21" w:rsidRPr="00B94B21">
              <w:rPr>
                <w:rFonts w:ascii="Times New Roman" w:eastAsia="Times New Roman" w:hAnsi="Times New Roman" w:cs="Times New Roman"/>
                <w:sz w:val="24"/>
                <w:szCs w:val="24"/>
              </w:rPr>
              <w:t xml:space="preserve">, </w:t>
            </w:r>
            <w:hyperlink r:id="rId43" w:tooltip="Долерит" w:history="1">
              <w:r w:rsidR="00B94B21" w:rsidRPr="00B94B21">
                <w:rPr>
                  <w:rFonts w:ascii="Times New Roman" w:eastAsia="Times New Roman" w:hAnsi="Times New Roman" w:cs="Times New Roman"/>
                  <w:sz w:val="24"/>
                  <w:szCs w:val="24"/>
                </w:rPr>
                <w:t>долериты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44" w:tooltip="Средние горные породы" w:history="1">
              <w:r w:rsidR="00B94B21" w:rsidRPr="00B94B21">
                <w:rPr>
                  <w:rFonts w:ascii="Times New Roman" w:eastAsia="Times New Roman" w:hAnsi="Times New Roman" w:cs="Times New Roman"/>
                  <w:sz w:val="24"/>
                  <w:szCs w:val="24"/>
                </w:rPr>
                <w:t>среднего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45" w:tooltip="Андезит" w:history="1">
              <w:r w:rsidR="00B94B21" w:rsidRPr="00B94B21">
                <w:rPr>
                  <w:rFonts w:ascii="Times New Roman" w:eastAsia="Times New Roman" w:hAnsi="Times New Roman" w:cs="Times New Roman"/>
                  <w:sz w:val="24"/>
                  <w:szCs w:val="24"/>
                </w:rPr>
                <w:t>Андезиты</w:t>
              </w:r>
            </w:hyperlink>
            <w:r w:rsidR="00B94B21" w:rsidRPr="00B94B21">
              <w:rPr>
                <w:rFonts w:ascii="Times New Roman" w:eastAsia="Times New Roman" w:hAnsi="Times New Roman" w:cs="Times New Roman"/>
                <w:sz w:val="24"/>
                <w:szCs w:val="24"/>
              </w:rPr>
              <w:t>, вулканогенно-обломочные грунты</w:t>
            </w:r>
            <w:hyperlink r:id="rId46" w:anchor="cite_note-.D0.93.D1.80.D1.83.D0.BD.D1.82.D1.8B_.D0.BE.D0.B4.D0.BD.D0.BE.D0.B3.D0.BE_.D0.B2.D0.B8.D0.B4.D0.B0-3" w:history="1">
              <w:r w:rsidR="00B94B21" w:rsidRPr="00B94B21">
                <w:rPr>
                  <w:rFonts w:ascii="Times New Roman" w:eastAsia="Times New Roman" w:hAnsi="Times New Roman" w:cs="Times New Roman"/>
                  <w:sz w:val="24"/>
                  <w:szCs w:val="24"/>
                  <w:vertAlign w:val="superscript"/>
                </w:rPr>
                <w:t>[3]</w:t>
              </w:r>
            </w:hyperlink>
            <w:r w:rsidR="00B94B21" w:rsidRPr="00B94B21">
              <w:rPr>
                <w:rFonts w:ascii="Times New Roman" w:eastAsia="Times New Roman" w:hAnsi="Times New Roman" w:cs="Times New Roman"/>
                <w:sz w:val="24"/>
                <w:szCs w:val="24"/>
              </w:rPr>
              <w:t xml:space="preserve">, </w:t>
            </w:r>
            <w:hyperlink r:id="rId47" w:tooltip="Обсидиан" w:history="1">
              <w:r w:rsidR="00B94B21" w:rsidRPr="00B94B21">
                <w:rPr>
                  <w:rFonts w:ascii="Times New Roman" w:eastAsia="Times New Roman" w:hAnsi="Times New Roman" w:cs="Times New Roman"/>
                  <w:sz w:val="24"/>
                  <w:szCs w:val="24"/>
                </w:rPr>
                <w:t>обсидианы</w:t>
              </w:r>
            </w:hyperlink>
            <w:r w:rsidR="00B94B21" w:rsidRPr="00B94B21">
              <w:rPr>
                <w:rFonts w:ascii="Times New Roman" w:eastAsia="Times New Roman" w:hAnsi="Times New Roman" w:cs="Times New Roman"/>
                <w:sz w:val="24"/>
                <w:szCs w:val="24"/>
              </w:rPr>
              <w:t xml:space="preserve">, </w:t>
            </w:r>
            <w:hyperlink r:id="rId48" w:tooltip="Трахит" w:history="1">
              <w:r w:rsidR="00B94B21" w:rsidRPr="00B94B21">
                <w:rPr>
                  <w:rFonts w:ascii="Times New Roman" w:eastAsia="Times New Roman" w:hAnsi="Times New Roman" w:cs="Times New Roman"/>
                  <w:sz w:val="24"/>
                  <w:szCs w:val="24"/>
                </w:rPr>
                <w:t>трахиты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49" w:tooltip="Кислые горные породы" w:history="1">
              <w:r w:rsidR="00B94B21" w:rsidRPr="00B94B21">
                <w:rPr>
                  <w:rFonts w:ascii="Times New Roman" w:eastAsia="Times New Roman" w:hAnsi="Times New Roman" w:cs="Times New Roman"/>
                  <w:sz w:val="24"/>
                  <w:szCs w:val="24"/>
                </w:rPr>
                <w:t>кислого состава</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50" w:tooltip="Липарит" w:history="1">
              <w:r w:rsidR="00B94B21" w:rsidRPr="00B94B21">
                <w:rPr>
                  <w:rFonts w:ascii="Times New Roman" w:eastAsia="Times New Roman" w:hAnsi="Times New Roman" w:cs="Times New Roman"/>
                  <w:sz w:val="24"/>
                  <w:szCs w:val="24"/>
                </w:rPr>
                <w:t>Липариты</w:t>
              </w:r>
            </w:hyperlink>
            <w:r w:rsidR="00B94B21" w:rsidRPr="00B94B21">
              <w:rPr>
                <w:rFonts w:ascii="Times New Roman" w:eastAsia="Times New Roman" w:hAnsi="Times New Roman" w:cs="Times New Roman"/>
                <w:sz w:val="24"/>
                <w:szCs w:val="24"/>
              </w:rPr>
              <w:t xml:space="preserve">, </w:t>
            </w:r>
            <w:hyperlink r:id="rId51" w:tooltip="Дацит" w:history="1">
              <w:r w:rsidR="00B94B21" w:rsidRPr="00B94B21">
                <w:rPr>
                  <w:rFonts w:ascii="Times New Roman" w:eastAsia="Times New Roman" w:hAnsi="Times New Roman" w:cs="Times New Roman"/>
                  <w:sz w:val="24"/>
                  <w:szCs w:val="24"/>
                </w:rPr>
                <w:t>дациты</w:t>
              </w:r>
            </w:hyperlink>
            <w:r w:rsidR="00B94B21" w:rsidRPr="00B94B21">
              <w:rPr>
                <w:rFonts w:ascii="Times New Roman" w:eastAsia="Times New Roman" w:hAnsi="Times New Roman" w:cs="Times New Roman"/>
                <w:sz w:val="24"/>
                <w:szCs w:val="24"/>
              </w:rPr>
              <w:t xml:space="preserve">, </w:t>
            </w:r>
            <w:hyperlink r:id="rId52" w:tooltip="Риолит" w:history="1">
              <w:r w:rsidR="00B94B21" w:rsidRPr="00B94B21">
                <w:rPr>
                  <w:rFonts w:ascii="Times New Roman" w:eastAsia="Times New Roman" w:hAnsi="Times New Roman" w:cs="Times New Roman"/>
                  <w:sz w:val="24"/>
                  <w:szCs w:val="24"/>
                </w:rPr>
                <w:t>риолиты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53" w:tooltip="Метаморфические горные породы" w:history="1">
              <w:r w:rsidR="00B94B21" w:rsidRPr="00B94B21">
                <w:rPr>
                  <w:rFonts w:ascii="Times New Roman" w:eastAsia="Times New Roman" w:hAnsi="Times New Roman" w:cs="Times New Roman"/>
                  <w:sz w:val="24"/>
                  <w:szCs w:val="24"/>
                </w:rPr>
                <w:t>Метаморфические</w:t>
              </w:r>
            </w:hyperlink>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54" w:tooltip="Силикаты (минералы)" w:history="1">
              <w:r w:rsidR="00B94B21" w:rsidRPr="00B94B21">
                <w:rPr>
                  <w:rFonts w:ascii="Times New Roman" w:eastAsia="Times New Roman" w:hAnsi="Times New Roman" w:cs="Times New Roman"/>
                  <w:sz w:val="24"/>
                  <w:szCs w:val="24"/>
                </w:rPr>
                <w:t>Силикатные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55" w:tooltip="Гнейс" w:history="1">
              <w:r w:rsidR="00B94B21" w:rsidRPr="00B94B21">
                <w:rPr>
                  <w:rFonts w:ascii="Times New Roman" w:eastAsia="Times New Roman" w:hAnsi="Times New Roman" w:cs="Times New Roman"/>
                  <w:sz w:val="24"/>
                  <w:szCs w:val="24"/>
                </w:rPr>
                <w:t>Гнейсы</w:t>
              </w:r>
            </w:hyperlink>
            <w:r w:rsidR="00B94B21" w:rsidRPr="00B94B21">
              <w:rPr>
                <w:rFonts w:ascii="Times New Roman" w:eastAsia="Times New Roman" w:hAnsi="Times New Roman" w:cs="Times New Roman"/>
                <w:sz w:val="24"/>
                <w:szCs w:val="24"/>
              </w:rPr>
              <w:t xml:space="preserve">, </w:t>
            </w:r>
            <w:hyperlink r:id="rId56" w:tooltip="Сланцы (горные породы)" w:history="1">
              <w:r w:rsidR="00B94B21" w:rsidRPr="00B94B21">
                <w:rPr>
                  <w:rFonts w:ascii="Times New Roman" w:eastAsia="Times New Roman" w:hAnsi="Times New Roman" w:cs="Times New Roman"/>
                  <w:sz w:val="24"/>
                  <w:szCs w:val="24"/>
                </w:rPr>
                <w:t>сланцы</w:t>
              </w:r>
            </w:hyperlink>
            <w:r w:rsidR="00B94B21" w:rsidRPr="00B94B21">
              <w:rPr>
                <w:rFonts w:ascii="Times New Roman" w:eastAsia="Times New Roman" w:hAnsi="Times New Roman" w:cs="Times New Roman"/>
                <w:sz w:val="24"/>
                <w:szCs w:val="24"/>
              </w:rPr>
              <w:t xml:space="preserve">, </w:t>
            </w:r>
            <w:hyperlink r:id="rId57" w:tooltip="Кварцит" w:history="1">
              <w:r w:rsidR="00B94B21" w:rsidRPr="00B94B21">
                <w:rPr>
                  <w:rFonts w:ascii="Times New Roman" w:eastAsia="Times New Roman" w:hAnsi="Times New Roman" w:cs="Times New Roman"/>
                  <w:sz w:val="24"/>
                  <w:szCs w:val="24"/>
                </w:rPr>
                <w:t>кварциты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58" w:tooltip="Карбонат" w:history="1">
              <w:r w:rsidR="00B94B21" w:rsidRPr="00B94B21">
                <w:rPr>
                  <w:rFonts w:ascii="Times New Roman" w:eastAsia="Times New Roman" w:hAnsi="Times New Roman" w:cs="Times New Roman"/>
                  <w:sz w:val="24"/>
                  <w:szCs w:val="24"/>
                </w:rPr>
                <w:t>Карбонатные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59" w:tooltip="Мрамор" w:history="1">
              <w:r w:rsidR="00B94B21" w:rsidRPr="00B94B21">
                <w:rPr>
                  <w:rFonts w:ascii="Times New Roman" w:eastAsia="Times New Roman" w:hAnsi="Times New Roman" w:cs="Times New Roman"/>
                  <w:sz w:val="24"/>
                  <w:szCs w:val="24"/>
                </w:rPr>
                <w:t>Мраморы</w:t>
              </w:r>
            </w:hyperlink>
            <w:r w:rsidR="00B94B21" w:rsidRPr="00B94B21">
              <w:rPr>
                <w:rFonts w:ascii="Times New Roman" w:eastAsia="Times New Roman" w:hAnsi="Times New Roman" w:cs="Times New Roman"/>
                <w:sz w:val="24"/>
                <w:szCs w:val="24"/>
              </w:rPr>
              <w:t xml:space="preserve">, </w:t>
            </w:r>
            <w:hyperlink r:id="rId60" w:tooltip="Роговик" w:history="1">
              <w:r w:rsidR="00B94B21" w:rsidRPr="00B94B21">
                <w:rPr>
                  <w:rFonts w:ascii="Times New Roman" w:eastAsia="Times New Roman" w:hAnsi="Times New Roman" w:cs="Times New Roman"/>
                  <w:sz w:val="24"/>
                  <w:szCs w:val="24"/>
                </w:rPr>
                <w:t>роговики</w:t>
              </w:r>
            </w:hyperlink>
            <w:r w:rsidR="00B94B21" w:rsidRPr="00B94B21">
              <w:rPr>
                <w:rFonts w:ascii="Times New Roman" w:eastAsia="Times New Roman" w:hAnsi="Times New Roman" w:cs="Times New Roman"/>
                <w:sz w:val="24"/>
                <w:szCs w:val="24"/>
              </w:rPr>
              <w:t xml:space="preserve">, </w:t>
            </w:r>
            <w:hyperlink r:id="rId61" w:tooltip="Скарн" w:history="1">
              <w:r w:rsidR="00B94B21" w:rsidRPr="00B94B21">
                <w:rPr>
                  <w:rFonts w:ascii="Times New Roman" w:eastAsia="Times New Roman" w:hAnsi="Times New Roman" w:cs="Times New Roman"/>
                  <w:sz w:val="24"/>
                  <w:szCs w:val="24"/>
                </w:rPr>
                <w:t>скарны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r w:rsidRPr="00B94B21">
              <w:rPr>
                <w:rFonts w:ascii="Times New Roman" w:eastAsia="Times New Roman" w:hAnsi="Times New Roman" w:cs="Times New Roman"/>
                <w:sz w:val="24"/>
                <w:szCs w:val="24"/>
              </w:rPr>
              <w:t>Железистые</w:t>
            </w: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62" w:tooltip="Железная руда" w:history="1">
              <w:r w:rsidR="00B94B21" w:rsidRPr="00B94B21">
                <w:rPr>
                  <w:rFonts w:ascii="Times New Roman" w:eastAsia="Times New Roman" w:hAnsi="Times New Roman" w:cs="Times New Roman"/>
                  <w:sz w:val="24"/>
                  <w:szCs w:val="24"/>
                </w:rPr>
                <w:t>Железные руды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63" w:tooltip="Осадочные горные породы" w:history="1">
              <w:r w:rsidR="00B94B21" w:rsidRPr="00B94B21">
                <w:rPr>
                  <w:rFonts w:ascii="Times New Roman" w:eastAsia="Times New Roman" w:hAnsi="Times New Roman" w:cs="Times New Roman"/>
                  <w:sz w:val="24"/>
                  <w:szCs w:val="24"/>
                </w:rPr>
                <w:t>Осадочные</w:t>
              </w:r>
            </w:hyperlink>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64" w:tooltip="Силикаты (минералы)" w:history="1">
              <w:r w:rsidR="00B94B21" w:rsidRPr="00B94B21">
                <w:rPr>
                  <w:rFonts w:ascii="Times New Roman" w:eastAsia="Times New Roman" w:hAnsi="Times New Roman" w:cs="Times New Roman"/>
                  <w:sz w:val="24"/>
                  <w:szCs w:val="24"/>
                </w:rPr>
                <w:t>Силикатные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65" w:tooltip="Песчаник" w:history="1">
              <w:r w:rsidR="00B94B21" w:rsidRPr="00B94B21">
                <w:rPr>
                  <w:rFonts w:ascii="Times New Roman" w:eastAsia="Times New Roman" w:hAnsi="Times New Roman" w:cs="Times New Roman"/>
                  <w:sz w:val="24"/>
                  <w:szCs w:val="24"/>
                </w:rPr>
                <w:t>Песчаники</w:t>
              </w:r>
            </w:hyperlink>
            <w:r w:rsidR="00B94B21" w:rsidRPr="00B94B21">
              <w:rPr>
                <w:rFonts w:ascii="Times New Roman" w:eastAsia="Times New Roman" w:hAnsi="Times New Roman" w:cs="Times New Roman"/>
                <w:sz w:val="24"/>
                <w:szCs w:val="24"/>
              </w:rPr>
              <w:t xml:space="preserve">, </w:t>
            </w:r>
            <w:hyperlink r:id="rId66" w:tooltip="Конгломерат (порода)" w:history="1">
              <w:r w:rsidR="00B94B21" w:rsidRPr="00B94B21">
                <w:rPr>
                  <w:rFonts w:ascii="Times New Roman" w:eastAsia="Times New Roman" w:hAnsi="Times New Roman" w:cs="Times New Roman"/>
                  <w:sz w:val="24"/>
                  <w:szCs w:val="24"/>
                </w:rPr>
                <w:t>конгломераты</w:t>
              </w:r>
            </w:hyperlink>
            <w:r w:rsidR="00B94B21" w:rsidRPr="00B94B21">
              <w:rPr>
                <w:rFonts w:ascii="Times New Roman" w:eastAsia="Times New Roman" w:hAnsi="Times New Roman" w:cs="Times New Roman"/>
                <w:sz w:val="24"/>
                <w:szCs w:val="24"/>
              </w:rPr>
              <w:t xml:space="preserve">, </w:t>
            </w:r>
            <w:hyperlink r:id="rId67" w:tooltip="Брекчия" w:history="1">
              <w:r w:rsidR="00B94B21" w:rsidRPr="00B94B21">
                <w:rPr>
                  <w:rFonts w:ascii="Times New Roman" w:eastAsia="Times New Roman" w:hAnsi="Times New Roman" w:cs="Times New Roman"/>
                  <w:sz w:val="24"/>
                  <w:szCs w:val="24"/>
                </w:rPr>
                <w:t>брекчии</w:t>
              </w:r>
            </w:hyperlink>
            <w:r w:rsidR="00B94B21" w:rsidRPr="00B94B21">
              <w:rPr>
                <w:rFonts w:ascii="Times New Roman" w:eastAsia="Times New Roman" w:hAnsi="Times New Roman" w:cs="Times New Roman"/>
                <w:sz w:val="24"/>
                <w:szCs w:val="24"/>
              </w:rPr>
              <w:t xml:space="preserve">, </w:t>
            </w:r>
            <w:hyperlink r:id="rId68" w:tooltip="Туффит (страница отсутствует)" w:history="1">
              <w:r w:rsidR="00B94B21" w:rsidRPr="00B94B21">
                <w:rPr>
                  <w:rFonts w:ascii="Times New Roman" w:eastAsia="Times New Roman" w:hAnsi="Times New Roman" w:cs="Times New Roman"/>
                  <w:sz w:val="24"/>
                  <w:szCs w:val="24"/>
                </w:rPr>
                <w:t>туффиты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69" w:tooltip="Карбонат" w:history="1">
              <w:r w:rsidR="00B94B21" w:rsidRPr="00B94B21">
                <w:rPr>
                  <w:rFonts w:ascii="Times New Roman" w:eastAsia="Times New Roman" w:hAnsi="Times New Roman" w:cs="Times New Roman"/>
                  <w:sz w:val="24"/>
                  <w:szCs w:val="24"/>
                </w:rPr>
                <w:t>Карбонатные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70" w:tooltip="Известняк" w:history="1">
              <w:r w:rsidR="00B94B21" w:rsidRPr="00B94B21">
                <w:rPr>
                  <w:rFonts w:ascii="Times New Roman" w:eastAsia="Times New Roman" w:hAnsi="Times New Roman" w:cs="Times New Roman"/>
                  <w:sz w:val="24"/>
                  <w:szCs w:val="24"/>
                </w:rPr>
                <w:t>Известняки</w:t>
              </w:r>
            </w:hyperlink>
            <w:hyperlink r:id="rId71" w:anchor="cite_note-.D0.93.D1.80.D1.83.D0.BD.D1.82.D1.8B_.D0.BE.D0.B4.D0.BD.D0.BE.D0.B3.D0.BE_.D0.B2.D0.B8.D0.B4.D0.B0-3" w:history="1">
              <w:r w:rsidR="00B94B21" w:rsidRPr="00B94B21">
                <w:rPr>
                  <w:rFonts w:ascii="Times New Roman" w:eastAsia="Times New Roman" w:hAnsi="Times New Roman" w:cs="Times New Roman"/>
                  <w:sz w:val="24"/>
                  <w:szCs w:val="24"/>
                  <w:vertAlign w:val="superscript"/>
                </w:rPr>
                <w:t>[3]</w:t>
              </w:r>
            </w:hyperlink>
            <w:r w:rsidR="00B94B21" w:rsidRPr="00B94B21">
              <w:rPr>
                <w:rFonts w:ascii="Times New Roman" w:eastAsia="Times New Roman" w:hAnsi="Times New Roman" w:cs="Times New Roman"/>
                <w:sz w:val="24"/>
                <w:szCs w:val="24"/>
              </w:rPr>
              <w:t xml:space="preserve">, </w:t>
            </w:r>
            <w:hyperlink r:id="rId72" w:tooltip="Доломит" w:history="1">
              <w:r w:rsidR="00B94B21" w:rsidRPr="00B94B21">
                <w:rPr>
                  <w:rFonts w:ascii="Times New Roman" w:eastAsia="Times New Roman" w:hAnsi="Times New Roman" w:cs="Times New Roman"/>
                  <w:sz w:val="24"/>
                  <w:szCs w:val="24"/>
                </w:rPr>
                <w:t>доломиты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r w:rsidRPr="00B94B21">
              <w:rPr>
                <w:rFonts w:ascii="Times New Roman" w:eastAsia="Times New Roman" w:hAnsi="Times New Roman" w:cs="Times New Roman"/>
                <w:bCs/>
                <w:sz w:val="24"/>
                <w:szCs w:val="24"/>
              </w:rPr>
              <w:t>Полускальные</w:t>
            </w:r>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73" w:tooltip="Эффузия" w:history="1">
              <w:r w:rsidR="00B94B21" w:rsidRPr="00B94B21">
                <w:rPr>
                  <w:rFonts w:ascii="Times New Roman" w:eastAsia="Times New Roman" w:hAnsi="Times New Roman" w:cs="Times New Roman"/>
                  <w:sz w:val="24"/>
                  <w:szCs w:val="24"/>
                </w:rPr>
                <w:t>Эффузивные</w:t>
              </w:r>
            </w:hyperlink>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74" w:tooltip="Силикаты (минералы)" w:history="1">
              <w:r w:rsidR="00B94B21" w:rsidRPr="00B94B21">
                <w:rPr>
                  <w:rFonts w:ascii="Times New Roman" w:eastAsia="Times New Roman" w:hAnsi="Times New Roman" w:cs="Times New Roman"/>
                  <w:sz w:val="24"/>
                  <w:szCs w:val="24"/>
                </w:rPr>
                <w:t>Силикатные</w:t>
              </w:r>
            </w:hyperlink>
          </w:p>
        </w:tc>
        <w:tc>
          <w:tcPr>
            <w:tcW w:w="0" w:type="auto"/>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r w:rsidRPr="00B94B21">
              <w:rPr>
                <w:rFonts w:ascii="Times New Roman" w:eastAsia="Times New Roman" w:hAnsi="Times New Roman" w:cs="Times New Roman"/>
                <w:sz w:val="24"/>
                <w:szCs w:val="24"/>
              </w:rPr>
              <w:t>Вулканогенно-обломочные грунты</w:t>
            </w:r>
            <w:hyperlink r:id="rId75" w:anchor="cite_note-.D0.93.D1.80.D1.83.D0.BD.D1.82.D1.8B_.D0.BE.D0.B4.D0.BD.D0.BE.D0.B3.D0.BE_.D0.B2.D0.B8.D0.B4.D0.B0-3" w:history="1">
              <w:r w:rsidRPr="00B94B21">
                <w:rPr>
                  <w:rFonts w:ascii="Times New Roman" w:eastAsia="Times New Roman" w:hAnsi="Times New Roman" w:cs="Times New Roman"/>
                  <w:sz w:val="24"/>
                  <w:szCs w:val="24"/>
                  <w:vertAlign w:val="superscript"/>
                </w:rPr>
                <w:t>[3]</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restart"/>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76" w:tooltip="Осадочные горные породы" w:history="1">
              <w:r w:rsidR="00B94B21" w:rsidRPr="00B94B21">
                <w:rPr>
                  <w:rFonts w:ascii="Times New Roman" w:eastAsia="Times New Roman" w:hAnsi="Times New Roman" w:cs="Times New Roman"/>
                  <w:sz w:val="24"/>
                  <w:szCs w:val="24"/>
                </w:rPr>
                <w:t>Осадочные</w:t>
              </w:r>
            </w:hyperlink>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77" w:tooltip="Силикаты (минералы)" w:history="1">
              <w:r w:rsidR="00B94B21" w:rsidRPr="00B94B21">
                <w:rPr>
                  <w:rFonts w:ascii="Times New Roman" w:eastAsia="Times New Roman" w:hAnsi="Times New Roman" w:cs="Times New Roman"/>
                  <w:sz w:val="24"/>
                  <w:szCs w:val="24"/>
                </w:rPr>
                <w:t>Силикатные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78" w:tooltip="Аргиллит" w:history="1">
              <w:r w:rsidR="00B94B21" w:rsidRPr="00B94B21">
                <w:rPr>
                  <w:rFonts w:ascii="Times New Roman" w:eastAsia="Times New Roman" w:hAnsi="Times New Roman" w:cs="Times New Roman"/>
                  <w:sz w:val="24"/>
                  <w:szCs w:val="24"/>
                </w:rPr>
                <w:t>Аргиллиты</w:t>
              </w:r>
            </w:hyperlink>
            <w:r w:rsidR="00B94B21" w:rsidRPr="00B94B21">
              <w:rPr>
                <w:rFonts w:ascii="Times New Roman" w:eastAsia="Times New Roman" w:hAnsi="Times New Roman" w:cs="Times New Roman"/>
                <w:sz w:val="24"/>
                <w:szCs w:val="24"/>
              </w:rPr>
              <w:t xml:space="preserve">, </w:t>
            </w:r>
            <w:hyperlink r:id="rId79" w:tooltip="Алевролит" w:history="1">
              <w:r w:rsidR="00B94B21" w:rsidRPr="00B94B21">
                <w:rPr>
                  <w:rFonts w:ascii="Times New Roman" w:eastAsia="Times New Roman" w:hAnsi="Times New Roman" w:cs="Times New Roman"/>
                  <w:sz w:val="24"/>
                  <w:szCs w:val="24"/>
                </w:rPr>
                <w:t>алевролиты</w:t>
              </w:r>
            </w:hyperlink>
            <w:r w:rsidR="00B94B21" w:rsidRPr="00B94B21">
              <w:rPr>
                <w:rFonts w:ascii="Times New Roman" w:eastAsia="Times New Roman" w:hAnsi="Times New Roman" w:cs="Times New Roman"/>
                <w:sz w:val="24"/>
                <w:szCs w:val="24"/>
              </w:rPr>
              <w:t xml:space="preserve">, </w:t>
            </w:r>
            <w:hyperlink r:id="rId80" w:tooltip="Песчаник" w:history="1">
              <w:r w:rsidR="00B94B21" w:rsidRPr="00B94B21">
                <w:rPr>
                  <w:rFonts w:ascii="Times New Roman" w:eastAsia="Times New Roman" w:hAnsi="Times New Roman" w:cs="Times New Roman"/>
                  <w:sz w:val="24"/>
                  <w:szCs w:val="24"/>
                </w:rPr>
                <w:t>песчаники</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81" w:tooltip="Кремний" w:history="1">
              <w:r w:rsidR="00B94B21" w:rsidRPr="00B94B21">
                <w:rPr>
                  <w:rFonts w:ascii="Times New Roman" w:eastAsia="Times New Roman" w:hAnsi="Times New Roman" w:cs="Times New Roman"/>
                  <w:sz w:val="24"/>
                  <w:szCs w:val="24"/>
                </w:rPr>
                <w:t>Кремнистые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82" w:tooltip="Опока" w:history="1">
              <w:r w:rsidR="00B94B21" w:rsidRPr="00B94B21">
                <w:rPr>
                  <w:rFonts w:ascii="Times New Roman" w:eastAsia="Times New Roman" w:hAnsi="Times New Roman" w:cs="Times New Roman"/>
                  <w:sz w:val="24"/>
                  <w:szCs w:val="24"/>
                </w:rPr>
                <w:t>Опоки</w:t>
              </w:r>
            </w:hyperlink>
            <w:r w:rsidR="00B94B21" w:rsidRPr="00B94B21">
              <w:rPr>
                <w:rFonts w:ascii="Times New Roman" w:eastAsia="Times New Roman" w:hAnsi="Times New Roman" w:cs="Times New Roman"/>
                <w:sz w:val="24"/>
                <w:szCs w:val="24"/>
              </w:rPr>
              <w:t xml:space="preserve">, </w:t>
            </w:r>
            <w:hyperlink r:id="rId83" w:tooltip="Трепел" w:history="1">
              <w:r w:rsidR="00B94B21" w:rsidRPr="00B94B21">
                <w:rPr>
                  <w:rFonts w:ascii="Times New Roman" w:eastAsia="Times New Roman" w:hAnsi="Times New Roman" w:cs="Times New Roman"/>
                  <w:sz w:val="24"/>
                  <w:szCs w:val="24"/>
                </w:rPr>
                <w:t>трепела</w:t>
              </w:r>
            </w:hyperlink>
            <w:r w:rsidR="00B94B21" w:rsidRPr="00B94B21">
              <w:rPr>
                <w:rFonts w:ascii="Times New Roman" w:eastAsia="Times New Roman" w:hAnsi="Times New Roman" w:cs="Times New Roman"/>
                <w:sz w:val="24"/>
                <w:szCs w:val="24"/>
              </w:rPr>
              <w:t xml:space="preserve">, </w:t>
            </w:r>
            <w:hyperlink r:id="rId84" w:tooltip="Диатомит" w:history="1">
              <w:r w:rsidR="00B94B21" w:rsidRPr="00B94B21">
                <w:rPr>
                  <w:rFonts w:ascii="Times New Roman" w:eastAsia="Times New Roman" w:hAnsi="Times New Roman" w:cs="Times New Roman"/>
                  <w:sz w:val="24"/>
                  <w:szCs w:val="24"/>
                </w:rPr>
                <w:t>диатомиты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85" w:tooltip="Карбонат" w:history="1">
              <w:r w:rsidR="00B94B21" w:rsidRPr="00B94B21">
                <w:rPr>
                  <w:rFonts w:ascii="Times New Roman" w:eastAsia="Times New Roman" w:hAnsi="Times New Roman" w:cs="Times New Roman"/>
                  <w:sz w:val="24"/>
                  <w:szCs w:val="24"/>
                </w:rPr>
                <w:t>Карбонатные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86" w:tooltip="Мел" w:history="1">
              <w:r w:rsidR="00B94B21" w:rsidRPr="00B94B21">
                <w:rPr>
                  <w:rFonts w:ascii="Times New Roman" w:eastAsia="Times New Roman" w:hAnsi="Times New Roman" w:cs="Times New Roman"/>
                  <w:sz w:val="24"/>
                  <w:szCs w:val="24"/>
                </w:rPr>
                <w:t>Мела</w:t>
              </w:r>
            </w:hyperlink>
            <w:r w:rsidR="00B94B21" w:rsidRPr="00B94B21">
              <w:rPr>
                <w:rFonts w:ascii="Times New Roman" w:eastAsia="Times New Roman" w:hAnsi="Times New Roman" w:cs="Times New Roman"/>
                <w:sz w:val="24"/>
                <w:szCs w:val="24"/>
              </w:rPr>
              <w:t xml:space="preserve">, </w:t>
            </w:r>
            <w:hyperlink r:id="rId87" w:tooltip="Мергель" w:history="1">
              <w:r w:rsidR="00B94B21" w:rsidRPr="00B94B21">
                <w:rPr>
                  <w:rFonts w:ascii="Times New Roman" w:eastAsia="Times New Roman" w:hAnsi="Times New Roman" w:cs="Times New Roman"/>
                  <w:sz w:val="24"/>
                  <w:szCs w:val="24"/>
                </w:rPr>
                <w:t>мергели</w:t>
              </w:r>
            </w:hyperlink>
            <w:r w:rsidR="00B94B21" w:rsidRPr="00B94B21">
              <w:rPr>
                <w:rFonts w:ascii="Times New Roman" w:eastAsia="Times New Roman" w:hAnsi="Times New Roman" w:cs="Times New Roman"/>
                <w:sz w:val="24"/>
                <w:szCs w:val="24"/>
              </w:rPr>
              <w:t xml:space="preserve">, </w:t>
            </w:r>
            <w:hyperlink r:id="rId88" w:tooltip="Известняк" w:history="1">
              <w:r w:rsidR="00B94B21" w:rsidRPr="00B94B21">
                <w:rPr>
                  <w:rFonts w:ascii="Times New Roman" w:eastAsia="Times New Roman" w:hAnsi="Times New Roman" w:cs="Times New Roman"/>
                  <w:sz w:val="24"/>
                  <w:szCs w:val="24"/>
                </w:rPr>
                <w:t>известняки</w:t>
              </w:r>
            </w:hyperlink>
            <w:hyperlink r:id="rId89" w:anchor="cite_note-.D0.93.D1.80.D1.83.D0.BD.D1.82.D1.8B_.D0.BE.D0.B4.D0.BD.D0.BE.D0.B3.D0.BE_.D0.B2.D0.B8.D0.B4.D0.B0-3" w:history="1">
              <w:r w:rsidR="00B94B21" w:rsidRPr="00B94B21">
                <w:rPr>
                  <w:rFonts w:ascii="Times New Roman" w:eastAsia="Times New Roman" w:hAnsi="Times New Roman" w:cs="Times New Roman"/>
                  <w:sz w:val="24"/>
                  <w:szCs w:val="24"/>
                  <w:vertAlign w:val="superscript"/>
                </w:rPr>
                <w:t>[3]</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90" w:tooltip="Сульфат" w:history="1">
              <w:r w:rsidR="00B94B21" w:rsidRPr="00B94B21">
                <w:rPr>
                  <w:rFonts w:ascii="Times New Roman" w:eastAsia="Times New Roman" w:hAnsi="Times New Roman" w:cs="Times New Roman"/>
                  <w:sz w:val="24"/>
                  <w:szCs w:val="24"/>
                </w:rPr>
                <w:t>Сульфатные</w:t>
              </w:r>
            </w:hyperlink>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91" w:tooltip="Гипс" w:history="1">
              <w:r w:rsidR="00B94B21" w:rsidRPr="00B94B21">
                <w:rPr>
                  <w:rFonts w:ascii="Times New Roman" w:eastAsia="Times New Roman" w:hAnsi="Times New Roman" w:cs="Times New Roman"/>
                  <w:sz w:val="24"/>
                  <w:szCs w:val="24"/>
                </w:rPr>
                <w:t>Гипсы</w:t>
              </w:r>
            </w:hyperlink>
            <w:r w:rsidR="00B94B21" w:rsidRPr="00B94B21">
              <w:rPr>
                <w:rFonts w:ascii="Times New Roman" w:eastAsia="Times New Roman" w:hAnsi="Times New Roman" w:cs="Times New Roman"/>
                <w:sz w:val="24"/>
                <w:szCs w:val="24"/>
              </w:rPr>
              <w:t xml:space="preserve">, </w:t>
            </w:r>
            <w:hyperlink r:id="rId92" w:tooltip="Ангидрит" w:history="1">
              <w:r w:rsidR="00B94B21" w:rsidRPr="00B94B21">
                <w:rPr>
                  <w:rFonts w:ascii="Times New Roman" w:eastAsia="Times New Roman" w:hAnsi="Times New Roman" w:cs="Times New Roman"/>
                  <w:sz w:val="24"/>
                  <w:szCs w:val="24"/>
                </w:rPr>
                <w:t>ангидриты</w:t>
              </w:r>
            </w:hyperlink>
          </w:p>
        </w:tc>
      </w:tr>
      <w:tr w:rsidR="00B94B21" w:rsidRPr="00B94B21" w:rsidTr="00B94B21">
        <w:trPr>
          <w:tblCellSpacing w:w="15" w:type="dxa"/>
        </w:trPr>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94B21" w:rsidRPr="00B94B21" w:rsidRDefault="00B94B21" w:rsidP="00B94B21">
            <w:pPr>
              <w:spacing w:after="0" w:line="240" w:lineRule="auto"/>
              <w:rPr>
                <w:rFonts w:ascii="Times New Roman" w:eastAsia="Times New Roman" w:hAnsi="Times New Roman" w:cs="Times New Roman"/>
                <w:sz w:val="24"/>
                <w:szCs w:val="24"/>
              </w:rPr>
            </w:pPr>
            <w:r w:rsidRPr="00B94B21">
              <w:rPr>
                <w:rFonts w:ascii="Times New Roman" w:eastAsia="Times New Roman" w:hAnsi="Times New Roman" w:cs="Times New Roman"/>
                <w:sz w:val="24"/>
                <w:szCs w:val="24"/>
              </w:rPr>
              <w:t>Галоидные</w:t>
            </w:r>
          </w:p>
        </w:tc>
        <w:tc>
          <w:tcPr>
            <w:tcW w:w="0" w:type="auto"/>
            <w:vAlign w:val="center"/>
            <w:hideMark/>
          </w:tcPr>
          <w:p w:rsidR="00B94B21" w:rsidRPr="00B94B21" w:rsidRDefault="00403CE1" w:rsidP="00B94B21">
            <w:pPr>
              <w:spacing w:after="0" w:line="240" w:lineRule="auto"/>
              <w:rPr>
                <w:rFonts w:ascii="Times New Roman" w:eastAsia="Times New Roman" w:hAnsi="Times New Roman" w:cs="Times New Roman"/>
                <w:sz w:val="24"/>
                <w:szCs w:val="24"/>
              </w:rPr>
            </w:pPr>
            <w:hyperlink r:id="rId93" w:tooltip="Галит" w:history="1">
              <w:r w:rsidR="00B94B21" w:rsidRPr="00B94B21">
                <w:rPr>
                  <w:rFonts w:ascii="Times New Roman" w:eastAsia="Times New Roman" w:hAnsi="Times New Roman" w:cs="Times New Roman"/>
                  <w:sz w:val="24"/>
                  <w:szCs w:val="24"/>
                </w:rPr>
                <w:t>Галиты</w:t>
              </w:r>
            </w:hyperlink>
            <w:r w:rsidR="00B94B21" w:rsidRPr="00B94B21">
              <w:rPr>
                <w:rFonts w:ascii="Times New Roman" w:eastAsia="Times New Roman" w:hAnsi="Times New Roman" w:cs="Times New Roman"/>
                <w:sz w:val="24"/>
                <w:szCs w:val="24"/>
              </w:rPr>
              <w:t xml:space="preserve">, </w:t>
            </w:r>
            <w:hyperlink r:id="rId94" w:tooltip="Карнолит (страница отсутствует)" w:history="1">
              <w:r w:rsidR="00B94B21" w:rsidRPr="00B94B21">
                <w:rPr>
                  <w:rFonts w:ascii="Times New Roman" w:eastAsia="Times New Roman" w:hAnsi="Times New Roman" w:cs="Times New Roman"/>
                  <w:sz w:val="24"/>
                  <w:szCs w:val="24"/>
                </w:rPr>
                <w:t>карнолиты</w:t>
              </w:r>
            </w:hyperlink>
          </w:p>
        </w:tc>
      </w:tr>
    </w:tbl>
    <w:p w:rsidR="00B94B21" w:rsidRDefault="00B94B21" w:rsidP="00156AC2">
      <w:pPr>
        <w:spacing w:after="0" w:line="38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94B21" w:rsidRPr="003D5A56" w:rsidRDefault="00B94B21" w:rsidP="003D5A56">
      <w:pPr>
        <w:pStyle w:val="a5"/>
        <w:numPr>
          <w:ilvl w:val="0"/>
          <w:numId w:val="5"/>
        </w:numPr>
        <w:spacing w:line="360" w:lineRule="auto"/>
        <w:ind w:hanging="357"/>
        <w:contextualSpacing/>
        <w:rPr>
          <w:sz w:val="28"/>
          <w:szCs w:val="28"/>
        </w:rPr>
      </w:pPr>
      <w:r w:rsidRPr="003D5A56">
        <w:rPr>
          <w:sz w:val="28"/>
          <w:szCs w:val="28"/>
        </w:rPr>
        <w:t xml:space="preserve">Определить  </w:t>
      </w:r>
      <w:r w:rsidRPr="003D5A56">
        <w:rPr>
          <w:bCs/>
          <w:sz w:val="28"/>
          <w:szCs w:val="28"/>
        </w:rPr>
        <w:t>разновидности</w:t>
      </w:r>
      <w:r w:rsidRPr="003D5A56">
        <w:rPr>
          <w:sz w:val="28"/>
          <w:szCs w:val="28"/>
        </w:rPr>
        <w:t xml:space="preserve"> образцов </w:t>
      </w:r>
      <w:proofErr w:type="gramStart"/>
      <w:r w:rsidRPr="003D5A56">
        <w:rPr>
          <w:sz w:val="28"/>
          <w:szCs w:val="28"/>
        </w:rPr>
        <w:t>по</w:t>
      </w:r>
      <w:proofErr w:type="gramEnd"/>
      <w:r w:rsidRPr="003D5A56">
        <w:rPr>
          <w:sz w:val="28"/>
          <w:szCs w:val="28"/>
        </w:rPr>
        <w:t>:</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пределу прочности на одноосное сжатие в водонасыщенном состоянии;</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плотности скелета грунта;</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коэффициенту выветрелости;</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степени размягчаемости;</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степени растворимости;</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степени водопроницаемости;</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степени засоленности;</w:t>
      </w:r>
    </w:p>
    <w:p w:rsidR="00B94B21" w:rsidRPr="00B94B21"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структуре и текстуре;</w:t>
      </w:r>
    </w:p>
    <w:p w:rsidR="00B94B21" w:rsidRPr="003D5A56" w:rsidRDefault="00B94B21" w:rsidP="003D5A56">
      <w:pPr>
        <w:numPr>
          <w:ilvl w:val="0"/>
          <w:numId w:val="6"/>
        </w:numPr>
        <w:spacing w:before="100" w:beforeAutospacing="1" w:after="100" w:afterAutospacing="1" w:line="360" w:lineRule="auto"/>
        <w:ind w:hanging="357"/>
        <w:contextualSpacing/>
        <w:rPr>
          <w:rFonts w:ascii="Times New Roman" w:eastAsia="Times New Roman" w:hAnsi="Times New Roman" w:cs="Times New Roman"/>
          <w:sz w:val="28"/>
          <w:szCs w:val="28"/>
        </w:rPr>
      </w:pPr>
      <w:r w:rsidRPr="00B94B21">
        <w:rPr>
          <w:rFonts w:ascii="Times New Roman" w:eastAsia="Times New Roman" w:hAnsi="Times New Roman" w:cs="Times New Roman"/>
          <w:sz w:val="28"/>
          <w:szCs w:val="28"/>
        </w:rPr>
        <w:t>температуре</w:t>
      </w:r>
    </w:p>
    <w:p w:rsidR="00B94B21" w:rsidRDefault="00B94B21" w:rsidP="003D5A56">
      <w:pPr>
        <w:pStyle w:val="a6"/>
        <w:spacing w:after="0" w:line="384" w:lineRule="auto"/>
        <w:ind w:left="1069"/>
        <w:rPr>
          <w:rFonts w:ascii="Times New Roman" w:hAnsi="Times New Roman" w:cs="Times New Roman"/>
          <w:sz w:val="28"/>
          <w:szCs w:val="28"/>
        </w:rPr>
      </w:pPr>
      <w:r>
        <w:rPr>
          <w:rFonts w:ascii="Times New Roman" w:hAnsi="Times New Roman" w:cs="Times New Roman"/>
          <w:sz w:val="28"/>
          <w:szCs w:val="28"/>
        </w:rPr>
        <w:lastRenderedPageBreak/>
        <w:t xml:space="preserve">Образец 1: </w:t>
      </w:r>
      <w:r w:rsidR="000F6137">
        <w:rPr>
          <w:rFonts w:ascii="Times New Roman" w:hAnsi="Times New Roman" w:cs="Times New Roman"/>
          <w:noProof/>
          <w:sz w:val="28"/>
          <w:szCs w:val="28"/>
        </w:rPr>
        <w:drawing>
          <wp:inline distT="0" distB="0" distL="0" distR="0">
            <wp:extent cx="2457450" cy="809625"/>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cstate="print"/>
                    <a:srcRect/>
                    <a:stretch>
                      <a:fillRect/>
                    </a:stretch>
                  </pic:blipFill>
                  <pic:spPr bwMode="auto">
                    <a:xfrm>
                      <a:off x="0" y="0"/>
                      <a:ext cx="2457450" cy="809625"/>
                    </a:xfrm>
                    <a:prstGeom prst="rect">
                      <a:avLst/>
                    </a:prstGeom>
                    <a:noFill/>
                    <a:ln w="9525">
                      <a:noFill/>
                      <a:miter lim="800000"/>
                      <a:headEnd/>
                      <a:tailEnd/>
                    </a:ln>
                  </pic:spPr>
                </pic:pic>
              </a:graphicData>
            </a:graphic>
          </wp:inline>
        </w:drawing>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B21" w:rsidRDefault="00B94B21" w:rsidP="00B94B21">
      <w:pPr>
        <w:pStyle w:val="a6"/>
        <w:spacing w:after="0" w:line="384" w:lineRule="auto"/>
        <w:ind w:left="1069"/>
        <w:jc w:val="both"/>
        <w:rPr>
          <w:rFonts w:ascii="Times New Roman" w:hAnsi="Times New Roman" w:cs="Times New Roman"/>
          <w:sz w:val="28"/>
          <w:szCs w:val="28"/>
        </w:rPr>
      </w:pPr>
      <w:r>
        <w:rPr>
          <w:rFonts w:ascii="Times New Roman" w:hAnsi="Times New Roman" w:cs="Times New Roman"/>
          <w:sz w:val="28"/>
          <w:szCs w:val="28"/>
        </w:rPr>
        <w:t>Образец 2:</w:t>
      </w:r>
      <w:r w:rsidR="000F6137">
        <w:rPr>
          <w:rFonts w:ascii="Times New Roman" w:hAnsi="Times New Roman" w:cs="Times New Roman"/>
          <w:noProof/>
          <w:sz w:val="28"/>
          <w:szCs w:val="28"/>
        </w:rPr>
        <w:drawing>
          <wp:inline distT="0" distB="0" distL="0" distR="0">
            <wp:extent cx="2457450" cy="80962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cstate="print"/>
                    <a:srcRect/>
                    <a:stretch>
                      <a:fillRect/>
                    </a:stretch>
                  </pic:blipFill>
                  <pic:spPr bwMode="auto">
                    <a:xfrm>
                      <a:off x="0" y="0"/>
                      <a:ext cx="2457450" cy="809625"/>
                    </a:xfrm>
                    <a:prstGeom prst="rect">
                      <a:avLst/>
                    </a:prstGeom>
                    <a:noFill/>
                    <a:ln w="9525">
                      <a:noFill/>
                      <a:miter lim="800000"/>
                      <a:headEnd/>
                      <a:tailEnd/>
                    </a:ln>
                  </pic:spPr>
                </pic:pic>
              </a:graphicData>
            </a:graphic>
          </wp:inline>
        </w:drawing>
      </w:r>
    </w:p>
    <w:p w:rsidR="00B94B21" w:rsidRDefault="00B94B21" w:rsidP="00B94B21">
      <w:pPr>
        <w:pStyle w:val="a6"/>
        <w:spacing w:after="0" w:line="384" w:lineRule="auto"/>
        <w:ind w:left="106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B21" w:rsidRDefault="003D5A56" w:rsidP="00B94B21">
      <w:pPr>
        <w:pStyle w:val="a6"/>
        <w:spacing w:after="0" w:line="384" w:lineRule="auto"/>
        <w:ind w:left="106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w:t>
      </w:r>
    </w:p>
    <w:p w:rsidR="003D5A56" w:rsidRDefault="003D5A56" w:rsidP="003D5A56">
      <w:pPr>
        <w:spacing w:after="0" w:line="384" w:lineRule="auto"/>
        <w:ind w:firstLine="709"/>
        <w:contextualSpacing/>
        <w:jc w:val="both"/>
        <w:rPr>
          <w:rFonts w:ascii="Times New Roman" w:hAnsi="Times New Roman" w:cs="Times New Roman"/>
          <w:sz w:val="28"/>
          <w:szCs w:val="28"/>
        </w:rPr>
      </w:pPr>
      <w:r w:rsidRPr="00156AC2">
        <w:rPr>
          <w:rFonts w:ascii="Times New Roman" w:hAnsi="Times New Roman" w:cs="Times New Roman"/>
          <w:i/>
          <w:sz w:val="28"/>
          <w:szCs w:val="28"/>
        </w:rPr>
        <w:t>Вывод по практичес</w:t>
      </w:r>
      <w:r>
        <w:rPr>
          <w:rFonts w:ascii="Times New Roman" w:hAnsi="Times New Roman" w:cs="Times New Roman"/>
          <w:i/>
          <w:sz w:val="28"/>
          <w:szCs w:val="28"/>
        </w:rPr>
        <w:t>кой работе № 2</w:t>
      </w:r>
      <w:r w:rsidRPr="00156AC2">
        <w:rPr>
          <w:rFonts w:ascii="Times New Roman" w:hAnsi="Times New Roman" w:cs="Times New Roman"/>
          <w:i/>
          <w:sz w:val="28"/>
          <w:szCs w:val="28"/>
        </w:rPr>
        <w:t>:</w:t>
      </w:r>
      <w:r>
        <w:rPr>
          <w:sz w:val="28"/>
          <w:szCs w:val="28"/>
        </w:rPr>
        <w:t xml:space="preserve">  </w:t>
      </w:r>
      <w:r w:rsidRPr="003771E9">
        <w:rPr>
          <w:rFonts w:ascii="Times New Roman" w:hAnsi="Times New Roman" w:cs="Times New Roman"/>
          <w:sz w:val="28"/>
          <w:szCs w:val="28"/>
        </w:rPr>
        <w:t>по образцам</w:t>
      </w:r>
      <w:r>
        <w:rPr>
          <w:rFonts w:ascii="Times New Roman" w:hAnsi="Times New Roman" w:cs="Times New Roman"/>
          <w:sz w:val="28"/>
          <w:szCs w:val="28"/>
        </w:rPr>
        <w:t xml:space="preserve"> были изучены грунты скальных пород. Определены</w:t>
      </w:r>
      <w:r w:rsidRPr="003771E9">
        <w:rPr>
          <w:rFonts w:ascii="Times New Roman" w:hAnsi="Times New Roman" w:cs="Times New Roman"/>
          <w:sz w:val="28"/>
          <w:szCs w:val="28"/>
        </w:rPr>
        <w:t xml:space="preserve"> их </w:t>
      </w:r>
      <w:r>
        <w:rPr>
          <w:rFonts w:ascii="Times New Roman" w:hAnsi="Times New Roman" w:cs="Times New Roman"/>
          <w:sz w:val="28"/>
          <w:szCs w:val="28"/>
        </w:rPr>
        <w:t>класс, группа, подгруппа, тип, вид, разновидность.</w:t>
      </w:r>
    </w:p>
    <w:p w:rsidR="003D5A56" w:rsidRDefault="003D5A56" w:rsidP="003D5A56">
      <w:pPr>
        <w:spacing w:after="0" w:line="384" w:lineRule="auto"/>
        <w:ind w:firstLine="709"/>
        <w:contextualSpacing/>
        <w:jc w:val="both"/>
        <w:rPr>
          <w:rFonts w:ascii="Times New Roman" w:hAnsi="Times New Roman" w:cs="Times New Roman"/>
          <w:sz w:val="28"/>
          <w:szCs w:val="28"/>
        </w:rPr>
      </w:pPr>
    </w:p>
    <w:p w:rsidR="00535FCB" w:rsidRDefault="00535FCB" w:rsidP="003D5A56">
      <w:pPr>
        <w:spacing w:after="0" w:line="384" w:lineRule="auto"/>
        <w:ind w:firstLine="709"/>
        <w:contextualSpacing/>
        <w:jc w:val="both"/>
        <w:rPr>
          <w:rFonts w:ascii="Times New Roman" w:hAnsi="Times New Roman" w:cs="Times New Roman"/>
          <w:sz w:val="28"/>
          <w:szCs w:val="28"/>
        </w:rPr>
      </w:pPr>
    </w:p>
    <w:p w:rsidR="00B773CF" w:rsidRDefault="00B773CF" w:rsidP="00932C0D">
      <w:pPr>
        <w:spacing w:after="0" w:line="384" w:lineRule="auto"/>
        <w:contextualSpacing/>
        <w:jc w:val="both"/>
        <w:rPr>
          <w:rFonts w:ascii="Times New Roman" w:hAnsi="Times New Roman" w:cs="Times New Roman"/>
          <w:sz w:val="28"/>
          <w:szCs w:val="28"/>
        </w:rPr>
      </w:pPr>
    </w:p>
    <w:p w:rsidR="00535FCB" w:rsidRDefault="00535FCB" w:rsidP="00535FCB">
      <w:pPr>
        <w:spacing w:after="0" w:line="384" w:lineRule="auto"/>
        <w:ind w:firstLine="709"/>
        <w:contextualSpacing/>
        <w:jc w:val="center"/>
        <w:rPr>
          <w:rFonts w:ascii="Times New Roman" w:hAnsi="Times New Roman" w:cs="Times New Roman"/>
          <w:sz w:val="28"/>
          <w:szCs w:val="28"/>
        </w:rPr>
      </w:pPr>
      <w:r w:rsidRPr="003771E9">
        <w:rPr>
          <w:rFonts w:ascii="Times New Roman" w:hAnsi="Times New Roman" w:cs="Times New Roman"/>
          <w:sz w:val="28"/>
          <w:szCs w:val="28"/>
        </w:rPr>
        <w:t>Практическая</w:t>
      </w:r>
      <w:r>
        <w:rPr>
          <w:rFonts w:ascii="Times New Roman" w:hAnsi="Times New Roman" w:cs="Times New Roman"/>
          <w:sz w:val="28"/>
          <w:szCs w:val="28"/>
        </w:rPr>
        <w:t xml:space="preserve"> работа №3</w:t>
      </w:r>
    </w:p>
    <w:p w:rsidR="00535FCB" w:rsidRPr="00535FCB" w:rsidRDefault="00535FCB" w:rsidP="00535FCB">
      <w:pPr>
        <w:spacing w:after="0" w:line="384" w:lineRule="auto"/>
        <w:ind w:firstLine="709"/>
        <w:contextualSpacing/>
        <w:jc w:val="center"/>
        <w:rPr>
          <w:rFonts w:ascii="Times New Roman" w:hAnsi="Times New Roman" w:cs="Times New Roman"/>
          <w:i/>
          <w:sz w:val="28"/>
          <w:szCs w:val="28"/>
        </w:rPr>
      </w:pPr>
      <w:r w:rsidRPr="00535FCB">
        <w:rPr>
          <w:rFonts w:ascii="Times New Roman" w:hAnsi="Times New Roman" w:cs="Times New Roman"/>
          <w:i/>
          <w:sz w:val="28"/>
          <w:szCs w:val="28"/>
        </w:rPr>
        <w:t>Определение физических и механических свой</w:t>
      </w:r>
      <w:proofErr w:type="gramStart"/>
      <w:r w:rsidRPr="00535FCB">
        <w:rPr>
          <w:rFonts w:ascii="Times New Roman" w:hAnsi="Times New Roman" w:cs="Times New Roman"/>
          <w:i/>
          <w:sz w:val="28"/>
          <w:szCs w:val="28"/>
        </w:rPr>
        <w:t>ств гр</w:t>
      </w:r>
      <w:proofErr w:type="gramEnd"/>
      <w:r w:rsidRPr="00535FCB">
        <w:rPr>
          <w:rFonts w:ascii="Times New Roman" w:hAnsi="Times New Roman" w:cs="Times New Roman"/>
          <w:i/>
          <w:sz w:val="28"/>
          <w:szCs w:val="28"/>
        </w:rPr>
        <w:t>унтов не скальных грунтов</w:t>
      </w:r>
    </w:p>
    <w:p w:rsidR="00535FCB" w:rsidRPr="003771E9" w:rsidRDefault="00535FCB" w:rsidP="00535FCB">
      <w:pPr>
        <w:spacing w:after="0"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sidRPr="003771E9">
        <w:rPr>
          <w:rFonts w:ascii="Times New Roman" w:hAnsi="Times New Roman" w:cs="Times New Roman"/>
          <w:sz w:val="28"/>
          <w:szCs w:val="28"/>
        </w:rPr>
        <w:t xml:space="preserve">  изучить по образцам</w:t>
      </w:r>
      <w:r>
        <w:rPr>
          <w:rFonts w:ascii="Times New Roman" w:hAnsi="Times New Roman" w:cs="Times New Roman"/>
          <w:sz w:val="28"/>
          <w:szCs w:val="28"/>
        </w:rPr>
        <w:t xml:space="preserve"> свойства грунтов скальных пород</w:t>
      </w:r>
      <w:r w:rsidRPr="003771E9">
        <w:rPr>
          <w:rFonts w:ascii="Times New Roman" w:hAnsi="Times New Roman" w:cs="Times New Roman"/>
          <w:sz w:val="28"/>
          <w:szCs w:val="28"/>
        </w:rPr>
        <w:t xml:space="preserve">. Определить их </w:t>
      </w:r>
      <w:r>
        <w:rPr>
          <w:rFonts w:ascii="Times New Roman" w:hAnsi="Times New Roman" w:cs="Times New Roman"/>
          <w:sz w:val="28"/>
          <w:szCs w:val="28"/>
        </w:rPr>
        <w:t xml:space="preserve">физико-механические </w:t>
      </w:r>
      <w:r w:rsidRPr="003771E9">
        <w:rPr>
          <w:rFonts w:ascii="Times New Roman" w:hAnsi="Times New Roman" w:cs="Times New Roman"/>
          <w:sz w:val="28"/>
          <w:szCs w:val="28"/>
        </w:rPr>
        <w:t>и другие свойства.</w:t>
      </w:r>
      <w:r>
        <w:rPr>
          <w:rFonts w:ascii="Times New Roman" w:hAnsi="Times New Roman" w:cs="Times New Roman"/>
          <w:sz w:val="28"/>
          <w:szCs w:val="28"/>
        </w:rPr>
        <w:t xml:space="preserve"> Научиться определять вид и разновидность скальных грунтов.</w:t>
      </w:r>
    </w:p>
    <w:p w:rsidR="00535FCB" w:rsidRDefault="00535FCB" w:rsidP="00535FCB">
      <w:pPr>
        <w:spacing w:line="384" w:lineRule="auto"/>
        <w:ind w:firstLine="709"/>
        <w:contextualSpacing/>
        <w:jc w:val="both"/>
        <w:rPr>
          <w:rFonts w:ascii="Times New Roman" w:eastAsia="Calibri" w:hAnsi="Times New Roman" w:cs="Times New Roman"/>
          <w:sz w:val="28"/>
          <w:szCs w:val="28"/>
        </w:rPr>
      </w:pPr>
      <w:r w:rsidRPr="003771E9">
        <w:rPr>
          <w:rFonts w:ascii="Times New Roman" w:hAnsi="Times New Roman" w:cs="Times New Roman"/>
          <w:i/>
          <w:sz w:val="28"/>
          <w:szCs w:val="28"/>
        </w:rPr>
        <w:t xml:space="preserve">Материалы: </w:t>
      </w:r>
      <w:r w:rsidRPr="003771E9">
        <w:rPr>
          <w:rFonts w:ascii="Times New Roman" w:eastAsia="Calibri" w:hAnsi="Times New Roman" w:cs="Times New Roman"/>
          <w:sz w:val="28"/>
          <w:szCs w:val="28"/>
        </w:rPr>
        <w:t>коллекции горных пород</w:t>
      </w:r>
      <w:r>
        <w:rPr>
          <w:rFonts w:ascii="Times New Roman" w:eastAsia="Calibri" w:hAnsi="Times New Roman" w:cs="Times New Roman"/>
          <w:sz w:val="28"/>
          <w:szCs w:val="28"/>
        </w:rPr>
        <w:t>, коллекция минералов, коллекция скальных грунтов</w:t>
      </w:r>
      <w:r w:rsidRPr="003771E9">
        <w:rPr>
          <w:rFonts w:ascii="Times New Roman" w:eastAsia="Calibri" w:hAnsi="Times New Roman" w:cs="Times New Roman"/>
          <w:sz w:val="28"/>
          <w:szCs w:val="28"/>
        </w:rPr>
        <w:t xml:space="preserve"> лупа, игла, гидростатические весы</w:t>
      </w:r>
      <w:r>
        <w:rPr>
          <w:rFonts w:ascii="Times New Roman" w:eastAsia="Calibri" w:hAnsi="Times New Roman" w:cs="Times New Roman"/>
          <w:sz w:val="28"/>
          <w:szCs w:val="28"/>
        </w:rPr>
        <w:t>.</w:t>
      </w:r>
    </w:p>
    <w:p w:rsidR="00535FCB" w:rsidRDefault="00535FCB" w:rsidP="003D5A56">
      <w:pPr>
        <w:spacing w:after="0" w:line="38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ВВЕДЕНИЕ</w:t>
      </w:r>
    </w:p>
    <w:p w:rsidR="00535FCB" w:rsidRPr="00535FCB" w:rsidRDefault="00535FCB" w:rsidP="00535FCB">
      <w:pPr>
        <w:spacing w:before="100" w:beforeAutospacing="1" w:after="100" w:afterAutospacing="1" w:line="360" w:lineRule="auto"/>
        <w:ind w:firstLine="709"/>
        <w:rPr>
          <w:rFonts w:ascii="Times New Roman" w:eastAsia="Times New Roman" w:hAnsi="Times New Roman" w:cs="Times New Roman"/>
          <w:sz w:val="28"/>
          <w:szCs w:val="28"/>
        </w:rPr>
      </w:pPr>
      <w:r w:rsidRPr="00535FCB">
        <w:rPr>
          <w:rFonts w:ascii="Times New Roman" w:eastAsia="Times New Roman" w:hAnsi="Times New Roman" w:cs="Times New Roman"/>
          <w:sz w:val="28"/>
          <w:szCs w:val="28"/>
        </w:rPr>
        <w:t>Классификация грунтов включает следующие таксономические единицы, выделяемые по группам признаков:</w:t>
      </w:r>
    </w:p>
    <w:p w:rsidR="00535FCB" w:rsidRPr="00535FCB" w:rsidRDefault="00535FCB" w:rsidP="00535FCB">
      <w:pPr>
        <w:spacing w:before="100" w:beforeAutospacing="1" w:after="100" w:afterAutospacing="1" w:line="240" w:lineRule="auto"/>
        <w:ind w:left="72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класс</w:t>
      </w:r>
      <w:r w:rsidRPr="00535FCB">
        <w:rPr>
          <w:rFonts w:ascii="Times New Roman" w:eastAsia="Times New Roman" w:hAnsi="Times New Roman" w:cs="Times New Roman"/>
          <w:i/>
          <w:sz w:val="24"/>
          <w:szCs w:val="24"/>
        </w:rPr>
        <w:t xml:space="preserve"> </w:t>
      </w:r>
      <w:r w:rsidRPr="00535FCB">
        <w:rPr>
          <w:rFonts w:ascii="Times New Roman" w:eastAsia="Times New Roman" w:hAnsi="Times New Roman" w:cs="Times New Roman"/>
          <w:sz w:val="24"/>
          <w:szCs w:val="24"/>
        </w:rPr>
        <w:t xml:space="preserve">— по общему характеру структурных связей; </w:t>
      </w:r>
    </w:p>
    <w:p w:rsidR="00535FCB" w:rsidRPr="00535FCB" w:rsidRDefault="00535FCB" w:rsidP="00535FCB">
      <w:pPr>
        <w:spacing w:before="100" w:beforeAutospacing="1" w:after="100" w:afterAutospacing="1" w:line="240" w:lineRule="auto"/>
        <w:ind w:left="144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группа</w:t>
      </w:r>
      <w:r w:rsidRPr="00535FCB">
        <w:rPr>
          <w:rFonts w:ascii="Times New Roman" w:eastAsia="Times New Roman" w:hAnsi="Times New Roman" w:cs="Times New Roman"/>
          <w:sz w:val="24"/>
          <w:szCs w:val="24"/>
        </w:rPr>
        <w:t xml:space="preserve"> — по характеру структурных связей (с учётом их прочности); </w:t>
      </w:r>
    </w:p>
    <w:p w:rsidR="00535FCB" w:rsidRPr="00535FCB" w:rsidRDefault="00535FCB" w:rsidP="00535FCB">
      <w:pPr>
        <w:spacing w:before="100" w:beforeAutospacing="1" w:after="100" w:afterAutospacing="1" w:line="240" w:lineRule="auto"/>
        <w:ind w:left="216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lastRenderedPageBreak/>
        <w:t>подгруппа</w:t>
      </w:r>
      <w:r w:rsidRPr="00535FCB">
        <w:rPr>
          <w:rFonts w:ascii="Times New Roman" w:eastAsia="Times New Roman" w:hAnsi="Times New Roman" w:cs="Times New Roman"/>
          <w:sz w:val="24"/>
          <w:szCs w:val="24"/>
        </w:rPr>
        <w:t xml:space="preserve"> — по происхождению и условиям образования; </w:t>
      </w:r>
    </w:p>
    <w:p w:rsidR="00535FCB" w:rsidRPr="00535FCB" w:rsidRDefault="00535FCB" w:rsidP="00535FCB">
      <w:pPr>
        <w:spacing w:before="100" w:beforeAutospacing="1" w:after="100" w:afterAutospacing="1" w:line="240" w:lineRule="auto"/>
        <w:ind w:left="288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тип</w:t>
      </w:r>
      <w:r w:rsidRPr="00535FCB">
        <w:rPr>
          <w:rFonts w:ascii="Times New Roman" w:eastAsia="Times New Roman" w:hAnsi="Times New Roman" w:cs="Times New Roman"/>
          <w:sz w:val="24"/>
          <w:szCs w:val="24"/>
        </w:rPr>
        <w:t xml:space="preserve"> — по вещественному составу; </w:t>
      </w:r>
    </w:p>
    <w:p w:rsidR="00535FCB" w:rsidRPr="00535FCB" w:rsidRDefault="00535FCB" w:rsidP="00535FCB">
      <w:pPr>
        <w:spacing w:before="100" w:beforeAutospacing="1" w:after="100" w:afterAutospacing="1" w:line="240" w:lineRule="auto"/>
        <w:ind w:left="360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вид</w:t>
      </w:r>
      <w:r w:rsidRPr="00535FCB">
        <w:rPr>
          <w:rFonts w:ascii="Times New Roman" w:eastAsia="Times New Roman" w:hAnsi="Times New Roman" w:cs="Times New Roman"/>
          <w:i/>
          <w:sz w:val="24"/>
          <w:szCs w:val="24"/>
        </w:rPr>
        <w:t xml:space="preserve"> </w:t>
      </w:r>
      <w:r w:rsidRPr="00535FCB">
        <w:rPr>
          <w:rFonts w:ascii="Times New Roman" w:eastAsia="Times New Roman" w:hAnsi="Times New Roman" w:cs="Times New Roman"/>
          <w:sz w:val="24"/>
          <w:szCs w:val="24"/>
        </w:rPr>
        <w:t xml:space="preserve">— по наименованию грунтов (с учётом размеров частиц и показателей свойств); </w:t>
      </w:r>
    </w:p>
    <w:p w:rsidR="00535FCB" w:rsidRPr="00535FCB" w:rsidRDefault="00535FCB" w:rsidP="00535FCB">
      <w:pPr>
        <w:spacing w:before="100" w:beforeAutospacing="1" w:after="100" w:afterAutospacing="1" w:line="240" w:lineRule="auto"/>
        <w:ind w:left="4320"/>
        <w:rPr>
          <w:rFonts w:ascii="Times New Roman" w:eastAsia="Times New Roman" w:hAnsi="Times New Roman" w:cs="Times New Roman"/>
          <w:sz w:val="24"/>
          <w:szCs w:val="24"/>
        </w:rPr>
      </w:pPr>
      <w:r w:rsidRPr="00535FCB">
        <w:rPr>
          <w:rFonts w:ascii="Times New Roman" w:eastAsia="Times New Roman" w:hAnsi="Times New Roman" w:cs="Times New Roman"/>
          <w:bCs/>
          <w:i/>
          <w:sz w:val="24"/>
          <w:szCs w:val="24"/>
        </w:rPr>
        <w:t>разновидности</w:t>
      </w:r>
      <w:r w:rsidRPr="00535FCB">
        <w:rPr>
          <w:rFonts w:ascii="Times New Roman" w:eastAsia="Times New Roman" w:hAnsi="Times New Roman" w:cs="Times New Roman"/>
          <w:i/>
          <w:sz w:val="24"/>
          <w:szCs w:val="24"/>
        </w:rPr>
        <w:t xml:space="preserve"> </w:t>
      </w:r>
      <w:r w:rsidRPr="00535FCB">
        <w:rPr>
          <w:rFonts w:ascii="Times New Roman" w:eastAsia="Times New Roman" w:hAnsi="Times New Roman" w:cs="Times New Roman"/>
          <w:sz w:val="24"/>
          <w:szCs w:val="24"/>
        </w:rPr>
        <w:t>— по количественным показателям вещественного состава, свойств и структуры грунтов.</w:t>
      </w:r>
    </w:p>
    <w:p w:rsidR="00535FCB" w:rsidRDefault="00B773CF" w:rsidP="003D5A56">
      <w:pPr>
        <w:spacing w:after="0" w:line="384" w:lineRule="auto"/>
        <w:ind w:firstLine="709"/>
        <w:contextualSpacing/>
        <w:jc w:val="both"/>
        <w:rPr>
          <w:rFonts w:ascii="Times New Roman" w:hAnsi="Times New Roman" w:cs="Times New Roman"/>
          <w:sz w:val="28"/>
          <w:szCs w:val="28"/>
        </w:rPr>
      </w:pPr>
      <w:r w:rsidRPr="00B773CF">
        <w:rPr>
          <w:rFonts w:ascii="Times New Roman" w:hAnsi="Times New Roman" w:cs="Times New Roman"/>
          <w:bCs/>
          <w:sz w:val="28"/>
          <w:szCs w:val="28"/>
        </w:rPr>
        <w:t>Класс природных дисперсных грунтов</w:t>
      </w:r>
      <w:r w:rsidRPr="00B773CF">
        <w:rPr>
          <w:rFonts w:ascii="Times New Roman" w:hAnsi="Times New Roman" w:cs="Times New Roman"/>
          <w:sz w:val="28"/>
          <w:szCs w:val="28"/>
        </w:rPr>
        <w:t xml:space="preserve"> — грунты с водноколлоидными и механическими структурными связями.</w:t>
      </w:r>
    </w:p>
    <w:p w:rsidR="008C70E7" w:rsidRPr="00B773CF" w:rsidRDefault="008C70E7" w:rsidP="000F6137">
      <w:pPr>
        <w:spacing w:after="0" w:line="384" w:lineRule="auto"/>
        <w:contextualSpacing/>
        <w:jc w:val="both"/>
        <w:rPr>
          <w:rFonts w:ascii="Times New Roman" w:hAnsi="Times New Roman" w:cs="Times New Roman"/>
          <w:sz w:val="28"/>
          <w:szCs w:val="28"/>
        </w:rPr>
      </w:pPr>
    </w:p>
    <w:p w:rsidR="00535FCB" w:rsidRDefault="00535FCB" w:rsidP="00535FCB">
      <w:pPr>
        <w:spacing w:after="0" w:line="384"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ХОД РАБОТЫ</w:t>
      </w:r>
    </w:p>
    <w:p w:rsidR="00B773CF" w:rsidRDefault="00732EC2" w:rsidP="008C70E7">
      <w:pPr>
        <w:spacing w:line="384"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32EC2">
        <w:rPr>
          <w:rFonts w:ascii="Times New Roman" w:eastAsia="Calibri" w:hAnsi="Times New Roman" w:cs="Times New Roman"/>
          <w:sz w:val="28"/>
          <w:szCs w:val="28"/>
        </w:rPr>
        <w:t xml:space="preserve">Подробно изучит 2 образца скальных </w:t>
      </w:r>
      <w:r w:rsidR="00B773CF">
        <w:rPr>
          <w:rFonts w:ascii="Times New Roman" w:eastAsia="Calibri" w:hAnsi="Times New Roman" w:cs="Times New Roman"/>
          <w:sz w:val="28"/>
          <w:szCs w:val="28"/>
        </w:rPr>
        <w:t>грунтов. Используя табалицу 3</w:t>
      </w:r>
      <w:r w:rsidRPr="00732EC2">
        <w:rPr>
          <w:rFonts w:ascii="Times New Roman" w:eastAsia="Calibri" w:hAnsi="Times New Roman" w:cs="Times New Roman"/>
          <w:sz w:val="28"/>
          <w:szCs w:val="28"/>
        </w:rPr>
        <w:t>, описать и</w:t>
      </w:r>
      <w:r w:rsidR="008C70E7">
        <w:rPr>
          <w:rFonts w:ascii="Times New Roman" w:eastAsia="Calibri" w:hAnsi="Times New Roman" w:cs="Times New Roman"/>
          <w:sz w:val="28"/>
          <w:szCs w:val="28"/>
        </w:rPr>
        <w:t>х группу, подгруппу, тип  и вид.</w:t>
      </w:r>
    </w:p>
    <w:p w:rsidR="000F6137" w:rsidRDefault="000F6137" w:rsidP="008C70E7">
      <w:pPr>
        <w:spacing w:line="384" w:lineRule="auto"/>
        <w:ind w:left="709"/>
        <w:jc w:val="both"/>
        <w:rPr>
          <w:rFonts w:ascii="Times New Roman" w:eastAsia="Calibri" w:hAnsi="Times New Roman" w:cs="Times New Roman"/>
          <w:sz w:val="28"/>
          <w:szCs w:val="28"/>
        </w:rPr>
      </w:pPr>
    </w:p>
    <w:p w:rsidR="00B773CF" w:rsidRPr="00732EC2" w:rsidRDefault="00B773CF" w:rsidP="00B773CF">
      <w:pPr>
        <w:spacing w:line="384" w:lineRule="auto"/>
        <w:ind w:left="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41"/>
        <w:gridCol w:w="1076"/>
        <w:gridCol w:w="1116"/>
        <w:gridCol w:w="1371"/>
        <w:gridCol w:w="2415"/>
        <w:gridCol w:w="1946"/>
      </w:tblGrid>
      <w:tr w:rsidR="00732EC2" w:rsidRPr="00732EC2" w:rsidTr="00732EC2">
        <w:trPr>
          <w:tblCellSpacing w:w="15" w:type="dxa"/>
        </w:trPr>
        <w:tc>
          <w:tcPr>
            <w:tcW w:w="0" w:type="auto"/>
            <w:vAlign w:val="center"/>
            <w:hideMark/>
          </w:tcPr>
          <w:p w:rsidR="00732EC2" w:rsidRPr="00732EC2" w:rsidRDefault="00732EC2" w:rsidP="00732EC2">
            <w:pPr>
              <w:spacing w:after="0" w:line="240" w:lineRule="auto"/>
              <w:jc w:val="center"/>
              <w:rPr>
                <w:rFonts w:ascii="Times New Roman" w:eastAsia="Times New Roman" w:hAnsi="Times New Roman" w:cs="Times New Roman"/>
                <w:bCs/>
                <w:sz w:val="24"/>
                <w:szCs w:val="24"/>
              </w:rPr>
            </w:pPr>
            <w:r w:rsidRPr="00732EC2">
              <w:rPr>
                <w:rFonts w:ascii="Times New Roman" w:eastAsia="Times New Roman" w:hAnsi="Times New Roman" w:cs="Times New Roman"/>
                <w:bCs/>
                <w:sz w:val="24"/>
                <w:szCs w:val="24"/>
              </w:rPr>
              <w:t>Класс</w:t>
            </w:r>
          </w:p>
        </w:tc>
        <w:tc>
          <w:tcPr>
            <w:tcW w:w="0" w:type="auto"/>
            <w:vAlign w:val="center"/>
            <w:hideMark/>
          </w:tcPr>
          <w:p w:rsidR="00732EC2" w:rsidRPr="00732EC2" w:rsidRDefault="00732EC2" w:rsidP="00732EC2">
            <w:pPr>
              <w:spacing w:after="0" w:line="240" w:lineRule="auto"/>
              <w:jc w:val="center"/>
              <w:rPr>
                <w:rFonts w:ascii="Times New Roman" w:eastAsia="Times New Roman" w:hAnsi="Times New Roman" w:cs="Times New Roman"/>
                <w:bCs/>
                <w:sz w:val="24"/>
                <w:szCs w:val="24"/>
              </w:rPr>
            </w:pPr>
            <w:r w:rsidRPr="00732EC2">
              <w:rPr>
                <w:rFonts w:ascii="Times New Roman" w:eastAsia="Times New Roman" w:hAnsi="Times New Roman" w:cs="Times New Roman"/>
                <w:bCs/>
                <w:sz w:val="24"/>
                <w:szCs w:val="24"/>
              </w:rPr>
              <w:t>Группы</w:t>
            </w:r>
          </w:p>
        </w:tc>
        <w:tc>
          <w:tcPr>
            <w:tcW w:w="0" w:type="auto"/>
            <w:vAlign w:val="center"/>
            <w:hideMark/>
          </w:tcPr>
          <w:p w:rsidR="00732EC2" w:rsidRPr="00732EC2" w:rsidRDefault="00732EC2" w:rsidP="00732EC2">
            <w:pPr>
              <w:spacing w:after="0" w:line="240" w:lineRule="auto"/>
              <w:jc w:val="center"/>
              <w:rPr>
                <w:rFonts w:ascii="Times New Roman" w:eastAsia="Times New Roman" w:hAnsi="Times New Roman" w:cs="Times New Roman"/>
                <w:bCs/>
                <w:sz w:val="24"/>
                <w:szCs w:val="24"/>
              </w:rPr>
            </w:pPr>
            <w:r w:rsidRPr="00732EC2">
              <w:rPr>
                <w:rFonts w:ascii="Times New Roman" w:eastAsia="Times New Roman" w:hAnsi="Times New Roman" w:cs="Times New Roman"/>
                <w:bCs/>
                <w:sz w:val="24"/>
                <w:szCs w:val="24"/>
              </w:rPr>
              <w:t>Подгруппа</w:t>
            </w:r>
          </w:p>
        </w:tc>
        <w:tc>
          <w:tcPr>
            <w:tcW w:w="0" w:type="auto"/>
            <w:gridSpan w:val="2"/>
            <w:vAlign w:val="center"/>
            <w:hideMark/>
          </w:tcPr>
          <w:p w:rsidR="00732EC2" w:rsidRPr="00732EC2" w:rsidRDefault="00732EC2" w:rsidP="00732EC2">
            <w:pPr>
              <w:spacing w:after="0" w:line="240" w:lineRule="auto"/>
              <w:jc w:val="center"/>
              <w:rPr>
                <w:rFonts w:ascii="Times New Roman" w:eastAsia="Times New Roman" w:hAnsi="Times New Roman" w:cs="Times New Roman"/>
                <w:bCs/>
                <w:sz w:val="24"/>
                <w:szCs w:val="24"/>
              </w:rPr>
            </w:pPr>
            <w:r w:rsidRPr="00732EC2">
              <w:rPr>
                <w:rFonts w:ascii="Times New Roman" w:eastAsia="Times New Roman" w:hAnsi="Times New Roman" w:cs="Times New Roman"/>
                <w:bCs/>
                <w:sz w:val="24"/>
                <w:szCs w:val="24"/>
              </w:rPr>
              <w:t>Тип</w:t>
            </w:r>
          </w:p>
        </w:tc>
        <w:tc>
          <w:tcPr>
            <w:tcW w:w="0" w:type="auto"/>
            <w:vAlign w:val="center"/>
            <w:hideMark/>
          </w:tcPr>
          <w:p w:rsidR="00732EC2" w:rsidRPr="00732EC2" w:rsidRDefault="00732EC2" w:rsidP="00732EC2">
            <w:pPr>
              <w:spacing w:after="0" w:line="240" w:lineRule="auto"/>
              <w:jc w:val="center"/>
              <w:rPr>
                <w:rFonts w:ascii="Times New Roman" w:eastAsia="Times New Roman" w:hAnsi="Times New Roman" w:cs="Times New Roman"/>
                <w:bCs/>
                <w:sz w:val="24"/>
                <w:szCs w:val="24"/>
              </w:rPr>
            </w:pPr>
            <w:r w:rsidRPr="00732EC2">
              <w:rPr>
                <w:rFonts w:ascii="Times New Roman" w:eastAsia="Times New Roman" w:hAnsi="Times New Roman" w:cs="Times New Roman"/>
                <w:bCs/>
                <w:sz w:val="24"/>
                <w:szCs w:val="24"/>
              </w:rPr>
              <w:t>Вид</w:t>
            </w:r>
          </w:p>
        </w:tc>
      </w:tr>
      <w:tr w:rsidR="00732EC2" w:rsidRPr="00732EC2" w:rsidTr="00732EC2">
        <w:trPr>
          <w:tblCellSpacing w:w="15" w:type="dxa"/>
        </w:trPr>
        <w:tc>
          <w:tcPr>
            <w:tcW w:w="0" w:type="auto"/>
            <w:vMerge w:val="restart"/>
            <w:vAlign w:val="center"/>
            <w:hideMark/>
          </w:tcPr>
          <w:p w:rsidR="00732EC2" w:rsidRPr="00732EC2" w:rsidRDefault="00403CE1" w:rsidP="00732EC2">
            <w:pPr>
              <w:spacing w:after="0" w:line="240" w:lineRule="auto"/>
              <w:rPr>
                <w:rFonts w:ascii="Times New Roman" w:eastAsia="Times New Roman" w:hAnsi="Times New Roman" w:cs="Times New Roman"/>
                <w:sz w:val="24"/>
                <w:szCs w:val="24"/>
              </w:rPr>
            </w:pPr>
            <w:hyperlink r:id="rId96" w:tooltip="Дисперсная система" w:history="1">
              <w:r w:rsidR="00732EC2" w:rsidRPr="00732EC2">
                <w:rPr>
                  <w:rFonts w:ascii="Times New Roman" w:eastAsia="Times New Roman" w:hAnsi="Times New Roman" w:cs="Times New Roman"/>
                  <w:bCs/>
                  <w:sz w:val="24"/>
                  <w:szCs w:val="24"/>
                </w:rPr>
                <w:t>Дисперсные</w:t>
              </w:r>
            </w:hyperlink>
            <w:r w:rsidR="00732EC2" w:rsidRPr="00732EC2">
              <w:rPr>
                <w:rFonts w:ascii="Times New Roman" w:eastAsia="Times New Roman" w:hAnsi="Times New Roman" w:cs="Times New Roman"/>
                <w:bCs/>
                <w:sz w:val="24"/>
                <w:szCs w:val="24"/>
              </w:rPr>
              <w:t xml:space="preserve"> (с механическими и водно-коллоидными структурными связями) грунты</w:t>
            </w:r>
            <w:hyperlink r:id="rId97" w:anchor="cite_note-4" w:history="1">
              <w:r w:rsidR="00732EC2" w:rsidRPr="00732EC2">
                <w:rPr>
                  <w:rFonts w:ascii="Times New Roman" w:eastAsia="Times New Roman" w:hAnsi="Times New Roman" w:cs="Times New Roman"/>
                  <w:sz w:val="24"/>
                  <w:szCs w:val="24"/>
                  <w:vertAlign w:val="superscript"/>
                </w:rPr>
                <w:t>[4]</w:t>
              </w:r>
            </w:hyperlink>
          </w:p>
        </w:tc>
        <w:tc>
          <w:tcPr>
            <w:tcW w:w="0" w:type="auto"/>
            <w:vMerge w:val="restart"/>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r w:rsidRPr="00732EC2">
              <w:rPr>
                <w:rFonts w:ascii="Times New Roman" w:eastAsia="Times New Roman" w:hAnsi="Times New Roman" w:cs="Times New Roman"/>
                <w:bCs/>
                <w:sz w:val="24"/>
                <w:szCs w:val="24"/>
              </w:rPr>
              <w:t>Связные</w:t>
            </w:r>
          </w:p>
        </w:tc>
        <w:tc>
          <w:tcPr>
            <w:tcW w:w="0" w:type="auto"/>
            <w:vMerge w:val="restart"/>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Осадочные</w:t>
            </w:r>
          </w:p>
        </w:tc>
        <w:tc>
          <w:tcPr>
            <w:tcW w:w="0" w:type="auto"/>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Минеральные</w:t>
            </w:r>
          </w:p>
        </w:tc>
        <w:tc>
          <w:tcPr>
            <w:tcW w:w="0" w:type="auto"/>
            <w:vAlign w:val="center"/>
            <w:hideMark/>
          </w:tcPr>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Силикатные</w:t>
            </w:r>
          </w:p>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карбонатные</w:t>
            </w:r>
          </w:p>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железистые</w:t>
            </w:r>
          </w:p>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полиминеральные</w:t>
            </w:r>
          </w:p>
        </w:tc>
        <w:tc>
          <w:tcPr>
            <w:tcW w:w="0" w:type="auto"/>
            <w:vAlign w:val="center"/>
            <w:hideMark/>
          </w:tcPr>
          <w:p w:rsidR="00732EC2" w:rsidRPr="00732EC2" w:rsidRDefault="00403CE1" w:rsidP="00732EC2">
            <w:pPr>
              <w:spacing w:after="0" w:line="240" w:lineRule="auto"/>
              <w:rPr>
                <w:rFonts w:ascii="Times New Roman" w:eastAsia="Times New Roman" w:hAnsi="Times New Roman" w:cs="Times New Roman"/>
                <w:sz w:val="24"/>
                <w:szCs w:val="24"/>
              </w:rPr>
            </w:pPr>
            <w:hyperlink r:id="rId98" w:tooltip="Глина" w:history="1">
              <w:r w:rsidR="00732EC2" w:rsidRPr="00732EC2">
                <w:rPr>
                  <w:rFonts w:ascii="Times New Roman" w:eastAsia="Times New Roman" w:hAnsi="Times New Roman" w:cs="Times New Roman"/>
                  <w:sz w:val="24"/>
                  <w:szCs w:val="24"/>
                </w:rPr>
                <w:t>Глинистые</w:t>
              </w:r>
            </w:hyperlink>
            <w:r w:rsidR="00732EC2" w:rsidRPr="00732EC2">
              <w:rPr>
                <w:rFonts w:ascii="Times New Roman" w:eastAsia="Times New Roman" w:hAnsi="Times New Roman" w:cs="Times New Roman"/>
                <w:sz w:val="24"/>
                <w:szCs w:val="24"/>
              </w:rPr>
              <w:t xml:space="preserve"> грунты</w:t>
            </w:r>
          </w:p>
        </w:tc>
      </w:tr>
      <w:tr w:rsidR="00732EC2" w:rsidRPr="00732EC2" w:rsidTr="00732EC2">
        <w:trPr>
          <w:tblCellSpacing w:w="15" w:type="dxa"/>
        </w:trPr>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roofErr w:type="gramStart"/>
            <w:r w:rsidRPr="00732EC2">
              <w:rPr>
                <w:rFonts w:ascii="Times New Roman" w:eastAsia="Times New Roman" w:hAnsi="Times New Roman" w:cs="Times New Roman"/>
                <w:sz w:val="24"/>
                <w:szCs w:val="24"/>
              </w:rPr>
              <w:t>Органо-минеральные</w:t>
            </w:r>
            <w:proofErr w:type="gramEnd"/>
          </w:p>
        </w:tc>
        <w:tc>
          <w:tcPr>
            <w:tcW w:w="0" w:type="auto"/>
            <w:vAlign w:val="center"/>
            <w:hideMark/>
          </w:tcPr>
          <w:p w:rsidR="00732EC2" w:rsidRPr="00732EC2" w:rsidRDefault="00403CE1" w:rsidP="00732EC2">
            <w:pPr>
              <w:spacing w:after="0" w:line="240" w:lineRule="auto"/>
              <w:rPr>
                <w:rFonts w:ascii="Times New Roman" w:eastAsia="Times New Roman" w:hAnsi="Times New Roman" w:cs="Times New Roman"/>
                <w:sz w:val="24"/>
                <w:szCs w:val="24"/>
              </w:rPr>
            </w:pPr>
            <w:hyperlink r:id="rId99" w:tooltip="Ил" w:history="1">
              <w:r w:rsidR="00732EC2" w:rsidRPr="00732EC2">
                <w:rPr>
                  <w:rFonts w:ascii="Times New Roman" w:eastAsia="Times New Roman" w:hAnsi="Times New Roman" w:cs="Times New Roman"/>
                  <w:sz w:val="24"/>
                  <w:szCs w:val="24"/>
                </w:rPr>
                <w:t>Илы</w:t>
              </w:r>
            </w:hyperlink>
            <w:r w:rsidR="00732EC2" w:rsidRPr="00732EC2">
              <w:rPr>
                <w:rFonts w:ascii="Times New Roman" w:eastAsia="Times New Roman" w:hAnsi="Times New Roman" w:cs="Times New Roman"/>
                <w:sz w:val="24"/>
                <w:szCs w:val="24"/>
              </w:rPr>
              <w:t xml:space="preserve">, </w:t>
            </w:r>
            <w:hyperlink r:id="rId100" w:tooltip="Сапропель" w:history="1">
              <w:r w:rsidR="00732EC2" w:rsidRPr="00732EC2">
                <w:rPr>
                  <w:rFonts w:ascii="Times New Roman" w:eastAsia="Times New Roman" w:hAnsi="Times New Roman" w:cs="Times New Roman"/>
                  <w:sz w:val="24"/>
                  <w:szCs w:val="24"/>
                </w:rPr>
                <w:t>Сапропели</w:t>
              </w:r>
            </w:hyperlink>
            <w:r w:rsidR="00732EC2" w:rsidRPr="00732EC2">
              <w:rPr>
                <w:rFonts w:ascii="Times New Roman" w:eastAsia="Times New Roman" w:hAnsi="Times New Roman" w:cs="Times New Roman"/>
                <w:sz w:val="24"/>
                <w:szCs w:val="24"/>
              </w:rPr>
              <w:t>, Заторфованные грунты</w:t>
            </w:r>
          </w:p>
        </w:tc>
      </w:tr>
      <w:tr w:rsidR="00732EC2" w:rsidRPr="00732EC2" w:rsidTr="00732EC2">
        <w:trPr>
          <w:tblCellSpacing w:w="15" w:type="dxa"/>
        </w:trPr>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Органические</w:t>
            </w:r>
          </w:p>
        </w:tc>
        <w:tc>
          <w:tcPr>
            <w:tcW w:w="0" w:type="auto"/>
            <w:vAlign w:val="center"/>
            <w:hideMark/>
          </w:tcPr>
          <w:p w:rsidR="00732EC2" w:rsidRPr="00732EC2" w:rsidRDefault="00403CE1" w:rsidP="00732EC2">
            <w:pPr>
              <w:spacing w:after="0" w:line="240" w:lineRule="auto"/>
              <w:rPr>
                <w:rFonts w:ascii="Times New Roman" w:eastAsia="Times New Roman" w:hAnsi="Times New Roman" w:cs="Times New Roman"/>
                <w:sz w:val="24"/>
                <w:szCs w:val="24"/>
              </w:rPr>
            </w:pPr>
            <w:hyperlink r:id="rId101" w:tooltip="Торф" w:history="1">
              <w:r w:rsidR="00732EC2" w:rsidRPr="00732EC2">
                <w:rPr>
                  <w:rFonts w:ascii="Times New Roman" w:eastAsia="Times New Roman" w:hAnsi="Times New Roman" w:cs="Times New Roman"/>
                  <w:sz w:val="24"/>
                  <w:szCs w:val="24"/>
                </w:rPr>
                <w:t>Торфы</w:t>
              </w:r>
            </w:hyperlink>
            <w:r w:rsidR="00732EC2" w:rsidRPr="00732EC2">
              <w:rPr>
                <w:rFonts w:ascii="Times New Roman" w:eastAsia="Times New Roman" w:hAnsi="Times New Roman" w:cs="Times New Roman"/>
                <w:sz w:val="24"/>
                <w:szCs w:val="24"/>
              </w:rPr>
              <w:t xml:space="preserve"> и др.</w:t>
            </w:r>
          </w:p>
        </w:tc>
      </w:tr>
      <w:tr w:rsidR="00732EC2" w:rsidRPr="00732EC2" w:rsidTr="00732EC2">
        <w:trPr>
          <w:tblCellSpacing w:w="15" w:type="dxa"/>
        </w:trPr>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r w:rsidRPr="00732EC2">
              <w:rPr>
                <w:rFonts w:ascii="Times New Roman" w:eastAsia="Times New Roman" w:hAnsi="Times New Roman" w:cs="Times New Roman"/>
                <w:bCs/>
                <w:sz w:val="24"/>
                <w:szCs w:val="24"/>
              </w:rPr>
              <w:t>Несвязные</w:t>
            </w:r>
          </w:p>
        </w:tc>
        <w:tc>
          <w:tcPr>
            <w:tcW w:w="0" w:type="auto"/>
            <w:vMerge/>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p>
        </w:tc>
        <w:tc>
          <w:tcPr>
            <w:tcW w:w="0" w:type="auto"/>
            <w:vAlign w:val="center"/>
            <w:hideMark/>
          </w:tcPr>
          <w:p w:rsidR="00732EC2" w:rsidRPr="00732EC2" w:rsidRDefault="00732EC2" w:rsidP="00732EC2">
            <w:pPr>
              <w:spacing w:after="0" w:line="240" w:lineRule="auto"/>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Минеральные</w:t>
            </w:r>
          </w:p>
        </w:tc>
        <w:tc>
          <w:tcPr>
            <w:tcW w:w="0" w:type="auto"/>
            <w:vAlign w:val="center"/>
            <w:hideMark/>
          </w:tcPr>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Силикатные</w:t>
            </w:r>
          </w:p>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карбонатные</w:t>
            </w:r>
          </w:p>
          <w:p w:rsidR="00732EC2" w:rsidRPr="00732EC2" w:rsidRDefault="00732EC2" w:rsidP="00732EC2">
            <w:pPr>
              <w:spacing w:after="0" w:line="240" w:lineRule="auto"/>
              <w:ind w:left="720"/>
              <w:rPr>
                <w:rFonts w:ascii="Times New Roman" w:eastAsia="Times New Roman" w:hAnsi="Times New Roman" w:cs="Times New Roman"/>
                <w:sz w:val="24"/>
                <w:szCs w:val="24"/>
              </w:rPr>
            </w:pPr>
            <w:r w:rsidRPr="00732EC2">
              <w:rPr>
                <w:rFonts w:ascii="Times New Roman" w:eastAsia="Times New Roman" w:hAnsi="Times New Roman" w:cs="Times New Roman"/>
                <w:sz w:val="24"/>
                <w:szCs w:val="24"/>
              </w:rPr>
              <w:t>полиминеральные</w:t>
            </w:r>
          </w:p>
        </w:tc>
        <w:tc>
          <w:tcPr>
            <w:tcW w:w="0" w:type="auto"/>
            <w:vAlign w:val="center"/>
            <w:hideMark/>
          </w:tcPr>
          <w:p w:rsidR="00732EC2" w:rsidRPr="00732EC2" w:rsidRDefault="00403CE1" w:rsidP="00732EC2">
            <w:pPr>
              <w:spacing w:after="0" w:line="240" w:lineRule="auto"/>
              <w:rPr>
                <w:rFonts w:ascii="Times New Roman" w:eastAsia="Times New Roman" w:hAnsi="Times New Roman" w:cs="Times New Roman"/>
                <w:sz w:val="24"/>
                <w:szCs w:val="24"/>
              </w:rPr>
            </w:pPr>
            <w:hyperlink r:id="rId102" w:tooltip="Песок" w:history="1">
              <w:r w:rsidR="00732EC2" w:rsidRPr="00732EC2">
                <w:rPr>
                  <w:rFonts w:ascii="Times New Roman" w:eastAsia="Times New Roman" w:hAnsi="Times New Roman" w:cs="Times New Roman"/>
                  <w:sz w:val="24"/>
                  <w:szCs w:val="24"/>
                </w:rPr>
                <w:t>Пески</w:t>
              </w:r>
            </w:hyperlink>
            <w:r w:rsidR="00732EC2" w:rsidRPr="00732EC2">
              <w:rPr>
                <w:rFonts w:ascii="Times New Roman" w:eastAsia="Times New Roman" w:hAnsi="Times New Roman" w:cs="Times New Roman"/>
                <w:sz w:val="24"/>
                <w:szCs w:val="24"/>
              </w:rPr>
              <w:t>, Крупнообломочные грунты</w:t>
            </w:r>
          </w:p>
        </w:tc>
      </w:tr>
    </w:tbl>
    <w:p w:rsidR="00732EC2" w:rsidRDefault="00732EC2" w:rsidP="00732EC2">
      <w:pPr>
        <w:pStyle w:val="a5"/>
        <w:spacing w:line="360" w:lineRule="auto"/>
        <w:ind w:left="710"/>
        <w:contextualSpacing/>
        <w:rPr>
          <w:sz w:val="28"/>
          <w:szCs w:val="28"/>
        </w:rPr>
      </w:pPr>
    </w:p>
    <w:p w:rsidR="00732EC2" w:rsidRDefault="00732EC2" w:rsidP="00732EC2">
      <w:pPr>
        <w:pStyle w:val="a5"/>
        <w:spacing w:line="360" w:lineRule="auto"/>
        <w:ind w:left="709"/>
        <w:contextualSpacing/>
        <w:rPr>
          <w:sz w:val="28"/>
          <w:szCs w:val="28"/>
        </w:rPr>
      </w:pPr>
      <w:r>
        <w:rPr>
          <w:sz w:val="28"/>
          <w:szCs w:val="28"/>
        </w:rPr>
        <w:t xml:space="preserve">2. </w:t>
      </w:r>
      <w:r w:rsidRPr="003D5A56">
        <w:rPr>
          <w:sz w:val="28"/>
          <w:szCs w:val="28"/>
        </w:rPr>
        <w:t xml:space="preserve">Определить  </w:t>
      </w:r>
      <w:r w:rsidRPr="003D5A56">
        <w:rPr>
          <w:bCs/>
          <w:sz w:val="28"/>
          <w:szCs w:val="28"/>
        </w:rPr>
        <w:t>разновидности</w:t>
      </w:r>
      <w:r w:rsidRPr="003D5A56">
        <w:rPr>
          <w:sz w:val="28"/>
          <w:szCs w:val="28"/>
        </w:rPr>
        <w:t xml:space="preserve"> образцов </w:t>
      </w:r>
      <w:proofErr w:type="gramStart"/>
      <w:r w:rsidRPr="003D5A56">
        <w:rPr>
          <w:sz w:val="28"/>
          <w:szCs w:val="28"/>
        </w:rPr>
        <w:t>по</w:t>
      </w:r>
      <w:proofErr w:type="gramEnd"/>
      <w:r w:rsidRPr="003D5A56">
        <w:rPr>
          <w:sz w:val="28"/>
          <w:szCs w:val="28"/>
        </w:rPr>
        <w:t>:</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гранулометрическому составу (крупнообломочные грунты и пески);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lastRenderedPageBreak/>
        <w:t>числу пластичности и гранулометрическому составу (тинистые грунты и илы);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степени неоднородности гранулометрического состава (пески);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показателю текучести (глинистые грунты);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относительной деформации набухания без нагрузки (глинистые грунты);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относительной деформации просадочности (глинистые грунты);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коэффициенту водонасыщения (крупнообломочные грунты и пески);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коэффициенту пористости (пески)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степени плотности (пески)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коэффициенту выветрелости (</w:t>
      </w:r>
      <w:proofErr w:type="gramStart"/>
      <w:r w:rsidRPr="00732EC2">
        <w:rPr>
          <w:rFonts w:ascii="Times New Roman" w:eastAsia="Times New Roman" w:hAnsi="Times New Roman" w:cs="Times New Roman"/>
          <w:sz w:val="28"/>
          <w:szCs w:val="28"/>
        </w:rPr>
        <w:t>крупнообломочные</w:t>
      </w:r>
      <w:proofErr w:type="gramEnd"/>
      <w:r w:rsidRPr="00732EC2">
        <w:rPr>
          <w:rFonts w:ascii="Times New Roman" w:eastAsia="Times New Roman" w:hAnsi="Times New Roman" w:cs="Times New Roman"/>
          <w:sz w:val="28"/>
          <w:szCs w:val="28"/>
        </w:rPr>
        <w:t>)</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коэффициенту истираемости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относительному содержанию органического вещества (пески и тинистые грунты);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степени разложения (торфы)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степени зональности (торфы)</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степени засоленности;</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относительной деформации пучения;</w:t>
      </w:r>
    </w:p>
    <w:p w:rsidR="00732EC2" w:rsidRPr="00732EC2" w:rsidRDefault="00732EC2" w:rsidP="00732EC2">
      <w:pPr>
        <w:numPr>
          <w:ilvl w:val="0"/>
          <w:numId w:val="9"/>
        </w:numPr>
        <w:spacing w:before="100" w:beforeAutospacing="1" w:after="100" w:afterAutospacing="1" w:line="360" w:lineRule="auto"/>
        <w:ind w:left="714" w:hanging="357"/>
        <w:contextualSpacing/>
        <w:rPr>
          <w:rFonts w:ascii="Times New Roman" w:eastAsia="Times New Roman" w:hAnsi="Times New Roman" w:cs="Times New Roman"/>
          <w:sz w:val="28"/>
          <w:szCs w:val="28"/>
        </w:rPr>
      </w:pPr>
      <w:r w:rsidRPr="00732EC2">
        <w:rPr>
          <w:rFonts w:ascii="Times New Roman" w:eastAsia="Times New Roman" w:hAnsi="Times New Roman" w:cs="Times New Roman"/>
          <w:sz w:val="28"/>
          <w:szCs w:val="28"/>
        </w:rPr>
        <w:t>температуре</w:t>
      </w:r>
    </w:p>
    <w:p w:rsidR="00732EC2" w:rsidRPr="00732EC2" w:rsidRDefault="00732EC2" w:rsidP="00732EC2">
      <w:pPr>
        <w:spacing w:after="0" w:line="384" w:lineRule="auto"/>
        <w:ind w:left="1418"/>
        <w:rPr>
          <w:rFonts w:ascii="Times New Roman" w:hAnsi="Times New Roman" w:cs="Times New Roman"/>
          <w:sz w:val="28"/>
          <w:szCs w:val="28"/>
        </w:rPr>
      </w:pPr>
      <w:r w:rsidRPr="00732EC2">
        <w:rPr>
          <w:rFonts w:ascii="Times New Roman" w:hAnsi="Times New Roman" w:cs="Times New Roman"/>
          <w:sz w:val="28"/>
          <w:szCs w:val="28"/>
        </w:rPr>
        <w:t>Образец 1: _</w:t>
      </w:r>
      <w:r w:rsidR="000F6137">
        <w:rPr>
          <w:rFonts w:ascii="Times New Roman" w:hAnsi="Times New Roman" w:cs="Times New Roman"/>
          <w:noProof/>
          <w:sz w:val="28"/>
          <w:szCs w:val="28"/>
        </w:rPr>
        <w:drawing>
          <wp:inline distT="0" distB="0" distL="0" distR="0">
            <wp:extent cx="2457450" cy="809625"/>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2457450" cy="809625"/>
                    </a:xfrm>
                    <a:prstGeom prst="rect">
                      <a:avLst/>
                    </a:prstGeom>
                    <a:noFill/>
                    <a:ln w="9525">
                      <a:noFill/>
                      <a:miter lim="800000"/>
                      <a:headEnd/>
                      <a:tailEnd/>
                    </a:ln>
                  </pic:spPr>
                </pic:pic>
              </a:graphicData>
            </a:graphic>
          </wp:inline>
        </w:drawing>
      </w:r>
      <w:r w:rsidRPr="00732EC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2EC2">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EC2" w:rsidRPr="00732EC2" w:rsidRDefault="00732EC2" w:rsidP="00732EC2">
      <w:pPr>
        <w:spacing w:after="0" w:line="384" w:lineRule="auto"/>
        <w:ind w:left="1135"/>
        <w:jc w:val="both"/>
        <w:rPr>
          <w:rFonts w:ascii="Times New Roman" w:hAnsi="Times New Roman" w:cs="Times New Roman"/>
          <w:sz w:val="28"/>
          <w:szCs w:val="28"/>
        </w:rPr>
      </w:pPr>
      <w:r>
        <w:rPr>
          <w:rFonts w:ascii="Times New Roman" w:hAnsi="Times New Roman" w:cs="Times New Roman"/>
          <w:sz w:val="28"/>
          <w:szCs w:val="28"/>
        </w:rPr>
        <w:t xml:space="preserve">    </w:t>
      </w:r>
      <w:r w:rsidRPr="00732EC2">
        <w:rPr>
          <w:rFonts w:ascii="Times New Roman" w:hAnsi="Times New Roman" w:cs="Times New Roman"/>
          <w:sz w:val="28"/>
          <w:szCs w:val="28"/>
        </w:rPr>
        <w:t>Образец 2:</w:t>
      </w:r>
      <w:r w:rsidR="000F6137">
        <w:rPr>
          <w:rFonts w:ascii="Times New Roman" w:hAnsi="Times New Roman" w:cs="Times New Roman"/>
          <w:noProof/>
          <w:sz w:val="28"/>
          <w:szCs w:val="28"/>
        </w:rPr>
        <w:drawing>
          <wp:inline distT="0" distB="0" distL="0" distR="0">
            <wp:extent cx="2457450" cy="80962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5" cstate="print"/>
                    <a:srcRect/>
                    <a:stretch>
                      <a:fillRect/>
                    </a:stretch>
                  </pic:blipFill>
                  <pic:spPr bwMode="auto">
                    <a:xfrm>
                      <a:off x="0" y="0"/>
                      <a:ext cx="2457450" cy="809625"/>
                    </a:xfrm>
                    <a:prstGeom prst="rect">
                      <a:avLst/>
                    </a:prstGeom>
                    <a:noFill/>
                    <a:ln w="9525">
                      <a:noFill/>
                      <a:miter lim="800000"/>
                      <a:headEnd/>
                      <a:tailEnd/>
                    </a:ln>
                  </pic:spPr>
                </pic:pic>
              </a:graphicData>
            </a:graphic>
          </wp:inline>
        </w:drawing>
      </w:r>
    </w:p>
    <w:p w:rsidR="00732EC2" w:rsidRPr="00732EC2" w:rsidRDefault="00732EC2" w:rsidP="00732EC2">
      <w:pPr>
        <w:spacing w:after="0" w:line="384" w:lineRule="auto"/>
        <w:ind w:left="1135"/>
        <w:jc w:val="both"/>
        <w:rPr>
          <w:rFonts w:ascii="Times New Roman" w:hAnsi="Times New Roman" w:cs="Times New Roman"/>
          <w:sz w:val="28"/>
          <w:szCs w:val="28"/>
        </w:rPr>
      </w:pPr>
      <w:r w:rsidRPr="00732EC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137" w:rsidRDefault="00732EC2" w:rsidP="00180C68">
      <w:pPr>
        <w:spacing w:after="0" w:line="384" w:lineRule="auto"/>
        <w:ind w:left="993"/>
        <w:jc w:val="both"/>
        <w:rPr>
          <w:rFonts w:ascii="Times New Roman" w:hAnsi="Times New Roman" w:cs="Times New Roman"/>
          <w:sz w:val="28"/>
          <w:szCs w:val="28"/>
        </w:rPr>
      </w:pPr>
      <w:r w:rsidRPr="00732EC2">
        <w:rPr>
          <w:rFonts w:ascii="Times New Roman" w:hAnsi="Times New Roman" w:cs="Times New Roman"/>
          <w:i/>
          <w:sz w:val="28"/>
          <w:szCs w:val="28"/>
        </w:rPr>
        <w:lastRenderedPageBreak/>
        <w:t>Вывод по практичес</w:t>
      </w:r>
      <w:r>
        <w:rPr>
          <w:rFonts w:ascii="Times New Roman" w:hAnsi="Times New Roman" w:cs="Times New Roman"/>
          <w:i/>
          <w:sz w:val="28"/>
          <w:szCs w:val="28"/>
        </w:rPr>
        <w:t>кой работе № 3</w:t>
      </w:r>
      <w:r w:rsidRPr="00732EC2">
        <w:rPr>
          <w:rFonts w:ascii="Times New Roman" w:hAnsi="Times New Roman" w:cs="Times New Roman"/>
          <w:i/>
          <w:sz w:val="28"/>
          <w:szCs w:val="28"/>
        </w:rPr>
        <w:t>:</w:t>
      </w:r>
      <w:r w:rsidRPr="00732EC2">
        <w:rPr>
          <w:sz w:val="28"/>
          <w:szCs w:val="28"/>
        </w:rPr>
        <w:t xml:space="preserve">  </w:t>
      </w:r>
      <w:r w:rsidRPr="00732EC2">
        <w:rPr>
          <w:rFonts w:ascii="Times New Roman" w:hAnsi="Times New Roman" w:cs="Times New Roman"/>
          <w:sz w:val="28"/>
          <w:szCs w:val="28"/>
        </w:rPr>
        <w:t xml:space="preserve">по образцам были изучены грунты </w:t>
      </w:r>
      <w:r w:rsidR="00B773CF">
        <w:rPr>
          <w:rFonts w:ascii="Times New Roman" w:hAnsi="Times New Roman" w:cs="Times New Roman"/>
          <w:sz w:val="28"/>
          <w:szCs w:val="28"/>
        </w:rPr>
        <w:t xml:space="preserve">не </w:t>
      </w:r>
      <w:r w:rsidRPr="00732EC2">
        <w:rPr>
          <w:rFonts w:ascii="Times New Roman" w:hAnsi="Times New Roman" w:cs="Times New Roman"/>
          <w:sz w:val="28"/>
          <w:szCs w:val="28"/>
        </w:rPr>
        <w:t>скальных пород. Определены их класс, группа, подгруппа, тип, вид, разновидность.</w:t>
      </w:r>
    </w:p>
    <w:p w:rsidR="00180C68" w:rsidRPr="008C70E7" w:rsidRDefault="00180C68" w:rsidP="00180C68">
      <w:pPr>
        <w:spacing w:after="0" w:line="384" w:lineRule="auto"/>
        <w:ind w:left="993"/>
        <w:jc w:val="both"/>
        <w:rPr>
          <w:rFonts w:ascii="Times New Roman" w:hAnsi="Times New Roman" w:cs="Times New Roman"/>
          <w:sz w:val="28"/>
          <w:szCs w:val="28"/>
        </w:rPr>
      </w:pPr>
    </w:p>
    <w:p w:rsidR="002F0511" w:rsidRPr="003771E9" w:rsidRDefault="002F0511" w:rsidP="002F0511">
      <w:pPr>
        <w:spacing w:after="0" w:line="384" w:lineRule="auto"/>
        <w:ind w:firstLine="709"/>
        <w:contextualSpacing/>
        <w:jc w:val="center"/>
        <w:rPr>
          <w:rFonts w:ascii="Times New Roman" w:hAnsi="Times New Roman" w:cs="Times New Roman"/>
          <w:sz w:val="28"/>
          <w:szCs w:val="28"/>
        </w:rPr>
      </w:pPr>
      <w:r w:rsidRPr="003771E9">
        <w:rPr>
          <w:rFonts w:ascii="Times New Roman" w:hAnsi="Times New Roman" w:cs="Times New Roman"/>
          <w:sz w:val="28"/>
          <w:szCs w:val="28"/>
        </w:rPr>
        <w:t>Практическая</w:t>
      </w:r>
      <w:r w:rsidR="00B94B21">
        <w:rPr>
          <w:rFonts w:ascii="Times New Roman" w:hAnsi="Times New Roman" w:cs="Times New Roman"/>
          <w:sz w:val="28"/>
          <w:szCs w:val="28"/>
        </w:rPr>
        <w:t xml:space="preserve"> работа №4</w:t>
      </w:r>
    </w:p>
    <w:p w:rsidR="002F0511" w:rsidRPr="00180C68" w:rsidRDefault="002F0511" w:rsidP="00D135C2">
      <w:pPr>
        <w:pStyle w:val="a5"/>
        <w:spacing w:line="384" w:lineRule="auto"/>
        <w:ind w:firstLine="709"/>
        <w:contextualSpacing/>
        <w:jc w:val="both"/>
        <w:rPr>
          <w:i/>
          <w:sz w:val="28"/>
          <w:szCs w:val="28"/>
        </w:rPr>
      </w:pPr>
      <w:r w:rsidRPr="00180C68">
        <w:rPr>
          <w:i/>
          <w:sz w:val="28"/>
          <w:szCs w:val="28"/>
        </w:rPr>
        <w:t>Изучение горных пород различного происхождения по образцам.</w:t>
      </w:r>
    </w:p>
    <w:p w:rsidR="002E1E43" w:rsidRPr="003771E9" w:rsidRDefault="002E1E43" w:rsidP="002E1E43">
      <w:pPr>
        <w:spacing w:after="0"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sidRPr="003771E9">
        <w:rPr>
          <w:rFonts w:ascii="Times New Roman" w:hAnsi="Times New Roman" w:cs="Times New Roman"/>
          <w:sz w:val="28"/>
          <w:szCs w:val="28"/>
        </w:rPr>
        <w:t xml:space="preserve">  изучить по образцам основные</w:t>
      </w:r>
      <w:r>
        <w:rPr>
          <w:rFonts w:ascii="Times New Roman" w:hAnsi="Times New Roman" w:cs="Times New Roman"/>
          <w:sz w:val="28"/>
          <w:szCs w:val="28"/>
        </w:rPr>
        <w:t xml:space="preserve"> горные породы</w:t>
      </w:r>
      <w:r w:rsidRPr="003771E9">
        <w:rPr>
          <w:rFonts w:ascii="Times New Roman" w:hAnsi="Times New Roman" w:cs="Times New Roman"/>
          <w:sz w:val="28"/>
          <w:szCs w:val="28"/>
        </w:rPr>
        <w:t xml:space="preserve">. Определить их </w:t>
      </w:r>
      <w:r>
        <w:rPr>
          <w:rFonts w:ascii="Times New Roman" w:hAnsi="Times New Roman" w:cs="Times New Roman"/>
          <w:sz w:val="28"/>
          <w:szCs w:val="28"/>
        </w:rPr>
        <w:t xml:space="preserve">происхождение, структуру, текстуру </w:t>
      </w:r>
      <w:r w:rsidRPr="003771E9">
        <w:rPr>
          <w:rFonts w:ascii="Times New Roman" w:hAnsi="Times New Roman" w:cs="Times New Roman"/>
          <w:sz w:val="28"/>
          <w:szCs w:val="28"/>
        </w:rPr>
        <w:t>и другие свойства. Научиться у</w:t>
      </w:r>
      <w:r w:rsidRPr="003771E9">
        <w:rPr>
          <w:rFonts w:ascii="Times New Roman" w:eastAsia="Calibri" w:hAnsi="Times New Roman" w:cs="Times New Roman"/>
          <w:sz w:val="28"/>
          <w:szCs w:val="28"/>
        </w:rPr>
        <w:t>зна</w:t>
      </w:r>
      <w:r w:rsidRPr="003771E9">
        <w:rPr>
          <w:rFonts w:ascii="Times New Roman" w:hAnsi="Times New Roman" w:cs="Times New Roman"/>
          <w:sz w:val="28"/>
          <w:szCs w:val="28"/>
        </w:rPr>
        <w:t>ва</w:t>
      </w:r>
      <w:r w:rsidRPr="003771E9">
        <w:rPr>
          <w:rFonts w:ascii="Times New Roman" w:eastAsia="Calibri" w:hAnsi="Times New Roman" w:cs="Times New Roman"/>
          <w:sz w:val="28"/>
          <w:szCs w:val="28"/>
        </w:rPr>
        <w:t>ть основные природные каменные материалы, используемые в строительстве.</w:t>
      </w:r>
      <w:r w:rsidRPr="003771E9">
        <w:rPr>
          <w:rFonts w:ascii="Times New Roman" w:hAnsi="Times New Roman" w:cs="Times New Roman"/>
          <w:sz w:val="28"/>
          <w:szCs w:val="28"/>
        </w:rPr>
        <w:t xml:space="preserve"> </w:t>
      </w:r>
    </w:p>
    <w:p w:rsidR="002E1E43" w:rsidRDefault="002E1E43" w:rsidP="002E1E43">
      <w:pPr>
        <w:spacing w:line="384" w:lineRule="auto"/>
        <w:ind w:firstLine="709"/>
        <w:contextualSpacing/>
        <w:jc w:val="both"/>
        <w:rPr>
          <w:rFonts w:ascii="Times New Roman" w:eastAsia="Calibri" w:hAnsi="Times New Roman" w:cs="Times New Roman"/>
          <w:sz w:val="28"/>
          <w:szCs w:val="28"/>
        </w:rPr>
      </w:pPr>
      <w:r w:rsidRPr="003771E9">
        <w:rPr>
          <w:rFonts w:ascii="Times New Roman" w:hAnsi="Times New Roman" w:cs="Times New Roman"/>
          <w:i/>
          <w:sz w:val="28"/>
          <w:szCs w:val="28"/>
        </w:rPr>
        <w:t xml:space="preserve">Материалы: </w:t>
      </w:r>
      <w:r w:rsidRPr="003771E9">
        <w:rPr>
          <w:rFonts w:ascii="Times New Roman" w:eastAsia="Calibri" w:hAnsi="Times New Roman" w:cs="Times New Roman"/>
          <w:sz w:val="28"/>
          <w:szCs w:val="28"/>
        </w:rPr>
        <w:t>коллекции горных пород, лупа, игла, гидростатические весы</w:t>
      </w:r>
      <w:r>
        <w:rPr>
          <w:rFonts w:ascii="Times New Roman" w:eastAsia="Calibri" w:hAnsi="Times New Roman" w:cs="Times New Roman"/>
          <w:sz w:val="28"/>
          <w:szCs w:val="28"/>
        </w:rPr>
        <w:t>.</w:t>
      </w:r>
    </w:p>
    <w:p w:rsidR="002E1E43" w:rsidRPr="002E1E43" w:rsidRDefault="002E1E43" w:rsidP="002E1E43">
      <w:pPr>
        <w:spacing w:line="384" w:lineRule="auto"/>
        <w:ind w:firstLine="709"/>
        <w:contextualSpacing/>
        <w:jc w:val="center"/>
        <w:rPr>
          <w:rFonts w:ascii="Times New Roman" w:eastAsia="Calibri" w:hAnsi="Times New Roman" w:cs="Times New Roman"/>
          <w:i/>
          <w:sz w:val="28"/>
          <w:szCs w:val="28"/>
        </w:rPr>
      </w:pPr>
      <w:r w:rsidRPr="002E1E43">
        <w:rPr>
          <w:rFonts w:ascii="Times New Roman" w:eastAsia="Calibri" w:hAnsi="Times New Roman" w:cs="Times New Roman"/>
          <w:i/>
          <w:sz w:val="28"/>
          <w:szCs w:val="28"/>
        </w:rPr>
        <w:t>ВВЕДЕНИЕ</w:t>
      </w:r>
    </w:p>
    <w:p w:rsidR="000D19BD" w:rsidRPr="00C52CEF" w:rsidRDefault="000D19BD" w:rsidP="008C70E7">
      <w:pPr>
        <w:pStyle w:val="a5"/>
        <w:spacing w:line="360" w:lineRule="auto"/>
        <w:ind w:firstLine="709"/>
        <w:rPr>
          <w:sz w:val="28"/>
          <w:szCs w:val="28"/>
        </w:rPr>
      </w:pPr>
      <w:r w:rsidRPr="00C52CEF">
        <w:rPr>
          <w:rStyle w:val="a7"/>
          <w:b w:val="0"/>
          <w:i/>
          <w:sz w:val="28"/>
          <w:szCs w:val="28"/>
        </w:rPr>
        <w:t>Г</w:t>
      </w:r>
      <w:r w:rsidRPr="00C52CEF">
        <w:rPr>
          <w:rStyle w:val="udar"/>
          <w:b/>
          <w:bCs/>
          <w:i/>
          <w:sz w:val="28"/>
          <w:szCs w:val="28"/>
        </w:rPr>
        <w:t>о</w:t>
      </w:r>
      <w:r w:rsidRPr="00C52CEF">
        <w:rPr>
          <w:rStyle w:val="a7"/>
          <w:b w:val="0"/>
          <w:i/>
          <w:sz w:val="28"/>
          <w:szCs w:val="28"/>
        </w:rPr>
        <w:t>рные пор</w:t>
      </w:r>
      <w:r w:rsidRPr="00C52CEF">
        <w:rPr>
          <w:rStyle w:val="udar"/>
          <w:b/>
          <w:bCs/>
          <w:i/>
          <w:sz w:val="28"/>
          <w:szCs w:val="28"/>
        </w:rPr>
        <w:t>о</w:t>
      </w:r>
      <w:r w:rsidRPr="00C52CEF">
        <w:rPr>
          <w:rStyle w:val="a7"/>
          <w:b w:val="0"/>
          <w:i/>
          <w:sz w:val="28"/>
          <w:szCs w:val="28"/>
        </w:rPr>
        <w:t>ды,</w:t>
      </w:r>
      <w:r w:rsidRPr="00C52CEF">
        <w:rPr>
          <w:sz w:val="28"/>
          <w:szCs w:val="28"/>
        </w:rPr>
        <w:t xml:space="preserve"> природные агрегаты минералов более или менее постоянного состава, образующие самостоятельные геологические тела, слагающие земную кору. Термин "Г. п." впервые в современном смысле употребил (1798) русский минералог и химик В. М. Севергин. </w:t>
      </w:r>
    </w:p>
    <w:p w:rsidR="000D19BD" w:rsidRPr="00C52CEF" w:rsidRDefault="000D19BD" w:rsidP="008C70E7">
      <w:pPr>
        <w:pStyle w:val="a5"/>
        <w:spacing w:line="360" w:lineRule="auto"/>
        <w:ind w:firstLine="709"/>
        <w:rPr>
          <w:sz w:val="28"/>
          <w:szCs w:val="28"/>
        </w:rPr>
      </w:pPr>
      <w:r w:rsidRPr="00C52CEF">
        <w:rPr>
          <w:sz w:val="28"/>
          <w:szCs w:val="28"/>
        </w:rPr>
        <w:t>Г. п. представляют собой механические сочетания разных по составу минералов, в том числе и жидких. Процентное содержание минералов в Г. п. определяет её минеральный состав. Форма, размеры, взаимное расположение и ориентация минеральных зёрен или частиц Г. п. обусловливают её структуру и текстуру.</w:t>
      </w:r>
    </w:p>
    <w:p w:rsidR="000D19BD" w:rsidRPr="00C52CEF" w:rsidRDefault="000D19BD" w:rsidP="008C70E7">
      <w:pPr>
        <w:pStyle w:val="a5"/>
        <w:spacing w:line="360" w:lineRule="auto"/>
        <w:ind w:firstLine="709"/>
        <w:rPr>
          <w:sz w:val="28"/>
          <w:szCs w:val="28"/>
        </w:rPr>
      </w:pPr>
      <w:r w:rsidRPr="00C52CEF">
        <w:rPr>
          <w:sz w:val="28"/>
          <w:szCs w:val="28"/>
        </w:rPr>
        <w:t xml:space="preserve">По происхождению Г. п. делятся на три группы: магматические (изверженные), осадочные и метаморфические. Магматические и метаморфические Г. п. слагают около 90% объёма земной коры, остальные </w:t>
      </w:r>
      <w:r w:rsidRPr="00C52CEF">
        <w:rPr>
          <w:sz w:val="28"/>
          <w:szCs w:val="28"/>
        </w:rPr>
        <w:lastRenderedPageBreak/>
        <w:t>10% приходятся на долю осадочных пород, однако последние занимают 75% площади земной поверхности.</w:t>
      </w:r>
    </w:p>
    <w:p w:rsidR="000D19BD" w:rsidRPr="00C52CEF" w:rsidRDefault="00403CE1" w:rsidP="008C70E7">
      <w:pPr>
        <w:pStyle w:val="a5"/>
        <w:spacing w:line="360" w:lineRule="auto"/>
        <w:ind w:firstLine="709"/>
        <w:rPr>
          <w:sz w:val="28"/>
          <w:szCs w:val="28"/>
        </w:rPr>
      </w:pPr>
      <w:hyperlink r:id="rId103" w:tooltip="Магматические горные породы" w:history="1">
        <w:r w:rsidR="000D19BD" w:rsidRPr="00C52CEF">
          <w:rPr>
            <w:rStyle w:val="a8"/>
            <w:color w:val="auto"/>
            <w:sz w:val="28"/>
            <w:szCs w:val="28"/>
            <w:u w:val="none"/>
          </w:rPr>
          <w:t>Магматические горные породы</w:t>
        </w:r>
      </w:hyperlink>
      <w:r w:rsidR="000D19BD" w:rsidRPr="00C52CEF">
        <w:rPr>
          <w:sz w:val="28"/>
          <w:szCs w:val="28"/>
        </w:rPr>
        <w:t xml:space="preserve"> образуются в результате застывания магмы. В глубоких частях земной коры магма охлаждается медленно, хорошо раскристаллизовывается, и из неё формируются кристаллические зернистые породы, называемые интрузивными (граниты, сиениты, диориты и др.). </w:t>
      </w:r>
      <w:proofErr w:type="gramStart"/>
      <w:r w:rsidR="000D19BD" w:rsidRPr="00C52CEF">
        <w:rPr>
          <w:sz w:val="28"/>
          <w:szCs w:val="28"/>
        </w:rPr>
        <w:t>Эти породы залегают в земной коре в виде батолитов, штоков, лакколитов и др. тел. Магма, излившаяся на земную поверхность в виде лавы вулканов, остывает быстро (часть её может не раскристаллизоваться, а затвердеть в виде вулканического стекла), образуя эффузивные, или излившиеся, Г. п. (базальты, андезиты, липариты и др.), а также вулканические туфы, представляющие собой сцементированные твёрдые продукты вулканических извержений (пепел, лапилли</w:t>
      </w:r>
      <w:proofErr w:type="gramEnd"/>
      <w:r w:rsidR="000D19BD" w:rsidRPr="00C52CEF">
        <w:rPr>
          <w:sz w:val="28"/>
          <w:szCs w:val="28"/>
        </w:rPr>
        <w:t xml:space="preserve">, вулканические бомбы и др.). Эффузивные породы часто залегают в виде лавовых потоков и покровов. Главными породообразующими минералами </w:t>
      </w:r>
      <w:proofErr w:type="gramStart"/>
      <w:r w:rsidR="000D19BD" w:rsidRPr="00C52CEF">
        <w:rPr>
          <w:sz w:val="28"/>
          <w:szCs w:val="28"/>
        </w:rPr>
        <w:t>магматических</w:t>
      </w:r>
      <w:proofErr w:type="gramEnd"/>
      <w:r w:rsidR="000D19BD" w:rsidRPr="00C52CEF">
        <w:rPr>
          <w:sz w:val="28"/>
          <w:szCs w:val="28"/>
        </w:rPr>
        <w:t xml:space="preserve"> Г. п. являются алюмосиликаты и силикаты (полевые шпаты, кварц, слюда и др.).</w:t>
      </w:r>
    </w:p>
    <w:p w:rsidR="000D19BD" w:rsidRPr="00C52CEF" w:rsidRDefault="00403CE1" w:rsidP="008C70E7">
      <w:pPr>
        <w:pStyle w:val="a5"/>
        <w:spacing w:line="360" w:lineRule="auto"/>
        <w:ind w:firstLine="709"/>
        <w:rPr>
          <w:sz w:val="28"/>
          <w:szCs w:val="28"/>
        </w:rPr>
      </w:pPr>
      <w:hyperlink r:id="rId104" w:tooltip="Осадочные горные породы" w:history="1">
        <w:r w:rsidR="000D19BD" w:rsidRPr="00C52CEF">
          <w:rPr>
            <w:rStyle w:val="a8"/>
            <w:color w:val="auto"/>
            <w:sz w:val="28"/>
            <w:szCs w:val="28"/>
            <w:u w:val="none"/>
          </w:rPr>
          <w:t>Осадочные горные породы</w:t>
        </w:r>
      </w:hyperlink>
      <w:r w:rsidR="000D19BD" w:rsidRPr="00C52CEF">
        <w:rPr>
          <w:sz w:val="28"/>
          <w:szCs w:val="28"/>
        </w:rPr>
        <w:t xml:space="preserve"> образуются на земной поверхности и вблизи неё в условиях относительно низких температур и давлений в результате преобразования морских и континентальных осадков. По способу своего образования осадочные породы подразделяются на три основные генетические группы: обломочные породы (брекчии, конгломераты, пески, алевриты) — грубые продукты преимущественно механического разрушения материнских пород, обычно наследующие наиболее устойчивые минеральные ассоциации последних; глинистые породы — дисперсные продукты глубокого химического преобразования силикатных и алюмосиликатных минералов материнских пород, перешедшие в новые минеральные виды; </w:t>
      </w:r>
      <w:proofErr w:type="gramStart"/>
      <w:r w:rsidR="000D19BD" w:rsidRPr="00C52CEF">
        <w:rPr>
          <w:sz w:val="28"/>
          <w:szCs w:val="28"/>
        </w:rPr>
        <w:t xml:space="preserve">хемогенные, биохемогенные и органогенные породы — продукты непосредственного осаждения из растворов (например, соли), при участии организмов (например, кремнистые породы), накопления </w:t>
      </w:r>
      <w:r w:rsidR="000D19BD" w:rsidRPr="00C52CEF">
        <w:rPr>
          <w:sz w:val="28"/>
          <w:szCs w:val="28"/>
        </w:rPr>
        <w:lastRenderedPageBreak/>
        <w:t>органических вещества (например, угли) или продукты жизнедеятельности организмов (например, органогенные известняки).</w:t>
      </w:r>
      <w:proofErr w:type="gramEnd"/>
      <w:r w:rsidR="000D19BD" w:rsidRPr="00C52CEF">
        <w:rPr>
          <w:sz w:val="28"/>
          <w:szCs w:val="28"/>
        </w:rPr>
        <w:t xml:space="preserve"> Промежуточное положение между осадочными и вулканическими породами занимает группа эффузивно-осадочных пород. Между основными группами осадочных пород наблюдаются взаимные переходы, возникающие в результате смешения материала разного генезиса. Характерной особенностью осадочных Г. п., связанной с условиями образования, является их слоистость и залегание в виде более или менее правильных пластов.</w:t>
      </w:r>
    </w:p>
    <w:p w:rsidR="00156AC2" w:rsidRPr="00C52CEF" w:rsidRDefault="00403CE1" w:rsidP="008C70E7">
      <w:pPr>
        <w:pStyle w:val="a5"/>
        <w:spacing w:line="360" w:lineRule="auto"/>
        <w:ind w:firstLine="709"/>
        <w:rPr>
          <w:sz w:val="28"/>
          <w:szCs w:val="28"/>
        </w:rPr>
      </w:pPr>
      <w:hyperlink r:id="rId105" w:tooltip="Метаморфические горные породы" w:history="1">
        <w:proofErr w:type="gramStart"/>
        <w:r w:rsidR="000D19BD" w:rsidRPr="00C52CEF">
          <w:rPr>
            <w:rStyle w:val="a8"/>
            <w:color w:val="auto"/>
            <w:sz w:val="28"/>
            <w:szCs w:val="28"/>
            <w:u w:val="none"/>
          </w:rPr>
          <w:t>Метаморфические горные породы</w:t>
        </w:r>
      </w:hyperlink>
      <w:r w:rsidR="000D19BD" w:rsidRPr="00C52CEF">
        <w:rPr>
          <w:sz w:val="28"/>
          <w:szCs w:val="28"/>
        </w:rPr>
        <w:t xml:space="preserve"> образуются в толще земной коры в результате изменения (метаморфизма) осадочных или магматических Г. п. Факторами, вызывающими эти изменения, могут быть: близость застывающего магматического тела и связанное с этим прогревание метаморфизуемой породы, а также воздействие отходящих от этого тела активных химических соединений, в первую очередь различных водных растворов (контактный метаморфизм), или погружение породы в толщу земной коры, где</w:t>
      </w:r>
      <w:proofErr w:type="gramEnd"/>
      <w:r w:rsidR="000D19BD" w:rsidRPr="00C52CEF">
        <w:rPr>
          <w:sz w:val="28"/>
          <w:szCs w:val="28"/>
        </w:rPr>
        <w:t xml:space="preserve"> на неё действуют факторы регионального метаморфизма — высокие температуры и давления. </w:t>
      </w:r>
      <w:proofErr w:type="gramStart"/>
      <w:r w:rsidR="000D19BD" w:rsidRPr="00C52CEF">
        <w:rPr>
          <w:sz w:val="28"/>
          <w:szCs w:val="28"/>
        </w:rPr>
        <w:t>Для регионально метаморфизованных Г. п. характерны сланцеватость, наличие ряда специфических минералов (кордиерит, андалузит, кианит и др.), а также структуры, иногда сохраняющие следы структур исходных пород (так называемые реликтовые структуры).</w:t>
      </w:r>
      <w:proofErr w:type="gramEnd"/>
      <w:r w:rsidR="000D19BD" w:rsidRPr="00C52CEF">
        <w:rPr>
          <w:sz w:val="28"/>
          <w:szCs w:val="28"/>
        </w:rPr>
        <w:t xml:space="preserve"> Типичными метаморфическими Г. п. являются разные по составу кристаллические сланцы, контактовые роговики, скарны, гнейсы, амфиболиты, мигматиты и др. Различие в происхождении и, как следствие этого, в минеральном составе Г. п. резко сказывается на их химическом</w:t>
      </w:r>
      <w:r w:rsidR="008C70E7">
        <w:rPr>
          <w:sz w:val="28"/>
          <w:szCs w:val="28"/>
        </w:rPr>
        <w:t xml:space="preserve"> составе и физических свойствах.</w:t>
      </w:r>
    </w:p>
    <w:p w:rsidR="002E1E43" w:rsidRPr="000F6137" w:rsidRDefault="00C52CEF" w:rsidP="00C52CEF">
      <w:pPr>
        <w:pStyle w:val="a5"/>
        <w:spacing w:line="360" w:lineRule="auto"/>
        <w:ind w:firstLine="709"/>
        <w:contextualSpacing/>
        <w:jc w:val="center"/>
        <w:rPr>
          <w:i/>
          <w:sz w:val="28"/>
          <w:szCs w:val="28"/>
        </w:rPr>
      </w:pPr>
      <w:r w:rsidRPr="000F6137">
        <w:rPr>
          <w:i/>
          <w:sz w:val="28"/>
          <w:szCs w:val="28"/>
        </w:rPr>
        <w:t>ХОД РАБОТЫ</w:t>
      </w:r>
    </w:p>
    <w:p w:rsidR="00C52CEF" w:rsidRDefault="00156AC2" w:rsidP="00C52CEF">
      <w:pPr>
        <w:pStyle w:val="a5"/>
        <w:spacing w:line="360" w:lineRule="auto"/>
        <w:ind w:firstLine="709"/>
        <w:contextualSpacing/>
        <w:jc w:val="center"/>
        <w:rPr>
          <w:sz w:val="28"/>
          <w:szCs w:val="28"/>
        </w:rPr>
      </w:pPr>
      <w:r>
        <w:rPr>
          <w:sz w:val="28"/>
          <w:szCs w:val="28"/>
        </w:rPr>
        <w:t>Изучить 9</w:t>
      </w:r>
      <w:r w:rsidR="00C52CEF">
        <w:rPr>
          <w:sz w:val="28"/>
          <w:szCs w:val="28"/>
        </w:rPr>
        <w:t xml:space="preserve"> образцов горных пород различного происхождения. Определить происхождение, структуру, текстуру и другие свойства.</w:t>
      </w:r>
    </w:p>
    <w:p w:rsidR="003137C2" w:rsidRPr="003137C2" w:rsidRDefault="003137C2" w:rsidP="00EB1E04">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156AC2">
        <w:rPr>
          <w:rFonts w:ascii="Times New Roman" w:eastAsia="Times New Roman" w:hAnsi="Times New Roman" w:cs="Times New Roman"/>
          <w:b/>
          <w:bCs/>
          <w:sz w:val="28"/>
          <w:szCs w:val="28"/>
        </w:rPr>
        <w:lastRenderedPageBreak/>
        <w:t>Структура</w:t>
      </w:r>
      <w:r w:rsidRPr="003137C2">
        <w:rPr>
          <w:rFonts w:ascii="Times New Roman" w:eastAsia="Times New Roman" w:hAnsi="Times New Roman" w:cs="Times New Roman"/>
          <w:b/>
          <w:sz w:val="28"/>
          <w:szCs w:val="28"/>
        </w:rPr>
        <w:t xml:space="preserve"> </w:t>
      </w:r>
      <w:r w:rsidRPr="003137C2">
        <w:rPr>
          <w:rFonts w:ascii="Times New Roman" w:eastAsia="Times New Roman" w:hAnsi="Times New Roman" w:cs="Times New Roman"/>
          <w:sz w:val="28"/>
          <w:szCs w:val="28"/>
        </w:rPr>
        <w:t>— совокупность признаков горной породы, обусловленная степенью кристалличности, размерами и формой кристаллов, способом их сочетания между собой и со стеклом, а также внешними особенностями отдельных минеральных зёрен и их агрегатов.</w:t>
      </w:r>
    </w:p>
    <w:p w:rsidR="003137C2" w:rsidRPr="003137C2" w:rsidRDefault="003137C2" w:rsidP="00EB1E04">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3137C2">
        <w:rPr>
          <w:rFonts w:ascii="Times New Roman" w:eastAsia="Times New Roman" w:hAnsi="Times New Roman" w:cs="Times New Roman"/>
          <w:sz w:val="28"/>
          <w:szCs w:val="28"/>
        </w:rPr>
        <w:t>Отдельными структурными элементами породы являются кристаллы или зерна округлой, призматической и других форм, микролиты, кристаллиты, стекла.</w:t>
      </w:r>
    </w:p>
    <w:p w:rsidR="003137C2" w:rsidRPr="003137C2" w:rsidRDefault="00B42C48" w:rsidP="00EB1E04">
      <w:pPr>
        <w:spacing w:before="100" w:beforeAutospacing="1" w:after="100" w:afterAutospacing="1" w:line="360" w:lineRule="auto"/>
        <w:ind w:firstLine="709"/>
        <w:contextualSpacing/>
        <w:jc w:val="both"/>
        <w:rPr>
          <w:rFonts w:ascii="Times New Roman" w:eastAsia="Times New Roman" w:hAnsi="Times New Roman" w:cs="Times New Roman"/>
          <w:i/>
          <w:sz w:val="28"/>
          <w:szCs w:val="28"/>
        </w:rPr>
      </w:pPr>
      <w:r w:rsidRPr="00156AC2">
        <w:rPr>
          <w:rFonts w:ascii="Times New Roman" w:eastAsia="Times New Roman" w:hAnsi="Times New Roman" w:cs="Times New Roman"/>
          <w:i/>
          <w:sz w:val="28"/>
          <w:szCs w:val="28"/>
        </w:rPr>
        <w:t xml:space="preserve">Структура </w:t>
      </w:r>
      <w:r w:rsidR="003137C2" w:rsidRPr="003137C2">
        <w:rPr>
          <w:rFonts w:ascii="Times New Roman" w:eastAsia="Times New Roman" w:hAnsi="Times New Roman" w:cs="Times New Roman"/>
          <w:i/>
          <w:sz w:val="28"/>
          <w:szCs w:val="28"/>
        </w:rPr>
        <w:t>магматических пород может быть:</w:t>
      </w:r>
    </w:p>
    <w:p w:rsidR="003137C2" w:rsidRPr="003137C2" w:rsidRDefault="003137C2"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roofErr w:type="gramStart"/>
      <w:r w:rsidRPr="00EB1E04">
        <w:rPr>
          <w:rFonts w:ascii="Times New Roman" w:eastAsia="Times New Roman" w:hAnsi="Times New Roman" w:cs="Times New Roman"/>
          <w:iCs/>
          <w:sz w:val="28"/>
          <w:szCs w:val="28"/>
        </w:rPr>
        <w:t>Полнокристаллической</w:t>
      </w:r>
      <w:r w:rsidRPr="003137C2">
        <w:rPr>
          <w:rFonts w:ascii="Times New Roman" w:eastAsia="Times New Roman" w:hAnsi="Times New Roman" w:cs="Times New Roman"/>
          <w:sz w:val="28"/>
          <w:szCs w:val="28"/>
        </w:rPr>
        <w:t xml:space="preserve"> (в породе нет стекла, порода состоит из одних кристаллов);</w:t>
      </w:r>
      <w:proofErr w:type="gramEnd"/>
    </w:p>
    <w:p w:rsidR="003137C2" w:rsidRPr="003137C2" w:rsidRDefault="003137C2"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roofErr w:type="gramStart"/>
      <w:r w:rsidRPr="00EB1E04">
        <w:rPr>
          <w:rFonts w:ascii="Times New Roman" w:eastAsia="Times New Roman" w:hAnsi="Times New Roman" w:cs="Times New Roman"/>
          <w:iCs/>
          <w:sz w:val="28"/>
          <w:szCs w:val="28"/>
        </w:rPr>
        <w:t>Неполнокристаллической</w:t>
      </w:r>
      <w:r w:rsidRPr="003137C2">
        <w:rPr>
          <w:rFonts w:ascii="Times New Roman" w:eastAsia="Times New Roman" w:hAnsi="Times New Roman" w:cs="Times New Roman"/>
          <w:sz w:val="28"/>
          <w:szCs w:val="28"/>
        </w:rPr>
        <w:t xml:space="preserve"> (имеются в породе кристаллы, вкрапления и стекло);</w:t>
      </w:r>
      <w:proofErr w:type="gramEnd"/>
    </w:p>
    <w:p w:rsidR="00156AC2" w:rsidRPr="00EB1E04" w:rsidRDefault="003137C2" w:rsidP="008C70E7">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iCs/>
          <w:sz w:val="28"/>
          <w:szCs w:val="28"/>
        </w:rPr>
        <w:t>Стекловатой</w:t>
      </w:r>
      <w:r w:rsidRPr="003137C2">
        <w:rPr>
          <w:rFonts w:ascii="Times New Roman" w:eastAsia="Times New Roman" w:hAnsi="Times New Roman" w:cs="Times New Roman"/>
          <w:sz w:val="28"/>
          <w:szCs w:val="28"/>
        </w:rPr>
        <w:t xml:space="preserve"> (преобладают в породе стекло).</w:t>
      </w:r>
    </w:p>
    <w:p w:rsidR="00156AC2" w:rsidRPr="00156AC2" w:rsidRDefault="00B42C48" w:rsidP="00156AC2">
      <w:pPr>
        <w:spacing w:before="100" w:beforeAutospacing="1" w:after="100" w:afterAutospacing="1" w:line="360" w:lineRule="auto"/>
        <w:ind w:firstLine="709"/>
        <w:contextualSpacing/>
        <w:jc w:val="both"/>
        <w:rPr>
          <w:rFonts w:ascii="Times New Roman" w:eastAsia="Times New Roman" w:hAnsi="Times New Roman" w:cs="Times New Roman"/>
          <w:i/>
          <w:sz w:val="28"/>
          <w:szCs w:val="28"/>
        </w:rPr>
      </w:pPr>
      <w:r w:rsidRPr="00156AC2">
        <w:rPr>
          <w:rFonts w:ascii="Times New Roman" w:eastAsia="Times New Roman" w:hAnsi="Times New Roman" w:cs="Times New Roman"/>
          <w:i/>
          <w:sz w:val="28"/>
          <w:szCs w:val="28"/>
        </w:rPr>
        <w:t>Структура осадочных</w:t>
      </w:r>
      <w:r w:rsidRPr="003137C2">
        <w:rPr>
          <w:rFonts w:ascii="Times New Roman" w:eastAsia="Times New Roman" w:hAnsi="Times New Roman" w:cs="Times New Roman"/>
          <w:i/>
          <w:sz w:val="28"/>
          <w:szCs w:val="28"/>
        </w:rPr>
        <w:t xml:space="preserve"> пород может быть:</w:t>
      </w:r>
    </w:p>
    <w:p w:rsidR="00156AC2" w:rsidRDefault="00415A8F" w:rsidP="00156AC2">
      <w:pPr>
        <w:spacing w:before="100" w:beforeAutospacing="1" w:after="100" w:afterAutospacing="1" w:line="360" w:lineRule="auto"/>
        <w:ind w:firstLine="709"/>
        <w:contextualSpacing/>
        <w:jc w:val="both"/>
        <w:rPr>
          <w:rFonts w:ascii="Times New Roman" w:hAnsi="Times New Roman" w:cs="Times New Roman"/>
          <w:sz w:val="28"/>
          <w:szCs w:val="28"/>
        </w:rPr>
      </w:pPr>
      <w:r w:rsidRPr="00EB1E04">
        <w:rPr>
          <w:rFonts w:ascii="Times New Roman" w:hAnsi="Times New Roman" w:cs="Times New Roman"/>
          <w:sz w:val="28"/>
          <w:szCs w:val="28"/>
        </w:rPr>
        <w:t xml:space="preserve">1. </w:t>
      </w:r>
      <w:r w:rsidRPr="00EB1E04">
        <w:rPr>
          <w:rStyle w:val="a7"/>
          <w:rFonts w:ascii="Times New Roman" w:hAnsi="Times New Roman" w:cs="Times New Roman"/>
          <w:b w:val="0"/>
          <w:sz w:val="28"/>
          <w:szCs w:val="28"/>
        </w:rPr>
        <w:t>Цельноскелетные биоморфные</w:t>
      </w:r>
      <w:r w:rsidRPr="00EB1E04">
        <w:rPr>
          <w:rFonts w:ascii="Times New Roman" w:hAnsi="Times New Roman" w:cs="Times New Roman"/>
          <w:sz w:val="28"/>
          <w:szCs w:val="28"/>
        </w:rPr>
        <w:t xml:space="preserve"> структуры – раковинные или ракушняковые (структурными элементами – зернами являются раковины), и биогермные – коралловые, строматолитовые и др., когда захороняются прижизненные скелеты обычно прикрепленных организмов.</w:t>
      </w:r>
    </w:p>
    <w:p w:rsidR="00156AC2" w:rsidRDefault="00415A8F" w:rsidP="00156AC2">
      <w:pPr>
        <w:spacing w:before="100" w:beforeAutospacing="1" w:after="100" w:afterAutospacing="1" w:line="360" w:lineRule="auto"/>
        <w:ind w:firstLine="709"/>
        <w:contextualSpacing/>
        <w:jc w:val="both"/>
        <w:rPr>
          <w:rFonts w:ascii="Times New Roman" w:hAnsi="Times New Roman" w:cs="Times New Roman"/>
          <w:sz w:val="28"/>
          <w:szCs w:val="28"/>
        </w:rPr>
      </w:pPr>
      <w:r w:rsidRPr="00EB1E04">
        <w:rPr>
          <w:rFonts w:ascii="Times New Roman" w:hAnsi="Times New Roman" w:cs="Times New Roman"/>
          <w:sz w:val="28"/>
          <w:szCs w:val="28"/>
        </w:rPr>
        <w:t xml:space="preserve">2. </w:t>
      </w:r>
      <w:r w:rsidRPr="00EB1E04">
        <w:rPr>
          <w:rStyle w:val="a7"/>
          <w:rFonts w:ascii="Times New Roman" w:hAnsi="Times New Roman" w:cs="Times New Roman"/>
          <w:b w:val="0"/>
          <w:sz w:val="28"/>
          <w:szCs w:val="28"/>
        </w:rPr>
        <w:t>Шароагрегатные, или сфероагрегатные</w:t>
      </w:r>
      <w:r w:rsidRPr="00EB1E04">
        <w:rPr>
          <w:rFonts w:ascii="Times New Roman" w:hAnsi="Times New Roman" w:cs="Times New Roman"/>
          <w:sz w:val="28"/>
          <w:szCs w:val="28"/>
        </w:rPr>
        <w:t xml:space="preserve"> и примыкающие к ним многочисленные структуры в основном химического и биологического, реже механического (глиняные катуны и др.) происхождения. Структурными элементами служат обычно сферические тела – агрегаты мелких кристалликов или аморфные образования, сохраняющие свою первичную форму: </w:t>
      </w:r>
      <w:proofErr w:type="gramStart"/>
      <w:r w:rsidRPr="00EB1E04">
        <w:rPr>
          <w:rFonts w:ascii="Times New Roman" w:hAnsi="Times New Roman" w:cs="Times New Roman"/>
          <w:sz w:val="28"/>
          <w:szCs w:val="28"/>
        </w:rPr>
        <w:t>оолитовая</w:t>
      </w:r>
      <w:proofErr w:type="gramEnd"/>
      <w:r w:rsidRPr="00EB1E04">
        <w:rPr>
          <w:rFonts w:ascii="Times New Roman" w:hAnsi="Times New Roman" w:cs="Times New Roman"/>
          <w:sz w:val="28"/>
          <w:szCs w:val="28"/>
        </w:rPr>
        <w:t>, сферолитовая, пизолитовая, бобовая, копролитовая, комковатая, сгустковая, конкреционная, желваковая, окатышевая и т.д. Они широко распространены в карбонатных, фосфатных, железистых, марганцевых и других породах.</w:t>
      </w:r>
    </w:p>
    <w:p w:rsidR="00C94510" w:rsidRPr="00156AC2" w:rsidRDefault="00415A8F" w:rsidP="00156AC2">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EB1E04">
        <w:rPr>
          <w:rFonts w:ascii="Times New Roman" w:hAnsi="Times New Roman" w:cs="Times New Roman"/>
          <w:sz w:val="28"/>
          <w:szCs w:val="28"/>
        </w:rPr>
        <w:t xml:space="preserve">3. </w:t>
      </w:r>
      <w:r w:rsidRPr="00EB1E04">
        <w:rPr>
          <w:rStyle w:val="a7"/>
          <w:rFonts w:ascii="Times New Roman" w:hAnsi="Times New Roman" w:cs="Times New Roman"/>
          <w:b w:val="0"/>
          <w:sz w:val="28"/>
          <w:szCs w:val="28"/>
        </w:rPr>
        <w:t>Обломочные или кластические структуры</w:t>
      </w:r>
      <w:r w:rsidRPr="00EB1E04">
        <w:rPr>
          <w:rFonts w:ascii="Times New Roman" w:hAnsi="Times New Roman" w:cs="Times New Roman"/>
          <w:sz w:val="28"/>
          <w:szCs w:val="28"/>
        </w:rPr>
        <w:t xml:space="preserve"> (иначе детритовые) имеют осадки и породы, сложенные обломками кристаллов, стекла, пород, органических остатков, т.е. имеют соответственно: кристалл</w:t>
      </w:r>
      <w:proofErr w:type="gramStart"/>
      <w:r w:rsidRPr="00EB1E04">
        <w:rPr>
          <w:rFonts w:ascii="Times New Roman" w:hAnsi="Times New Roman" w:cs="Times New Roman"/>
          <w:sz w:val="28"/>
          <w:szCs w:val="28"/>
        </w:rPr>
        <w:t>о-</w:t>
      </w:r>
      <w:proofErr w:type="gramEnd"/>
      <w:r w:rsidRPr="00EB1E04">
        <w:rPr>
          <w:rFonts w:ascii="Times New Roman" w:hAnsi="Times New Roman" w:cs="Times New Roman"/>
          <w:sz w:val="28"/>
          <w:szCs w:val="28"/>
        </w:rPr>
        <w:t xml:space="preserve"> , витро- , лито-</w:t>
      </w:r>
      <w:r w:rsidRPr="00EB1E04">
        <w:rPr>
          <w:rFonts w:ascii="Times New Roman" w:hAnsi="Times New Roman" w:cs="Times New Roman"/>
          <w:sz w:val="28"/>
          <w:szCs w:val="28"/>
        </w:rPr>
        <w:lastRenderedPageBreak/>
        <w:t xml:space="preserve">, и биокластическую структуру. </w:t>
      </w:r>
      <w:proofErr w:type="gramStart"/>
      <w:r w:rsidRPr="00EB1E04">
        <w:rPr>
          <w:rFonts w:ascii="Times New Roman" w:hAnsi="Times New Roman" w:cs="Times New Roman"/>
          <w:sz w:val="28"/>
          <w:szCs w:val="28"/>
        </w:rPr>
        <w:t>Последняя</w:t>
      </w:r>
      <w:proofErr w:type="gramEnd"/>
      <w:r w:rsidRPr="00EB1E04">
        <w:rPr>
          <w:rFonts w:ascii="Times New Roman" w:hAnsi="Times New Roman" w:cs="Times New Roman"/>
          <w:sz w:val="28"/>
          <w:szCs w:val="28"/>
        </w:rPr>
        <w:t xml:space="preserve"> нередко называется органогенно-обломочной или органогенно-детритовой. То, что зерна обломки, видно по их контурам, которые представляют поверхность дробления с одной или разных сторон, первично целостного кристалла, оолита, раковины или вулканического стекла. Обломочные структуры свойственны всем обломочным породам, большинству </w:t>
      </w:r>
      <w:proofErr w:type="gramStart"/>
      <w:r w:rsidRPr="00EB1E04">
        <w:rPr>
          <w:rFonts w:ascii="Times New Roman" w:hAnsi="Times New Roman" w:cs="Times New Roman"/>
          <w:sz w:val="28"/>
          <w:szCs w:val="28"/>
        </w:rPr>
        <w:t>глинистых</w:t>
      </w:r>
      <w:proofErr w:type="gramEnd"/>
      <w:r w:rsidRPr="00EB1E04">
        <w:rPr>
          <w:rFonts w:ascii="Times New Roman" w:hAnsi="Times New Roman" w:cs="Times New Roman"/>
          <w:sz w:val="28"/>
          <w:szCs w:val="28"/>
        </w:rPr>
        <w:t xml:space="preserve"> и фосфоритовых, многим карбонатным, бокситовым, эффузивным и другим породам. Это самые распространенные структуры, ими обладают 60-70% осадочных пород или больше.</w:t>
      </w:r>
    </w:p>
    <w:p w:rsidR="00B42C48" w:rsidRPr="00EB1E04" w:rsidRDefault="00EB1E04" w:rsidP="00C94510">
      <w:pPr>
        <w:pStyle w:val="a5"/>
        <w:spacing w:line="360" w:lineRule="auto"/>
        <w:ind w:firstLine="709"/>
        <w:contextualSpacing/>
        <w:rPr>
          <w:sz w:val="28"/>
          <w:szCs w:val="28"/>
        </w:rPr>
      </w:pPr>
      <w:r w:rsidRPr="00EB1E04">
        <w:rPr>
          <w:sz w:val="28"/>
          <w:szCs w:val="28"/>
        </w:rPr>
        <w:t xml:space="preserve">4. </w:t>
      </w:r>
      <w:r w:rsidRPr="00EB1E04">
        <w:rPr>
          <w:rStyle w:val="a7"/>
          <w:b w:val="0"/>
          <w:sz w:val="28"/>
          <w:szCs w:val="28"/>
        </w:rPr>
        <w:t>Оолитовая структура</w:t>
      </w:r>
      <w:r w:rsidRPr="00EB1E04">
        <w:rPr>
          <w:sz w:val="28"/>
          <w:szCs w:val="28"/>
        </w:rPr>
        <w:t xml:space="preserve"> представляет собой скопление мелких шаровидных стяжений различного размера (оолитовые известняки, бокситы).</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156AC2">
        <w:rPr>
          <w:rFonts w:ascii="Times New Roman" w:eastAsia="Times New Roman" w:hAnsi="Times New Roman" w:cs="Times New Roman"/>
          <w:b/>
          <w:sz w:val="28"/>
          <w:szCs w:val="28"/>
        </w:rPr>
        <w:t xml:space="preserve">Текстура </w:t>
      </w:r>
      <w:r w:rsidRPr="00EB1E04">
        <w:rPr>
          <w:rFonts w:ascii="Times New Roman" w:eastAsia="Times New Roman" w:hAnsi="Times New Roman" w:cs="Times New Roman"/>
          <w:sz w:val="28"/>
          <w:szCs w:val="28"/>
        </w:rPr>
        <w:t>–</w:t>
      </w:r>
      <w:r w:rsidR="00156AC2">
        <w:rPr>
          <w:rFonts w:ascii="Times New Roman" w:eastAsia="Times New Roman" w:hAnsi="Times New Roman" w:cs="Times New Roman"/>
          <w:sz w:val="28"/>
          <w:szCs w:val="28"/>
        </w:rPr>
        <w:t xml:space="preserve"> </w:t>
      </w:r>
      <w:r w:rsidRPr="00EB1E04">
        <w:rPr>
          <w:rFonts w:ascii="Times New Roman" w:hAnsi="Times New Roman" w:cs="Times New Roman"/>
          <w:sz w:val="28"/>
          <w:szCs w:val="28"/>
        </w:rPr>
        <w:t>совокупность признаков строения горной породы, обусловленных ориентировкой и относительным расположением и распределением составных частей породы.</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массивные</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полосчатые</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пористая</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шпировая</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шаровая</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ракушечная</w:t>
      </w:r>
    </w:p>
    <w:p w:rsidR="00EB1E04" w:rsidRP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-землистая</w:t>
      </w:r>
    </w:p>
    <w:p w:rsidR="00EB1E04" w:rsidRDefault="00EB1E04"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EB1E04">
        <w:rPr>
          <w:rFonts w:ascii="Times New Roman" w:eastAsia="Times New Roman" w:hAnsi="Times New Roman" w:cs="Times New Roman"/>
          <w:sz w:val="28"/>
          <w:szCs w:val="28"/>
        </w:rPr>
        <w:t xml:space="preserve">  </w:t>
      </w:r>
    </w:p>
    <w:p w:rsidR="00B773CF" w:rsidRDefault="00B773CF"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
    <w:p w:rsidR="00B773CF" w:rsidRDefault="00B773CF"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
    <w:p w:rsidR="008C70E7" w:rsidRDefault="008C70E7"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
    <w:p w:rsidR="008C70E7" w:rsidRDefault="008C70E7"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
    <w:p w:rsidR="008C70E7" w:rsidRDefault="008C70E7"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
    <w:p w:rsidR="008C70E7" w:rsidRDefault="008C70E7" w:rsidP="00EB1E04">
      <w:pPr>
        <w:spacing w:before="100" w:beforeAutospacing="1" w:after="100" w:afterAutospacing="1" w:line="360" w:lineRule="auto"/>
        <w:ind w:firstLine="709"/>
        <w:contextualSpacing/>
        <w:rPr>
          <w:rFonts w:ascii="Times New Roman" w:eastAsia="Times New Roman" w:hAnsi="Times New Roman" w:cs="Times New Roman"/>
          <w:sz w:val="28"/>
          <w:szCs w:val="28"/>
        </w:rPr>
      </w:pPr>
    </w:p>
    <w:p w:rsidR="00156AC2" w:rsidRDefault="00156AC2" w:rsidP="00156AC2">
      <w:pPr>
        <w:pStyle w:val="a5"/>
        <w:spacing w:line="360" w:lineRule="auto"/>
        <w:contextualSpacing/>
        <w:rPr>
          <w:sz w:val="28"/>
          <w:szCs w:val="28"/>
        </w:rPr>
      </w:pPr>
    </w:p>
    <w:p w:rsidR="00156AC2" w:rsidRDefault="00B94B21" w:rsidP="00156AC2">
      <w:pPr>
        <w:pStyle w:val="a5"/>
        <w:spacing w:line="360" w:lineRule="auto"/>
        <w:ind w:firstLine="709"/>
        <w:contextualSpacing/>
        <w:jc w:val="right"/>
        <w:rPr>
          <w:sz w:val="28"/>
          <w:szCs w:val="28"/>
        </w:rPr>
      </w:pPr>
      <w:r>
        <w:rPr>
          <w:sz w:val="28"/>
          <w:szCs w:val="28"/>
        </w:rPr>
        <w:t>Таблица 4</w:t>
      </w:r>
    </w:p>
    <w:p w:rsidR="00156AC2" w:rsidRPr="00EB1E04" w:rsidRDefault="00156AC2" w:rsidP="00156AC2">
      <w:pPr>
        <w:pStyle w:val="a5"/>
        <w:spacing w:line="360" w:lineRule="auto"/>
        <w:ind w:firstLine="709"/>
        <w:contextualSpacing/>
        <w:jc w:val="center"/>
        <w:rPr>
          <w:sz w:val="28"/>
          <w:szCs w:val="28"/>
        </w:rPr>
      </w:pPr>
      <w:r>
        <w:rPr>
          <w:sz w:val="28"/>
          <w:szCs w:val="28"/>
        </w:rPr>
        <w:t>Основные свойства горных пород различного происхождения</w:t>
      </w:r>
    </w:p>
    <w:tbl>
      <w:tblPr>
        <w:tblStyle w:val="aa"/>
        <w:tblW w:w="0" w:type="auto"/>
        <w:tblLook w:val="04A0"/>
      </w:tblPr>
      <w:tblGrid>
        <w:gridCol w:w="1015"/>
        <w:gridCol w:w="1220"/>
        <w:gridCol w:w="1863"/>
        <w:gridCol w:w="1289"/>
        <w:gridCol w:w="1525"/>
        <w:gridCol w:w="2659"/>
      </w:tblGrid>
      <w:tr w:rsidR="00156AC2" w:rsidRPr="00156AC2" w:rsidTr="00156AC2">
        <w:tc>
          <w:tcPr>
            <w:tcW w:w="1015"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56AC2">
              <w:rPr>
                <w:rFonts w:ascii="Times New Roman" w:hAnsi="Times New Roman" w:cs="Times New Roman"/>
                <w:sz w:val="24"/>
                <w:szCs w:val="24"/>
              </w:rPr>
              <w:t>№ образца</w:t>
            </w:r>
          </w:p>
        </w:tc>
        <w:tc>
          <w:tcPr>
            <w:tcW w:w="1220"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Н</w:t>
            </w:r>
            <w:r w:rsidRPr="00156AC2">
              <w:rPr>
                <w:rFonts w:ascii="Times New Roman" w:hAnsi="Times New Roman" w:cs="Times New Roman"/>
                <w:sz w:val="24"/>
                <w:szCs w:val="24"/>
              </w:rPr>
              <w:t>азвание</w:t>
            </w:r>
          </w:p>
        </w:tc>
        <w:tc>
          <w:tcPr>
            <w:tcW w:w="1863"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156AC2">
              <w:rPr>
                <w:rFonts w:ascii="Times New Roman" w:hAnsi="Times New Roman" w:cs="Times New Roman"/>
                <w:sz w:val="24"/>
                <w:szCs w:val="24"/>
              </w:rPr>
              <w:t>роисхождение</w:t>
            </w:r>
          </w:p>
        </w:tc>
        <w:tc>
          <w:tcPr>
            <w:tcW w:w="128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156AC2">
              <w:rPr>
                <w:rFonts w:ascii="Times New Roman" w:hAnsi="Times New Roman" w:cs="Times New Roman"/>
                <w:sz w:val="24"/>
                <w:szCs w:val="24"/>
              </w:rPr>
              <w:t>труктура</w:t>
            </w:r>
          </w:p>
        </w:tc>
        <w:tc>
          <w:tcPr>
            <w:tcW w:w="1525"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Т</w:t>
            </w:r>
            <w:r w:rsidRPr="00156AC2">
              <w:rPr>
                <w:rFonts w:ascii="Times New Roman" w:hAnsi="Times New Roman" w:cs="Times New Roman"/>
                <w:sz w:val="24"/>
                <w:szCs w:val="24"/>
              </w:rPr>
              <w:t>екстура</w:t>
            </w:r>
          </w:p>
        </w:tc>
        <w:tc>
          <w:tcPr>
            <w:tcW w:w="2659" w:type="dxa"/>
          </w:tcPr>
          <w:p w:rsidR="00156AC2" w:rsidRPr="00156AC2" w:rsidRDefault="00156AC2" w:rsidP="00EB1E04">
            <w:pPr>
              <w:spacing w:line="360" w:lineRule="auto"/>
              <w:contextualSpacing/>
              <w:jc w:val="both"/>
              <w:rPr>
                <w:rFonts w:ascii="Times New Roman" w:hAnsi="Times New Roman" w:cs="Times New Roman"/>
                <w:sz w:val="24"/>
                <w:szCs w:val="24"/>
              </w:rPr>
            </w:pPr>
            <w:r w:rsidRPr="00156AC2">
              <w:rPr>
                <w:rFonts w:ascii="Times New Roman" w:hAnsi="Times New Roman" w:cs="Times New Roman"/>
                <w:sz w:val="24"/>
                <w:szCs w:val="24"/>
              </w:rPr>
              <w:t>Применение в строительстве и промышленности</w:t>
            </w: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P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Default="00156AC2" w:rsidP="00EB1E04">
            <w:pPr>
              <w:spacing w:line="360" w:lineRule="auto"/>
              <w:contextualSpacing/>
              <w:jc w:val="both"/>
              <w:rPr>
                <w:rFonts w:ascii="Times New Roman" w:hAnsi="Times New Roman" w:cs="Times New Roman"/>
                <w:sz w:val="24"/>
                <w:szCs w:val="24"/>
              </w:rPr>
            </w:pPr>
          </w:p>
        </w:tc>
      </w:tr>
      <w:tr w:rsidR="00156AC2" w:rsidRPr="00156AC2" w:rsidTr="00156AC2">
        <w:tc>
          <w:tcPr>
            <w:tcW w:w="101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20"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863"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289"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1525" w:type="dxa"/>
          </w:tcPr>
          <w:p w:rsidR="00156AC2" w:rsidRPr="00156AC2" w:rsidRDefault="00156AC2" w:rsidP="00EB1E04">
            <w:pPr>
              <w:spacing w:line="360" w:lineRule="auto"/>
              <w:contextualSpacing/>
              <w:jc w:val="both"/>
              <w:rPr>
                <w:rFonts w:ascii="Times New Roman" w:hAnsi="Times New Roman" w:cs="Times New Roman"/>
                <w:sz w:val="24"/>
                <w:szCs w:val="24"/>
              </w:rPr>
            </w:pPr>
          </w:p>
        </w:tc>
        <w:tc>
          <w:tcPr>
            <w:tcW w:w="2659" w:type="dxa"/>
          </w:tcPr>
          <w:p w:rsidR="00156AC2" w:rsidRDefault="00156AC2" w:rsidP="00EB1E04">
            <w:pPr>
              <w:spacing w:line="360" w:lineRule="auto"/>
              <w:contextualSpacing/>
              <w:jc w:val="both"/>
              <w:rPr>
                <w:rFonts w:ascii="Times New Roman" w:hAnsi="Times New Roman" w:cs="Times New Roman"/>
                <w:sz w:val="24"/>
                <w:szCs w:val="24"/>
              </w:rPr>
            </w:pPr>
          </w:p>
          <w:p w:rsidR="00156AC2" w:rsidRDefault="00156AC2" w:rsidP="00EB1E04">
            <w:pPr>
              <w:spacing w:line="360" w:lineRule="auto"/>
              <w:contextualSpacing/>
              <w:jc w:val="both"/>
              <w:rPr>
                <w:rFonts w:ascii="Times New Roman" w:hAnsi="Times New Roman" w:cs="Times New Roman"/>
                <w:sz w:val="24"/>
                <w:szCs w:val="24"/>
              </w:rPr>
            </w:pPr>
          </w:p>
        </w:tc>
      </w:tr>
    </w:tbl>
    <w:p w:rsidR="006454CE" w:rsidRDefault="006454CE" w:rsidP="00EB1E04">
      <w:pPr>
        <w:spacing w:line="360" w:lineRule="auto"/>
        <w:ind w:firstLine="709"/>
        <w:contextualSpacing/>
        <w:jc w:val="both"/>
        <w:rPr>
          <w:rFonts w:ascii="Times New Roman" w:hAnsi="Times New Roman" w:cs="Times New Roman"/>
          <w:sz w:val="28"/>
          <w:szCs w:val="28"/>
        </w:rPr>
      </w:pPr>
    </w:p>
    <w:p w:rsidR="008223AA" w:rsidRDefault="008223AA" w:rsidP="008223AA">
      <w:pPr>
        <w:spacing w:after="0" w:line="384" w:lineRule="auto"/>
        <w:ind w:firstLine="709"/>
        <w:contextualSpacing/>
        <w:jc w:val="both"/>
        <w:rPr>
          <w:rFonts w:ascii="Times New Roman" w:hAnsi="Times New Roman" w:cs="Times New Roman"/>
          <w:sz w:val="28"/>
          <w:szCs w:val="28"/>
        </w:rPr>
      </w:pPr>
      <w:r w:rsidRPr="00156AC2">
        <w:rPr>
          <w:rFonts w:ascii="Times New Roman" w:hAnsi="Times New Roman" w:cs="Times New Roman"/>
          <w:i/>
          <w:sz w:val="28"/>
          <w:szCs w:val="28"/>
        </w:rPr>
        <w:t>Вывод по практичес</w:t>
      </w:r>
      <w:r w:rsidR="00B94B21">
        <w:rPr>
          <w:rFonts w:ascii="Times New Roman" w:hAnsi="Times New Roman" w:cs="Times New Roman"/>
          <w:i/>
          <w:sz w:val="28"/>
          <w:szCs w:val="28"/>
        </w:rPr>
        <w:t>кой работе № 4</w:t>
      </w:r>
      <w:r w:rsidRPr="00156AC2">
        <w:rPr>
          <w:rFonts w:ascii="Times New Roman" w:hAnsi="Times New Roman" w:cs="Times New Roman"/>
          <w:i/>
          <w:sz w:val="28"/>
          <w:szCs w:val="28"/>
        </w:rPr>
        <w:t>:</w:t>
      </w:r>
      <w:r>
        <w:rPr>
          <w:sz w:val="28"/>
          <w:szCs w:val="28"/>
        </w:rPr>
        <w:t xml:space="preserve">  </w:t>
      </w:r>
      <w:r w:rsidRPr="003771E9">
        <w:rPr>
          <w:rFonts w:ascii="Times New Roman" w:hAnsi="Times New Roman" w:cs="Times New Roman"/>
          <w:sz w:val="28"/>
          <w:szCs w:val="28"/>
        </w:rPr>
        <w:t>по образцам</w:t>
      </w:r>
      <w:r>
        <w:rPr>
          <w:rFonts w:ascii="Times New Roman" w:hAnsi="Times New Roman" w:cs="Times New Roman"/>
          <w:sz w:val="28"/>
          <w:szCs w:val="28"/>
        </w:rPr>
        <w:t xml:space="preserve"> были изучены основные горные породы различного происхождения. Определены</w:t>
      </w:r>
      <w:r w:rsidRPr="003771E9">
        <w:rPr>
          <w:rFonts w:ascii="Times New Roman" w:hAnsi="Times New Roman" w:cs="Times New Roman"/>
          <w:sz w:val="28"/>
          <w:szCs w:val="28"/>
        </w:rPr>
        <w:t xml:space="preserve"> их </w:t>
      </w:r>
      <w:r>
        <w:rPr>
          <w:rFonts w:ascii="Times New Roman" w:hAnsi="Times New Roman" w:cs="Times New Roman"/>
          <w:sz w:val="28"/>
          <w:szCs w:val="28"/>
        </w:rPr>
        <w:t>структура, текстура и степень их применения в строительстве и промышленности.</w:t>
      </w:r>
    </w:p>
    <w:p w:rsidR="00634692" w:rsidRDefault="00634692" w:rsidP="008223AA">
      <w:pPr>
        <w:spacing w:after="0" w:line="384" w:lineRule="auto"/>
        <w:ind w:firstLine="709"/>
        <w:contextualSpacing/>
        <w:jc w:val="both"/>
        <w:rPr>
          <w:rFonts w:ascii="Times New Roman" w:hAnsi="Times New Roman" w:cs="Times New Roman"/>
          <w:sz w:val="28"/>
          <w:szCs w:val="28"/>
        </w:rPr>
      </w:pPr>
    </w:p>
    <w:p w:rsidR="007A0F15" w:rsidRDefault="007A0F15" w:rsidP="008223AA">
      <w:pPr>
        <w:spacing w:after="0" w:line="384" w:lineRule="auto"/>
        <w:ind w:firstLine="709"/>
        <w:contextualSpacing/>
        <w:jc w:val="both"/>
        <w:rPr>
          <w:rFonts w:ascii="Times New Roman" w:hAnsi="Times New Roman" w:cs="Times New Roman"/>
          <w:sz w:val="28"/>
          <w:szCs w:val="28"/>
        </w:rPr>
      </w:pPr>
    </w:p>
    <w:p w:rsidR="007A0F15" w:rsidRDefault="007A0F15" w:rsidP="00180C68">
      <w:pPr>
        <w:spacing w:after="0" w:line="384" w:lineRule="auto"/>
        <w:contextualSpacing/>
        <w:jc w:val="both"/>
        <w:rPr>
          <w:rFonts w:ascii="Times New Roman" w:hAnsi="Times New Roman" w:cs="Times New Roman"/>
          <w:sz w:val="28"/>
          <w:szCs w:val="28"/>
        </w:rPr>
      </w:pPr>
    </w:p>
    <w:p w:rsidR="00156AC2" w:rsidRDefault="007A0F15" w:rsidP="007A0F15">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 № 5</w:t>
      </w:r>
    </w:p>
    <w:p w:rsidR="008C70E7" w:rsidRDefault="008C70E7" w:rsidP="008C70E7">
      <w:pPr>
        <w:spacing w:after="0" w:line="384" w:lineRule="auto"/>
        <w:ind w:firstLine="709"/>
        <w:contextualSpacing/>
        <w:jc w:val="center"/>
        <w:rPr>
          <w:rFonts w:ascii="Times New Roman" w:hAnsi="Times New Roman" w:cs="Times New Roman"/>
          <w:i/>
          <w:sz w:val="28"/>
          <w:szCs w:val="28"/>
        </w:rPr>
      </w:pPr>
      <w:r w:rsidRPr="008C70E7">
        <w:rPr>
          <w:rFonts w:ascii="Times New Roman" w:hAnsi="Times New Roman" w:cs="Times New Roman"/>
          <w:i/>
          <w:sz w:val="28"/>
          <w:szCs w:val="28"/>
        </w:rPr>
        <w:t>Изучение горных пород различного возраста</w:t>
      </w:r>
    </w:p>
    <w:p w:rsidR="007A0F15" w:rsidRPr="003771E9" w:rsidRDefault="007A0F15" w:rsidP="007A0F15">
      <w:pPr>
        <w:spacing w:after="0"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sidRPr="003771E9">
        <w:rPr>
          <w:rFonts w:ascii="Times New Roman" w:hAnsi="Times New Roman" w:cs="Times New Roman"/>
          <w:sz w:val="28"/>
          <w:szCs w:val="28"/>
        </w:rPr>
        <w:t xml:space="preserve">  изучить по образцам основные</w:t>
      </w:r>
      <w:r>
        <w:rPr>
          <w:rFonts w:ascii="Times New Roman" w:hAnsi="Times New Roman" w:cs="Times New Roman"/>
          <w:sz w:val="28"/>
          <w:szCs w:val="28"/>
        </w:rPr>
        <w:t xml:space="preserve"> горные породы</w:t>
      </w:r>
      <w:r w:rsidRPr="003771E9">
        <w:rPr>
          <w:rFonts w:ascii="Times New Roman" w:hAnsi="Times New Roman" w:cs="Times New Roman"/>
          <w:sz w:val="28"/>
          <w:szCs w:val="28"/>
        </w:rPr>
        <w:t xml:space="preserve">. Определить их </w:t>
      </w:r>
      <w:r>
        <w:rPr>
          <w:rFonts w:ascii="Times New Roman" w:hAnsi="Times New Roman" w:cs="Times New Roman"/>
          <w:sz w:val="28"/>
          <w:szCs w:val="28"/>
        </w:rPr>
        <w:t xml:space="preserve">происхождение, возраст </w:t>
      </w:r>
      <w:r w:rsidRPr="003771E9">
        <w:rPr>
          <w:rFonts w:ascii="Times New Roman" w:hAnsi="Times New Roman" w:cs="Times New Roman"/>
          <w:sz w:val="28"/>
          <w:szCs w:val="28"/>
        </w:rPr>
        <w:t xml:space="preserve">и другие свойства. </w:t>
      </w:r>
      <w:r>
        <w:rPr>
          <w:rFonts w:ascii="Times New Roman" w:hAnsi="Times New Roman" w:cs="Times New Roman"/>
          <w:sz w:val="28"/>
          <w:szCs w:val="28"/>
        </w:rPr>
        <w:t>Научиться пользоваться геохронологической шкалой.</w:t>
      </w:r>
    </w:p>
    <w:p w:rsidR="007A0F15" w:rsidRDefault="007A0F15" w:rsidP="008C70E7">
      <w:pPr>
        <w:spacing w:line="384" w:lineRule="auto"/>
        <w:ind w:firstLine="709"/>
        <w:contextualSpacing/>
        <w:jc w:val="both"/>
        <w:rPr>
          <w:rFonts w:ascii="Times New Roman" w:eastAsia="Calibri" w:hAnsi="Times New Roman" w:cs="Times New Roman"/>
          <w:sz w:val="28"/>
          <w:szCs w:val="28"/>
        </w:rPr>
      </w:pPr>
      <w:r w:rsidRPr="003771E9">
        <w:rPr>
          <w:rFonts w:ascii="Times New Roman" w:hAnsi="Times New Roman" w:cs="Times New Roman"/>
          <w:i/>
          <w:sz w:val="28"/>
          <w:szCs w:val="28"/>
        </w:rPr>
        <w:t xml:space="preserve">Материалы: </w:t>
      </w:r>
      <w:r w:rsidRPr="003771E9">
        <w:rPr>
          <w:rFonts w:ascii="Times New Roman" w:eastAsia="Calibri" w:hAnsi="Times New Roman" w:cs="Times New Roman"/>
          <w:sz w:val="28"/>
          <w:szCs w:val="28"/>
        </w:rPr>
        <w:t>коллекции горных пород, лупа, игла, гидростатические весы</w:t>
      </w:r>
      <w:r>
        <w:rPr>
          <w:rFonts w:ascii="Times New Roman" w:eastAsia="Calibri" w:hAnsi="Times New Roman" w:cs="Times New Roman"/>
          <w:sz w:val="28"/>
          <w:szCs w:val="28"/>
        </w:rPr>
        <w:t>, геохронологическая шкала</w:t>
      </w:r>
    </w:p>
    <w:p w:rsidR="008C70E7" w:rsidRDefault="008C70E7" w:rsidP="008C70E7">
      <w:pPr>
        <w:spacing w:line="384" w:lineRule="auto"/>
        <w:ind w:firstLine="709"/>
        <w:contextualSpacing/>
        <w:jc w:val="both"/>
        <w:rPr>
          <w:rFonts w:ascii="Times New Roman" w:eastAsia="Calibri" w:hAnsi="Times New Roman" w:cs="Times New Roman"/>
          <w:sz w:val="28"/>
          <w:szCs w:val="28"/>
        </w:rPr>
      </w:pPr>
    </w:p>
    <w:p w:rsidR="001836D1" w:rsidRDefault="007A0F15" w:rsidP="008C70E7">
      <w:pPr>
        <w:spacing w:line="36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t>ВВЕДЕНИЕ</w:t>
      </w:r>
    </w:p>
    <w:p w:rsidR="008C70E7" w:rsidRDefault="008C70E7" w:rsidP="008C70E7">
      <w:pPr>
        <w:spacing w:line="360" w:lineRule="auto"/>
        <w:ind w:firstLine="709"/>
        <w:contextualSpacing/>
        <w:jc w:val="center"/>
        <w:rPr>
          <w:rFonts w:ascii="Times New Roman" w:hAnsi="Times New Roman" w:cs="Times New Roman"/>
          <w:i/>
          <w:sz w:val="28"/>
          <w:szCs w:val="28"/>
        </w:rPr>
      </w:pPr>
    </w:p>
    <w:p w:rsidR="007A0F15" w:rsidRDefault="007A0F15" w:rsidP="007A0F15">
      <w:pPr>
        <w:spacing w:line="360" w:lineRule="auto"/>
        <w:ind w:firstLine="709"/>
        <w:contextualSpacing/>
        <w:jc w:val="both"/>
        <w:rPr>
          <w:rFonts w:ascii="Times New Roman" w:hAnsi="Times New Roman" w:cs="Times New Roman"/>
          <w:sz w:val="28"/>
          <w:szCs w:val="28"/>
        </w:rPr>
      </w:pPr>
      <w:proofErr w:type="gramStart"/>
      <w:r w:rsidRPr="007A0F15">
        <w:rPr>
          <w:rFonts w:ascii="Times New Roman" w:hAnsi="Times New Roman" w:cs="Times New Roman"/>
          <w:bCs/>
          <w:sz w:val="28"/>
          <w:szCs w:val="28"/>
        </w:rPr>
        <w:t>Геохронологи́ческая</w:t>
      </w:r>
      <w:proofErr w:type="gramEnd"/>
      <w:r w:rsidRPr="007A0F15">
        <w:rPr>
          <w:rFonts w:ascii="Times New Roman" w:hAnsi="Times New Roman" w:cs="Times New Roman"/>
          <w:bCs/>
          <w:sz w:val="28"/>
          <w:szCs w:val="28"/>
        </w:rPr>
        <w:t xml:space="preserve"> шкала́</w:t>
      </w:r>
      <w:r w:rsidRPr="007A0F15">
        <w:rPr>
          <w:rFonts w:ascii="Times New Roman" w:hAnsi="Times New Roman" w:cs="Times New Roman"/>
          <w:sz w:val="28"/>
          <w:szCs w:val="28"/>
        </w:rPr>
        <w:t xml:space="preserve"> (</w:t>
      </w:r>
      <w:r w:rsidRPr="007A0F15">
        <w:rPr>
          <w:rFonts w:ascii="Times New Roman" w:hAnsi="Times New Roman" w:cs="Times New Roman"/>
          <w:bCs/>
          <w:sz w:val="28"/>
          <w:szCs w:val="28"/>
        </w:rPr>
        <w:t>Стратиграфическая шкала</w:t>
      </w:r>
      <w:r w:rsidRPr="007A0F15">
        <w:rPr>
          <w:rFonts w:ascii="Times New Roman" w:hAnsi="Times New Roman" w:cs="Times New Roman"/>
          <w:sz w:val="28"/>
          <w:szCs w:val="28"/>
        </w:rPr>
        <w:t xml:space="preserve">) — </w:t>
      </w:r>
      <w:hyperlink r:id="rId106" w:tooltip="Геология" w:history="1">
        <w:r w:rsidRPr="007A0F15">
          <w:rPr>
            <w:rStyle w:val="a8"/>
            <w:rFonts w:ascii="Times New Roman" w:hAnsi="Times New Roman" w:cs="Times New Roman"/>
            <w:color w:val="auto"/>
            <w:sz w:val="28"/>
            <w:szCs w:val="28"/>
            <w:u w:val="none"/>
          </w:rPr>
          <w:t>геологическая</w:t>
        </w:r>
      </w:hyperlink>
      <w:r w:rsidRPr="007A0F15">
        <w:rPr>
          <w:rFonts w:ascii="Times New Roman" w:hAnsi="Times New Roman" w:cs="Times New Roman"/>
          <w:sz w:val="28"/>
          <w:szCs w:val="28"/>
        </w:rPr>
        <w:t xml:space="preserve"> временная шкала истории </w:t>
      </w:r>
      <w:hyperlink r:id="rId107" w:tooltip="Земля" w:history="1">
        <w:r w:rsidRPr="007A0F15">
          <w:rPr>
            <w:rStyle w:val="a8"/>
            <w:rFonts w:ascii="Times New Roman" w:hAnsi="Times New Roman" w:cs="Times New Roman"/>
            <w:color w:val="auto"/>
            <w:sz w:val="28"/>
            <w:szCs w:val="28"/>
            <w:u w:val="none"/>
          </w:rPr>
          <w:t>Земли</w:t>
        </w:r>
      </w:hyperlink>
      <w:r w:rsidRPr="007A0F15">
        <w:rPr>
          <w:rFonts w:ascii="Times New Roman" w:hAnsi="Times New Roman" w:cs="Times New Roman"/>
          <w:sz w:val="28"/>
          <w:szCs w:val="28"/>
        </w:rPr>
        <w:t xml:space="preserve">, применяемая в геологии и </w:t>
      </w:r>
      <w:hyperlink r:id="rId108" w:tooltip="Палеонтология" w:history="1">
        <w:r w:rsidRPr="007A0F15">
          <w:rPr>
            <w:rStyle w:val="a8"/>
            <w:rFonts w:ascii="Times New Roman" w:hAnsi="Times New Roman" w:cs="Times New Roman"/>
            <w:color w:val="auto"/>
            <w:sz w:val="28"/>
            <w:szCs w:val="28"/>
            <w:u w:val="none"/>
          </w:rPr>
          <w:t>палеонтологии</w:t>
        </w:r>
      </w:hyperlink>
      <w:r w:rsidRPr="007A0F15">
        <w:rPr>
          <w:rFonts w:ascii="Times New Roman" w:hAnsi="Times New Roman" w:cs="Times New Roman"/>
          <w:sz w:val="28"/>
          <w:szCs w:val="28"/>
        </w:rPr>
        <w:t xml:space="preserve">, своеобразный </w:t>
      </w:r>
      <w:hyperlink r:id="rId109" w:tooltip="Календарь" w:history="1">
        <w:r w:rsidRPr="007A0F15">
          <w:rPr>
            <w:rStyle w:val="a8"/>
            <w:rFonts w:ascii="Times New Roman" w:hAnsi="Times New Roman" w:cs="Times New Roman"/>
            <w:color w:val="auto"/>
            <w:sz w:val="28"/>
            <w:szCs w:val="28"/>
            <w:u w:val="none"/>
          </w:rPr>
          <w:t>календарь</w:t>
        </w:r>
      </w:hyperlink>
      <w:r w:rsidRPr="007A0F15">
        <w:rPr>
          <w:rFonts w:ascii="Times New Roman" w:hAnsi="Times New Roman" w:cs="Times New Roman"/>
          <w:sz w:val="28"/>
          <w:szCs w:val="28"/>
        </w:rPr>
        <w:t xml:space="preserve"> для промежутков времени в сотни тысяч и миллионы </w:t>
      </w:r>
      <w:hyperlink r:id="rId110" w:tooltip="Год" w:history="1">
        <w:r w:rsidRPr="007A0F15">
          <w:rPr>
            <w:rStyle w:val="a8"/>
            <w:rFonts w:ascii="Times New Roman" w:hAnsi="Times New Roman" w:cs="Times New Roman"/>
            <w:color w:val="auto"/>
            <w:sz w:val="28"/>
            <w:szCs w:val="28"/>
            <w:u w:val="none"/>
          </w:rPr>
          <w:t>лет</w:t>
        </w:r>
      </w:hyperlink>
      <w:r w:rsidRPr="007A0F15">
        <w:rPr>
          <w:rFonts w:ascii="Times New Roman" w:hAnsi="Times New Roman" w:cs="Times New Roman"/>
          <w:sz w:val="28"/>
          <w:szCs w:val="28"/>
        </w:rPr>
        <w:t>.</w:t>
      </w:r>
    </w:p>
    <w:p w:rsidR="007A0F15" w:rsidRDefault="007A0F15" w:rsidP="007A0F15">
      <w:pPr>
        <w:spacing w:line="360" w:lineRule="auto"/>
        <w:ind w:left="-709"/>
        <w:contextualSpacing/>
        <w:jc w:val="center"/>
        <w:rPr>
          <w:rFonts w:ascii="Times New Roman" w:hAnsi="Times New Roman" w:cs="Times New Roman"/>
          <w:i/>
          <w:sz w:val="28"/>
          <w:szCs w:val="28"/>
        </w:rPr>
      </w:pPr>
      <w:r>
        <w:rPr>
          <w:noProof/>
        </w:rPr>
        <w:drawing>
          <wp:inline distT="0" distB="0" distL="0" distR="0">
            <wp:extent cx="3876675" cy="4437079"/>
            <wp:effectExtent l="19050" t="0" r="9525" b="0"/>
            <wp:docPr id="7" name="Рисунок 3" descr="http://lib.rus.ec/i/33/287233/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33/287233/i_003.png"/>
                    <pic:cNvPicPr>
                      <a:picLocks noChangeAspect="1" noChangeArrowheads="1"/>
                    </pic:cNvPicPr>
                  </pic:nvPicPr>
                  <pic:blipFill>
                    <a:blip r:embed="rId111" cstate="print"/>
                    <a:srcRect/>
                    <a:stretch>
                      <a:fillRect/>
                    </a:stretch>
                  </pic:blipFill>
                  <pic:spPr bwMode="auto">
                    <a:xfrm>
                      <a:off x="0" y="0"/>
                      <a:ext cx="3876675" cy="4437079"/>
                    </a:xfrm>
                    <a:prstGeom prst="rect">
                      <a:avLst/>
                    </a:prstGeom>
                    <a:noFill/>
                    <a:ln w="9525">
                      <a:noFill/>
                      <a:miter lim="800000"/>
                      <a:headEnd/>
                      <a:tailEnd/>
                    </a:ln>
                  </pic:spPr>
                </pic:pic>
              </a:graphicData>
            </a:graphic>
          </wp:inline>
        </w:drawing>
      </w:r>
    </w:p>
    <w:p w:rsidR="001836D1" w:rsidRDefault="001836D1" w:rsidP="007A0F15">
      <w:pPr>
        <w:spacing w:line="360" w:lineRule="auto"/>
        <w:ind w:left="-709"/>
        <w:contextualSpacing/>
        <w:jc w:val="center"/>
        <w:rPr>
          <w:rFonts w:ascii="Times New Roman" w:hAnsi="Times New Roman" w:cs="Times New Roman"/>
          <w:i/>
          <w:sz w:val="28"/>
          <w:szCs w:val="28"/>
        </w:rPr>
      </w:pPr>
    </w:p>
    <w:p w:rsidR="001836D1" w:rsidRDefault="001836D1" w:rsidP="007A0F15">
      <w:pPr>
        <w:spacing w:line="360" w:lineRule="auto"/>
        <w:ind w:left="-709"/>
        <w:contextualSpacing/>
        <w:jc w:val="center"/>
        <w:rPr>
          <w:rFonts w:ascii="Times New Roman" w:hAnsi="Times New Roman" w:cs="Times New Roman"/>
          <w:i/>
          <w:sz w:val="28"/>
          <w:szCs w:val="28"/>
        </w:rPr>
      </w:pPr>
      <w:r>
        <w:rPr>
          <w:rFonts w:ascii="Times New Roman" w:hAnsi="Times New Roman" w:cs="Times New Roman"/>
          <w:i/>
          <w:sz w:val="28"/>
          <w:szCs w:val="28"/>
        </w:rPr>
        <w:lastRenderedPageBreak/>
        <w:t>ХОД РАБОТЫ</w:t>
      </w:r>
    </w:p>
    <w:p w:rsidR="001836D1" w:rsidRDefault="001836D1" w:rsidP="00A16F19">
      <w:pPr>
        <w:spacing w:line="360" w:lineRule="auto"/>
        <w:ind w:left="-284" w:firstLine="710"/>
        <w:contextualSpacing/>
        <w:jc w:val="center"/>
        <w:rPr>
          <w:rFonts w:ascii="Times New Roman" w:hAnsi="Times New Roman" w:cs="Times New Roman"/>
          <w:sz w:val="28"/>
          <w:szCs w:val="28"/>
        </w:rPr>
      </w:pPr>
      <w:r w:rsidRPr="001836D1">
        <w:rPr>
          <w:rFonts w:ascii="Times New Roman" w:hAnsi="Times New Roman" w:cs="Times New Roman"/>
          <w:sz w:val="28"/>
          <w:szCs w:val="28"/>
        </w:rPr>
        <w:t>Польз</w:t>
      </w:r>
      <w:r>
        <w:rPr>
          <w:rFonts w:ascii="Times New Roman" w:hAnsi="Times New Roman" w:cs="Times New Roman"/>
          <w:sz w:val="28"/>
          <w:szCs w:val="28"/>
        </w:rPr>
        <w:t>уясь геохронологической шкалой определить возраст 5 образцов горных пород, результаты записать в таблицу 5.</w:t>
      </w:r>
    </w:p>
    <w:tbl>
      <w:tblPr>
        <w:tblStyle w:val="aa"/>
        <w:tblW w:w="0" w:type="auto"/>
        <w:tblInd w:w="-284" w:type="dxa"/>
        <w:tblLook w:val="04A0"/>
      </w:tblPr>
      <w:tblGrid>
        <w:gridCol w:w="529"/>
        <w:gridCol w:w="1410"/>
        <w:gridCol w:w="835"/>
        <w:gridCol w:w="834"/>
        <w:gridCol w:w="1115"/>
        <w:gridCol w:w="2721"/>
        <w:gridCol w:w="2411"/>
      </w:tblGrid>
      <w:tr w:rsidR="008C70E7" w:rsidTr="008C70E7">
        <w:tc>
          <w:tcPr>
            <w:tcW w:w="534"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Название</w:t>
            </w:r>
          </w:p>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породы</w:t>
            </w:r>
          </w:p>
        </w:tc>
        <w:tc>
          <w:tcPr>
            <w:tcW w:w="850"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Эон</w:t>
            </w:r>
          </w:p>
        </w:tc>
        <w:tc>
          <w:tcPr>
            <w:tcW w:w="851"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Эра</w:t>
            </w:r>
          </w:p>
        </w:tc>
        <w:tc>
          <w:tcPr>
            <w:tcW w:w="567"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Период</w:t>
            </w:r>
          </w:p>
        </w:tc>
        <w:tc>
          <w:tcPr>
            <w:tcW w:w="2835"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Полное название временного отрезка</w:t>
            </w:r>
          </w:p>
        </w:tc>
        <w:tc>
          <w:tcPr>
            <w:tcW w:w="2516" w:type="dxa"/>
          </w:tcPr>
          <w:p w:rsidR="008C70E7" w:rsidRDefault="008C70E7" w:rsidP="00A16F1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Описание породы</w:t>
            </w:r>
          </w:p>
        </w:tc>
      </w:tr>
      <w:tr w:rsidR="008C70E7" w:rsidTr="008C70E7">
        <w:tc>
          <w:tcPr>
            <w:tcW w:w="534" w:type="dxa"/>
          </w:tcPr>
          <w:p w:rsidR="008C70E7" w:rsidRDefault="008C70E7" w:rsidP="00A16F19">
            <w:pPr>
              <w:spacing w:line="360" w:lineRule="auto"/>
              <w:contextualSpacing/>
              <w:jc w:val="center"/>
              <w:rPr>
                <w:rFonts w:ascii="Times New Roman" w:hAnsi="Times New Roman" w:cs="Times New Roman"/>
                <w:sz w:val="28"/>
                <w:szCs w:val="28"/>
              </w:rPr>
            </w:pPr>
          </w:p>
        </w:tc>
        <w:tc>
          <w:tcPr>
            <w:tcW w:w="1418" w:type="dxa"/>
          </w:tcPr>
          <w:p w:rsidR="008C70E7" w:rsidRDefault="008C70E7" w:rsidP="00A16F19">
            <w:pPr>
              <w:spacing w:line="360" w:lineRule="auto"/>
              <w:contextualSpacing/>
              <w:jc w:val="center"/>
              <w:rPr>
                <w:rFonts w:ascii="Times New Roman" w:hAnsi="Times New Roman" w:cs="Times New Roman"/>
                <w:sz w:val="28"/>
                <w:szCs w:val="28"/>
              </w:rPr>
            </w:pPr>
          </w:p>
        </w:tc>
        <w:tc>
          <w:tcPr>
            <w:tcW w:w="850" w:type="dxa"/>
          </w:tcPr>
          <w:p w:rsidR="008C70E7" w:rsidRDefault="008C70E7" w:rsidP="00A16F19">
            <w:pPr>
              <w:spacing w:line="360" w:lineRule="auto"/>
              <w:contextualSpacing/>
              <w:jc w:val="center"/>
              <w:rPr>
                <w:rFonts w:ascii="Times New Roman" w:hAnsi="Times New Roman" w:cs="Times New Roman"/>
                <w:sz w:val="28"/>
                <w:szCs w:val="28"/>
              </w:rPr>
            </w:pPr>
          </w:p>
          <w:p w:rsidR="008C70E7" w:rsidRDefault="008C70E7" w:rsidP="00A16F19">
            <w:pPr>
              <w:spacing w:line="360" w:lineRule="auto"/>
              <w:contextualSpacing/>
              <w:jc w:val="center"/>
              <w:rPr>
                <w:rFonts w:ascii="Times New Roman" w:hAnsi="Times New Roman" w:cs="Times New Roman"/>
                <w:sz w:val="28"/>
                <w:szCs w:val="28"/>
              </w:rPr>
            </w:pPr>
          </w:p>
        </w:tc>
        <w:tc>
          <w:tcPr>
            <w:tcW w:w="851" w:type="dxa"/>
          </w:tcPr>
          <w:p w:rsidR="008C70E7" w:rsidRDefault="008C70E7" w:rsidP="00A16F19">
            <w:pPr>
              <w:spacing w:line="360" w:lineRule="auto"/>
              <w:contextualSpacing/>
              <w:jc w:val="center"/>
              <w:rPr>
                <w:rFonts w:ascii="Times New Roman" w:hAnsi="Times New Roman" w:cs="Times New Roman"/>
                <w:sz w:val="28"/>
                <w:szCs w:val="28"/>
              </w:rPr>
            </w:pPr>
          </w:p>
        </w:tc>
        <w:tc>
          <w:tcPr>
            <w:tcW w:w="567" w:type="dxa"/>
          </w:tcPr>
          <w:p w:rsidR="008C70E7" w:rsidRDefault="008C70E7" w:rsidP="00A16F19">
            <w:pPr>
              <w:spacing w:line="360" w:lineRule="auto"/>
              <w:contextualSpacing/>
              <w:jc w:val="center"/>
              <w:rPr>
                <w:rFonts w:ascii="Times New Roman" w:hAnsi="Times New Roman" w:cs="Times New Roman"/>
                <w:sz w:val="28"/>
                <w:szCs w:val="28"/>
              </w:rPr>
            </w:pPr>
          </w:p>
        </w:tc>
        <w:tc>
          <w:tcPr>
            <w:tcW w:w="2835" w:type="dxa"/>
          </w:tcPr>
          <w:p w:rsidR="008C70E7" w:rsidRDefault="008C70E7" w:rsidP="00A16F19">
            <w:pPr>
              <w:spacing w:line="360" w:lineRule="auto"/>
              <w:contextualSpacing/>
              <w:jc w:val="center"/>
              <w:rPr>
                <w:rFonts w:ascii="Times New Roman" w:hAnsi="Times New Roman" w:cs="Times New Roman"/>
                <w:sz w:val="28"/>
                <w:szCs w:val="28"/>
              </w:rPr>
            </w:pPr>
          </w:p>
        </w:tc>
        <w:tc>
          <w:tcPr>
            <w:tcW w:w="2516" w:type="dxa"/>
          </w:tcPr>
          <w:p w:rsidR="008C70E7" w:rsidRDefault="008C70E7" w:rsidP="00A16F19">
            <w:pPr>
              <w:spacing w:line="360" w:lineRule="auto"/>
              <w:contextualSpacing/>
              <w:jc w:val="center"/>
              <w:rPr>
                <w:rFonts w:ascii="Times New Roman" w:hAnsi="Times New Roman" w:cs="Times New Roman"/>
                <w:sz w:val="28"/>
                <w:szCs w:val="28"/>
              </w:rPr>
            </w:pPr>
          </w:p>
        </w:tc>
      </w:tr>
      <w:tr w:rsidR="008C70E7" w:rsidTr="008C70E7">
        <w:tc>
          <w:tcPr>
            <w:tcW w:w="534" w:type="dxa"/>
          </w:tcPr>
          <w:p w:rsidR="008C70E7" w:rsidRDefault="008C70E7" w:rsidP="00A16F19">
            <w:pPr>
              <w:spacing w:line="360" w:lineRule="auto"/>
              <w:contextualSpacing/>
              <w:jc w:val="center"/>
              <w:rPr>
                <w:rFonts w:ascii="Times New Roman" w:hAnsi="Times New Roman" w:cs="Times New Roman"/>
                <w:sz w:val="28"/>
                <w:szCs w:val="28"/>
              </w:rPr>
            </w:pPr>
          </w:p>
        </w:tc>
        <w:tc>
          <w:tcPr>
            <w:tcW w:w="1418" w:type="dxa"/>
          </w:tcPr>
          <w:p w:rsidR="008C70E7" w:rsidRDefault="008C70E7" w:rsidP="00A16F19">
            <w:pPr>
              <w:spacing w:line="360" w:lineRule="auto"/>
              <w:contextualSpacing/>
              <w:jc w:val="center"/>
              <w:rPr>
                <w:rFonts w:ascii="Times New Roman" w:hAnsi="Times New Roman" w:cs="Times New Roman"/>
                <w:sz w:val="28"/>
                <w:szCs w:val="28"/>
              </w:rPr>
            </w:pPr>
          </w:p>
        </w:tc>
        <w:tc>
          <w:tcPr>
            <w:tcW w:w="850" w:type="dxa"/>
          </w:tcPr>
          <w:p w:rsidR="008C70E7" w:rsidRDefault="008C70E7" w:rsidP="00A16F19">
            <w:pPr>
              <w:spacing w:line="360" w:lineRule="auto"/>
              <w:contextualSpacing/>
              <w:jc w:val="center"/>
              <w:rPr>
                <w:rFonts w:ascii="Times New Roman" w:hAnsi="Times New Roman" w:cs="Times New Roman"/>
                <w:sz w:val="28"/>
                <w:szCs w:val="28"/>
              </w:rPr>
            </w:pPr>
          </w:p>
        </w:tc>
        <w:tc>
          <w:tcPr>
            <w:tcW w:w="851" w:type="dxa"/>
          </w:tcPr>
          <w:p w:rsidR="008C70E7" w:rsidRDefault="008C70E7" w:rsidP="00A16F19">
            <w:pPr>
              <w:spacing w:line="360" w:lineRule="auto"/>
              <w:contextualSpacing/>
              <w:jc w:val="center"/>
              <w:rPr>
                <w:rFonts w:ascii="Times New Roman" w:hAnsi="Times New Roman" w:cs="Times New Roman"/>
                <w:sz w:val="28"/>
                <w:szCs w:val="28"/>
              </w:rPr>
            </w:pPr>
          </w:p>
          <w:p w:rsidR="008C70E7" w:rsidRDefault="008C70E7" w:rsidP="00A16F19">
            <w:pPr>
              <w:spacing w:line="360" w:lineRule="auto"/>
              <w:contextualSpacing/>
              <w:jc w:val="center"/>
              <w:rPr>
                <w:rFonts w:ascii="Times New Roman" w:hAnsi="Times New Roman" w:cs="Times New Roman"/>
                <w:sz w:val="28"/>
                <w:szCs w:val="28"/>
              </w:rPr>
            </w:pPr>
          </w:p>
        </w:tc>
        <w:tc>
          <w:tcPr>
            <w:tcW w:w="567" w:type="dxa"/>
          </w:tcPr>
          <w:p w:rsidR="008C70E7" w:rsidRDefault="008C70E7" w:rsidP="00A16F19">
            <w:pPr>
              <w:spacing w:line="360" w:lineRule="auto"/>
              <w:contextualSpacing/>
              <w:jc w:val="center"/>
              <w:rPr>
                <w:rFonts w:ascii="Times New Roman" w:hAnsi="Times New Roman" w:cs="Times New Roman"/>
                <w:sz w:val="28"/>
                <w:szCs w:val="28"/>
              </w:rPr>
            </w:pPr>
          </w:p>
        </w:tc>
        <w:tc>
          <w:tcPr>
            <w:tcW w:w="2835" w:type="dxa"/>
          </w:tcPr>
          <w:p w:rsidR="008C70E7" w:rsidRDefault="008C70E7" w:rsidP="00A16F19">
            <w:pPr>
              <w:spacing w:line="360" w:lineRule="auto"/>
              <w:contextualSpacing/>
              <w:jc w:val="center"/>
              <w:rPr>
                <w:rFonts w:ascii="Times New Roman" w:hAnsi="Times New Roman" w:cs="Times New Roman"/>
                <w:sz w:val="28"/>
                <w:szCs w:val="28"/>
              </w:rPr>
            </w:pPr>
          </w:p>
        </w:tc>
        <w:tc>
          <w:tcPr>
            <w:tcW w:w="2516" w:type="dxa"/>
          </w:tcPr>
          <w:p w:rsidR="008C70E7" w:rsidRDefault="008C70E7" w:rsidP="00A16F19">
            <w:pPr>
              <w:spacing w:line="360" w:lineRule="auto"/>
              <w:contextualSpacing/>
              <w:jc w:val="center"/>
              <w:rPr>
                <w:rFonts w:ascii="Times New Roman" w:hAnsi="Times New Roman" w:cs="Times New Roman"/>
                <w:sz w:val="28"/>
                <w:szCs w:val="28"/>
              </w:rPr>
            </w:pPr>
          </w:p>
        </w:tc>
      </w:tr>
      <w:tr w:rsidR="008C70E7" w:rsidTr="008C70E7">
        <w:tc>
          <w:tcPr>
            <w:tcW w:w="534" w:type="dxa"/>
          </w:tcPr>
          <w:p w:rsidR="008C70E7" w:rsidRDefault="008C70E7" w:rsidP="00A16F19">
            <w:pPr>
              <w:spacing w:line="360" w:lineRule="auto"/>
              <w:contextualSpacing/>
              <w:jc w:val="center"/>
              <w:rPr>
                <w:rFonts w:ascii="Times New Roman" w:hAnsi="Times New Roman" w:cs="Times New Roman"/>
                <w:sz w:val="28"/>
                <w:szCs w:val="28"/>
              </w:rPr>
            </w:pPr>
          </w:p>
        </w:tc>
        <w:tc>
          <w:tcPr>
            <w:tcW w:w="1418" w:type="dxa"/>
          </w:tcPr>
          <w:p w:rsidR="008C70E7" w:rsidRDefault="008C70E7" w:rsidP="00A16F19">
            <w:pPr>
              <w:spacing w:line="360" w:lineRule="auto"/>
              <w:contextualSpacing/>
              <w:jc w:val="center"/>
              <w:rPr>
                <w:rFonts w:ascii="Times New Roman" w:hAnsi="Times New Roman" w:cs="Times New Roman"/>
                <w:sz w:val="28"/>
                <w:szCs w:val="28"/>
              </w:rPr>
            </w:pPr>
          </w:p>
        </w:tc>
        <w:tc>
          <w:tcPr>
            <w:tcW w:w="850" w:type="dxa"/>
          </w:tcPr>
          <w:p w:rsidR="008C70E7" w:rsidRDefault="008C70E7" w:rsidP="00A16F19">
            <w:pPr>
              <w:spacing w:line="360" w:lineRule="auto"/>
              <w:contextualSpacing/>
              <w:jc w:val="center"/>
              <w:rPr>
                <w:rFonts w:ascii="Times New Roman" w:hAnsi="Times New Roman" w:cs="Times New Roman"/>
                <w:sz w:val="28"/>
                <w:szCs w:val="28"/>
              </w:rPr>
            </w:pPr>
          </w:p>
        </w:tc>
        <w:tc>
          <w:tcPr>
            <w:tcW w:w="851" w:type="dxa"/>
          </w:tcPr>
          <w:p w:rsidR="008C70E7" w:rsidRDefault="008C70E7" w:rsidP="00A16F19">
            <w:pPr>
              <w:spacing w:line="360" w:lineRule="auto"/>
              <w:contextualSpacing/>
              <w:jc w:val="center"/>
              <w:rPr>
                <w:rFonts w:ascii="Times New Roman" w:hAnsi="Times New Roman" w:cs="Times New Roman"/>
                <w:sz w:val="28"/>
                <w:szCs w:val="28"/>
              </w:rPr>
            </w:pPr>
          </w:p>
          <w:p w:rsidR="008C70E7" w:rsidRDefault="008C70E7" w:rsidP="00A16F19">
            <w:pPr>
              <w:spacing w:line="360" w:lineRule="auto"/>
              <w:contextualSpacing/>
              <w:jc w:val="center"/>
              <w:rPr>
                <w:rFonts w:ascii="Times New Roman" w:hAnsi="Times New Roman" w:cs="Times New Roman"/>
                <w:sz w:val="28"/>
                <w:szCs w:val="28"/>
              </w:rPr>
            </w:pPr>
          </w:p>
        </w:tc>
        <w:tc>
          <w:tcPr>
            <w:tcW w:w="567" w:type="dxa"/>
          </w:tcPr>
          <w:p w:rsidR="008C70E7" w:rsidRDefault="008C70E7" w:rsidP="00A16F19">
            <w:pPr>
              <w:spacing w:line="360" w:lineRule="auto"/>
              <w:contextualSpacing/>
              <w:jc w:val="center"/>
              <w:rPr>
                <w:rFonts w:ascii="Times New Roman" w:hAnsi="Times New Roman" w:cs="Times New Roman"/>
                <w:sz w:val="28"/>
                <w:szCs w:val="28"/>
              </w:rPr>
            </w:pPr>
          </w:p>
        </w:tc>
        <w:tc>
          <w:tcPr>
            <w:tcW w:w="2835" w:type="dxa"/>
          </w:tcPr>
          <w:p w:rsidR="008C70E7" w:rsidRDefault="008C70E7" w:rsidP="00A16F19">
            <w:pPr>
              <w:spacing w:line="360" w:lineRule="auto"/>
              <w:contextualSpacing/>
              <w:jc w:val="center"/>
              <w:rPr>
                <w:rFonts w:ascii="Times New Roman" w:hAnsi="Times New Roman" w:cs="Times New Roman"/>
                <w:sz w:val="28"/>
                <w:szCs w:val="28"/>
              </w:rPr>
            </w:pPr>
          </w:p>
        </w:tc>
        <w:tc>
          <w:tcPr>
            <w:tcW w:w="2516" w:type="dxa"/>
          </w:tcPr>
          <w:p w:rsidR="008C70E7" w:rsidRDefault="008C70E7" w:rsidP="00A16F19">
            <w:pPr>
              <w:spacing w:line="360" w:lineRule="auto"/>
              <w:contextualSpacing/>
              <w:jc w:val="center"/>
              <w:rPr>
                <w:rFonts w:ascii="Times New Roman" w:hAnsi="Times New Roman" w:cs="Times New Roman"/>
                <w:sz w:val="28"/>
                <w:szCs w:val="28"/>
              </w:rPr>
            </w:pPr>
          </w:p>
        </w:tc>
      </w:tr>
      <w:tr w:rsidR="008C70E7" w:rsidTr="008C70E7">
        <w:tc>
          <w:tcPr>
            <w:tcW w:w="534" w:type="dxa"/>
          </w:tcPr>
          <w:p w:rsidR="008C70E7" w:rsidRDefault="008C70E7" w:rsidP="00A16F19">
            <w:pPr>
              <w:spacing w:line="360" w:lineRule="auto"/>
              <w:contextualSpacing/>
              <w:jc w:val="center"/>
              <w:rPr>
                <w:rFonts w:ascii="Times New Roman" w:hAnsi="Times New Roman" w:cs="Times New Roman"/>
                <w:sz w:val="28"/>
                <w:szCs w:val="28"/>
              </w:rPr>
            </w:pPr>
          </w:p>
        </w:tc>
        <w:tc>
          <w:tcPr>
            <w:tcW w:w="1418" w:type="dxa"/>
          </w:tcPr>
          <w:p w:rsidR="008C70E7" w:rsidRDefault="008C70E7" w:rsidP="00A16F19">
            <w:pPr>
              <w:spacing w:line="360" w:lineRule="auto"/>
              <w:contextualSpacing/>
              <w:jc w:val="center"/>
              <w:rPr>
                <w:rFonts w:ascii="Times New Roman" w:hAnsi="Times New Roman" w:cs="Times New Roman"/>
                <w:sz w:val="28"/>
                <w:szCs w:val="28"/>
              </w:rPr>
            </w:pPr>
          </w:p>
        </w:tc>
        <w:tc>
          <w:tcPr>
            <w:tcW w:w="850" w:type="dxa"/>
          </w:tcPr>
          <w:p w:rsidR="008C70E7" w:rsidRDefault="008C70E7" w:rsidP="00A16F19">
            <w:pPr>
              <w:spacing w:line="360" w:lineRule="auto"/>
              <w:contextualSpacing/>
              <w:jc w:val="center"/>
              <w:rPr>
                <w:rFonts w:ascii="Times New Roman" w:hAnsi="Times New Roman" w:cs="Times New Roman"/>
                <w:sz w:val="28"/>
                <w:szCs w:val="28"/>
              </w:rPr>
            </w:pPr>
          </w:p>
        </w:tc>
        <w:tc>
          <w:tcPr>
            <w:tcW w:w="851" w:type="dxa"/>
          </w:tcPr>
          <w:p w:rsidR="008C70E7" w:rsidRDefault="008C70E7" w:rsidP="00A16F19">
            <w:pPr>
              <w:spacing w:line="360" w:lineRule="auto"/>
              <w:contextualSpacing/>
              <w:jc w:val="center"/>
              <w:rPr>
                <w:rFonts w:ascii="Times New Roman" w:hAnsi="Times New Roman" w:cs="Times New Roman"/>
                <w:sz w:val="28"/>
                <w:szCs w:val="28"/>
              </w:rPr>
            </w:pPr>
          </w:p>
          <w:p w:rsidR="008C70E7" w:rsidRDefault="008C70E7" w:rsidP="00A16F19">
            <w:pPr>
              <w:spacing w:line="360" w:lineRule="auto"/>
              <w:contextualSpacing/>
              <w:jc w:val="center"/>
              <w:rPr>
                <w:rFonts w:ascii="Times New Roman" w:hAnsi="Times New Roman" w:cs="Times New Roman"/>
                <w:sz w:val="28"/>
                <w:szCs w:val="28"/>
              </w:rPr>
            </w:pPr>
          </w:p>
        </w:tc>
        <w:tc>
          <w:tcPr>
            <w:tcW w:w="567" w:type="dxa"/>
          </w:tcPr>
          <w:p w:rsidR="008C70E7" w:rsidRDefault="008C70E7" w:rsidP="00A16F19">
            <w:pPr>
              <w:spacing w:line="360" w:lineRule="auto"/>
              <w:contextualSpacing/>
              <w:jc w:val="center"/>
              <w:rPr>
                <w:rFonts w:ascii="Times New Roman" w:hAnsi="Times New Roman" w:cs="Times New Roman"/>
                <w:sz w:val="28"/>
                <w:szCs w:val="28"/>
              </w:rPr>
            </w:pPr>
          </w:p>
        </w:tc>
        <w:tc>
          <w:tcPr>
            <w:tcW w:w="2835" w:type="dxa"/>
          </w:tcPr>
          <w:p w:rsidR="008C70E7" w:rsidRDefault="008C70E7" w:rsidP="00A16F19">
            <w:pPr>
              <w:spacing w:line="360" w:lineRule="auto"/>
              <w:contextualSpacing/>
              <w:jc w:val="center"/>
              <w:rPr>
                <w:rFonts w:ascii="Times New Roman" w:hAnsi="Times New Roman" w:cs="Times New Roman"/>
                <w:sz w:val="28"/>
                <w:szCs w:val="28"/>
              </w:rPr>
            </w:pPr>
          </w:p>
        </w:tc>
        <w:tc>
          <w:tcPr>
            <w:tcW w:w="2516" w:type="dxa"/>
          </w:tcPr>
          <w:p w:rsidR="008C70E7" w:rsidRDefault="008C70E7" w:rsidP="00A16F19">
            <w:pPr>
              <w:spacing w:line="360" w:lineRule="auto"/>
              <w:contextualSpacing/>
              <w:jc w:val="center"/>
              <w:rPr>
                <w:rFonts w:ascii="Times New Roman" w:hAnsi="Times New Roman" w:cs="Times New Roman"/>
                <w:sz w:val="28"/>
                <w:szCs w:val="28"/>
              </w:rPr>
            </w:pPr>
          </w:p>
        </w:tc>
      </w:tr>
      <w:tr w:rsidR="008C70E7" w:rsidTr="008C70E7">
        <w:tc>
          <w:tcPr>
            <w:tcW w:w="534" w:type="dxa"/>
          </w:tcPr>
          <w:p w:rsidR="008C70E7" w:rsidRDefault="008C70E7" w:rsidP="00A16F19">
            <w:pPr>
              <w:spacing w:line="360" w:lineRule="auto"/>
              <w:contextualSpacing/>
              <w:jc w:val="center"/>
              <w:rPr>
                <w:rFonts w:ascii="Times New Roman" w:hAnsi="Times New Roman" w:cs="Times New Roman"/>
                <w:sz w:val="28"/>
                <w:szCs w:val="28"/>
              </w:rPr>
            </w:pPr>
          </w:p>
        </w:tc>
        <w:tc>
          <w:tcPr>
            <w:tcW w:w="1418" w:type="dxa"/>
          </w:tcPr>
          <w:p w:rsidR="008C70E7" w:rsidRDefault="008C70E7" w:rsidP="00A16F19">
            <w:pPr>
              <w:spacing w:line="360" w:lineRule="auto"/>
              <w:contextualSpacing/>
              <w:jc w:val="center"/>
              <w:rPr>
                <w:rFonts w:ascii="Times New Roman" w:hAnsi="Times New Roman" w:cs="Times New Roman"/>
                <w:sz w:val="28"/>
                <w:szCs w:val="28"/>
              </w:rPr>
            </w:pPr>
          </w:p>
        </w:tc>
        <w:tc>
          <w:tcPr>
            <w:tcW w:w="850" w:type="dxa"/>
          </w:tcPr>
          <w:p w:rsidR="008C70E7" w:rsidRDefault="008C70E7" w:rsidP="00A16F19">
            <w:pPr>
              <w:spacing w:line="360" w:lineRule="auto"/>
              <w:contextualSpacing/>
              <w:jc w:val="center"/>
              <w:rPr>
                <w:rFonts w:ascii="Times New Roman" w:hAnsi="Times New Roman" w:cs="Times New Roman"/>
                <w:sz w:val="28"/>
                <w:szCs w:val="28"/>
              </w:rPr>
            </w:pPr>
          </w:p>
        </w:tc>
        <w:tc>
          <w:tcPr>
            <w:tcW w:w="851" w:type="dxa"/>
          </w:tcPr>
          <w:p w:rsidR="008C70E7" w:rsidRDefault="008C70E7" w:rsidP="00A16F19">
            <w:pPr>
              <w:spacing w:line="360" w:lineRule="auto"/>
              <w:contextualSpacing/>
              <w:jc w:val="center"/>
              <w:rPr>
                <w:rFonts w:ascii="Times New Roman" w:hAnsi="Times New Roman" w:cs="Times New Roman"/>
                <w:sz w:val="28"/>
                <w:szCs w:val="28"/>
              </w:rPr>
            </w:pPr>
          </w:p>
          <w:p w:rsidR="008C70E7" w:rsidRDefault="008C70E7" w:rsidP="00A16F19">
            <w:pPr>
              <w:spacing w:line="360" w:lineRule="auto"/>
              <w:contextualSpacing/>
              <w:jc w:val="center"/>
              <w:rPr>
                <w:rFonts w:ascii="Times New Roman" w:hAnsi="Times New Roman" w:cs="Times New Roman"/>
                <w:sz w:val="28"/>
                <w:szCs w:val="28"/>
              </w:rPr>
            </w:pPr>
          </w:p>
        </w:tc>
        <w:tc>
          <w:tcPr>
            <w:tcW w:w="567" w:type="dxa"/>
          </w:tcPr>
          <w:p w:rsidR="008C70E7" w:rsidRDefault="008C70E7" w:rsidP="00A16F19">
            <w:pPr>
              <w:spacing w:line="360" w:lineRule="auto"/>
              <w:contextualSpacing/>
              <w:jc w:val="center"/>
              <w:rPr>
                <w:rFonts w:ascii="Times New Roman" w:hAnsi="Times New Roman" w:cs="Times New Roman"/>
                <w:sz w:val="28"/>
                <w:szCs w:val="28"/>
              </w:rPr>
            </w:pPr>
          </w:p>
        </w:tc>
        <w:tc>
          <w:tcPr>
            <w:tcW w:w="2835" w:type="dxa"/>
          </w:tcPr>
          <w:p w:rsidR="008C70E7" w:rsidRDefault="008C70E7" w:rsidP="00A16F19">
            <w:pPr>
              <w:spacing w:line="360" w:lineRule="auto"/>
              <w:contextualSpacing/>
              <w:jc w:val="center"/>
              <w:rPr>
                <w:rFonts w:ascii="Times New Roman" w:hAnsi="Times New Roman" w:cs="Times New Roman"/>
                <w:sz w:val="28"/>
                <w:szCs w:val="28"/>
              </w:rPr>
            </w:pPr>
          </w:p>
        </w:tc>
        <w:tc>
          <w:tcPr>
            <w:tcW w:w="2516" w:type="dxa"/>
          </w:tcPr>
          <w:p w:rsidR="008C70E7" w:rsidRDefault="008C70E7" w:rsidP="00A16F19">
            <w:pPr>
              <w:spacing w:line="360" w:lineRule="auto"/>
              <w:contextualSpacing/>
              <w:jc w:val="center"/>
              <w:rPr>
                <w:rFonts w:ascii="Times New Roman" w:hAnsi="Times New Roman" w:cs="Times New Roman"/>
                <w:sz w:val="28"/>
                <w:szCs w:val="28"/>
              </w:rPr>
            </w:pPr>
          </w:p>
        </w:tc>
      </w:tr>
    </w:tbl>
    <w:p w:rsidR="008C70E7" w:rsidRDefault="008C70E7" w:rsidP="00A16F19">
      <w:pPr>
        <w:spacing w:line="360" w:lineRule="auto"/>
        <w:ind w:left="-284" w:firstLine="710"/>
        <w:contextualSpacing/>
        <w:jc w:val="center"/>
        <w:rPr>
          <w:rFonts w:ascii="Times New Roman" w:hAnsi="Times New Roman" w:cs="Times New Roman"/>
          <w:sz w:val="28"/>
          <w:szCs w:val="28"/>
        </w:rPr>
      </w:pPr>
    </w:p>
    <w:p w:rsidR="00A16F19" w:rsidRDefault="00A16F19" w:rsidP="00A16F19">
      <w:pPr>
        <w:spacing w:line="360" w:lineRule="auto"/>
        <w:ind w:left="-284" w:firstLine="710"/>
        <w:contextualSpacing/>
        <w:jc w:val="center"/>
        <w:rPr>
          <w:rFonts w:ascii="Times New Roman" w:hAnsi="Times New Roman" w:cs="Times New Roman"/>
          <w:sz w:val="28"/>
          <w:szCs w:val="28"/>
        </w:rPr>
      </w:pPr>
    </w:p>
    <w:p w:rsidR="00A16F19" w:rsidRDefault="00A16F19" w:rsidP="00A16F19">
      <w:pPr>
        <w:spacing w:after="0" w:line="384" w:lineRule="auto"/>
        <w:ind w:firstLine="709"/>
        <w:contextualSpacing/>
        <w:jc w:val="both"/>
        <w:rPr>
          <w:rFonts w:ascii="Times New Roman" w:hAnsi="Times New Roman" w:cs="Times New Roman"/>
          <w:sz w:val="28"/>
          <w:szCs w:val="28"/>
        </w:rPr>
      </w:pPr>
      <w:r w:rsidRPr="00156AC2">
        <w:rPr>
          <w:rFonts w:ascii="Times New Roman" w:hAnsi="Times New Roman" w:cs="Times New Roman"/>
          <w:i/>
          <w:sz w:val="28"/>
          <w:szCs w:val="28"/>
        </w:rPr>
        <w:t>Вывод по практичес</w:t>
      </w:r>
      <w:r>
        <w:rPr>
          <w:rFonts w:ascii="Times New Roman" w:hAnsi="Times New Roman" w:cs="Times New Roman"/>
          <w:i/>
          <w:sz w:val="28"/>
          <w:szCs w:val="28"/>
        </w:rPr>
        <w:t>кой работе № 5</w:t>
      </w:r>
      <w:r w:rsidRPr="00156AC2">
        <w:rPr>
          <w:rFonts w:ascii="Times New Roman" w:hAnsi="Times New Roman" w:cs="Times New Roman"/>
          <w:i/>
          <w:sz w:val="28"/>
          <w:szCs w:val="28"/>
        </w:rPr>
        <w:t>:</w:t>
      </w:r>
      <w:r>
        <w:rPr>
          <w:sz w:val="28"/>
          <w:szCs w:val="28"/>
        </w:rPr>
        <w:t xml:space="preserve">  </w:t>
      </w:r>
      <w:r w:rsidRPr="003771E9">
        <w:rPr>
          <w:rFonts w:ascii="Times New Roman" w:hAnsi="Times New Roman" w:cs="Times New Roman"/>
          <w:sz w:val="28"/>
          <w:szCs w:val="28"/>
        </w:rPr>
        <w:t>по образцам</w:t>
      </w:r>
      <w:r>
        <w:rPr>
          <w:rFonts w:ascii="Times New Roman" w:hAnsi="Times New Roman" w:cs="Times New Roman"/>
          <w:sz w:val="28"/>
          <w:szCs w:val="28"/>
        </w:rPr>
        <w:t xml:space="preserve"> были изучены 5 образцов горных пород. Определен</w:t>
      </w:r>
      <w:r w:rsidRPr="003771E9">
        <w:rPr>
          <w:rFonts w:ascii="Times New Roman" w:hAnsi="Times New Roman" w:cs="Times New Roman"/>
          <w:sz w:val="28"/>
          <w:szCs w:val="28"/>
        </w:rPr>
        <w:t xml:space="preserve"> их</w:t>
      </w:r>
      <w:r>
        <w:rPr>
          <w:rFonts w:ascii="Times New Roman" w:hAnsi="Times New Roman" w:cs="Times New Roman"/>
          <w:sz w:val="28"/>
          <w:szCs w:val="28"/>
        </w:rPr>
        <w:t xml:space="preserve"> возраст по геохронологической шкале, учитывая их происхождение.</w:t>
      </w:r>
    </w:p>
    <w:p w:rsidR="00A16F19" w:rsidRDefault="00A16F19" w:rsidP="007A0F15">
      <w:pPr>
        <w:spacing w:line="360" w:lineRule="auto"/>
        <w:ind w:left="-709"/>
        <w:contextualSpacing/>
        <w:jc w:val="center"/>
        <w:rPr>
          <w:rFonts w:ascii="Times New Roman" w:hAnsi="Times New Roman" w:cs="Times New Roman"/>
          <w:sz w:val="28"/>
          <w:szCs w:val="28"/>
        </w:rPr>
      </w:pPr>
    </w:p>
    <w:p w:rsidR="00180C68" w:rsidRDefault="00180C68" w:rsidP="007A0F15">
      <w:pPr>
        <w:spacing w:line="360" w:lineRule="auto"/>
        <w:ind w:left="-709"/>
        <w:contextualSpacing/>
        <w:jc w:val="center"/>
        <w:rPr>
          <w:rFonts w:ascii="Times New Roman" w:hAnsi="Times New Roman" w:cs="Times New Roman"/>
          <w:sz w:val="28"/>
          <w:szCs w:val="28"/>
        </w:rPr>
      </w:pPr>
    </w:p>
    <w:p w:rsidR="0068025C" w:rsidRDefault="0068025C" w:rsidP="007A0F15">
      <w:pPr>
        <w:spacing w:line="360" w:lineRule="auto"/>
        <w:ind w:left="-709"/>
        <w:contextualSpacing/>
        <w:jc w:val="center"/>
        <w:rPr>
          <w:rFonts w:ascii="Times New Roman" w:hAnsi="Times New Roman" w:cs="Times New Roman"/>
          <w:sz w:val="28"/>
          <w:szCs w:val="28"/>
        </w:rPr>
      </w:pPr>
      <w:r>
        <w:rPr>
          <w:rFonts w:ascii="Times New Roman" w:hAnsi="Times New Roman" w:cs="Times New Roman"/>
          <w:sz w:val="28"/>
          <w:szCs w:val="28"/>
        </w:rPr>
        <w:t>Практическая работа № 6</w:t>
      </w:r>
    </w:p>
    <w:p w:rsidR="00DE3DE9" w:rsidRDefault="00DE3DE9" w:rsidP="007A0F15">
      <w:pPr>
        <w:spacing w:line="360" w:lineRule="auto"/>
        <w:ind w:left="-709"/>
        <w:contextualSpacing/>
        <w:jc w:val="center"/>
        <w:rPr>
          <w:rFonts w:ascii="Times New Roman" w:hAnsi="Times New Roman" w:cs="Times New Roman"/>
          <w:i/>
          <w:sz w:val="28"/>
          <w:szCs w:val="28"/>
        </w:rPr>
      </w:pPr>
      <w:r w:rsidRPr="00DE3DE9">
        <w:rPr>
          <w:rFonts w:ascii="Times New Roman" w:hAnsi="Times New Roman" w:cs="Times New Roman"/>
          <w:i/>
          <w:sz w:val="28"/>
          <w:szCs w:val="28"/>
        </w:rPr>
        <w:t>Геохронологическая шкала</w:t>
      </w:r>
    </w:p>
    <w:p w:rsidR="00DE3DE9" w:rsidRDefault="00DE3DE9" w:rsidP="00DE3DE9">
      <w:pPr>
        <w:spacing w:line="360" w:lineRule="auto"/>
        <w:ind w:left="-284" w:firstLine="851"/>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sidRPr="003771E9">
        <w:rPr>
          <w:rFonts w:ascii="Times New Roman" w:hAnsi="Times New Roman" w:cs="Times New Roman"/>
          <w:sz w:val="28"/>
          <w:szCs w:val="28"/>
        </w:rPr>
        <w:t xml:space="preserve">  </w:t>
      </w:r>
      <w:r>
        <w:rPr>
          <w:rFonts w:ascii="Times New Roman" w:hAnsi="Times New Roman" w:cs="Times New Roman"/>
          <w:sz w:val="28"/>
          <w:szCs w:val="28"/>
        </w:rPr>
        <w:t>Изучить геохронологическую шкалу. Определить характерные каждому временному отрезку климатические изменения, геоморфологические, петрографические, а так же изменения флоры и фауны.</w:t>
      </w:r>
    </w:p>
    <w:p w:rsidR="00DE3DE9" w:rsidRPr="00DE3DE9" w:rsidRDefault="00DE3DE9" w:rsidP="00DE3DE9">
      <w:pPr>
        <w:spacing w:line="360" w:lineRule="auto"/>
        <w:ind w:left="-284" w:firstLine="851"/>
        <w:contextualSpacing/>
        <w:jc w:val="both"/>
        <w:rPr>
          <w:rFonts w:ascii="Times New Roman" w:hAnsi="Times New Roman" w:cs="Times New Roman"/>
          <w:i/>
          <w:sz w:val="28"/>
          <w:szCs w:val="28"/>
        </w:rPr>
      </w:pPr>
      <w:r>
        <w:rPr>
          <w:rFonts w:ascii="Times New Roman" w:hAnsi="Times New Roman" w:cs="Times New Roman"/>
          <w:i/>
          <w:sz w:val="28"/>
          <w:szCs w:val="28"/>
        </w:rPr>
        <w:t xml:space="preserve">                                               ВВЕДЕНИЕ</w:t>
      </w:r>
    </w:p>
    <w:p w:rsidR="00DE3DE9" w:rsidRDefault="00DE3DE9" w:rsidP="00DE3DE9">
      <w:pPr>
        <w:spacing w:line="360" w:lineRule="auto"/>
        <w:ind w:firstLine="709"/>
        <w:contextualSpacing/>
        <w:jc w:val="both"/>
        <w:rPr>
          <w:rFonts w:ascii="Times New Roman" w:hAnsi="Times New Roman" w:cs="Times New Roman"/>
          <w:sz w:val="28"/>
          <w:szCs w:val="28"/>
        </w:rPr>
      </w:pPr>
      <w:proofErr w:type="gramStart"/>
      <w:r w:rsidRPr="007A0F15">
        <w:rPr>
          <w:rFonts w:ascii="Times New Roman" w:hAnsi="Times New Roman" w:cs="Times New Roman"/>
          <w:bCs/>
          <w:sz w:val="28"/>
          <w:szCs w:val="28"/>
        </w:rPr>
        <w:t>Геохронологи́ческая</w:t>
      </w:r>
      <w:proofErr w:type="gramEnd"/>
      <w:r w:rsidRPr="007A0F15">
        <w:rPr>
          <w:rFonts w:ascii="Times New Roman" w:hAnsi="Times New Roman" w:cs="Times New Roman"/>
          <w:bCs/>
          <w:sz w:val="28"/>
          <w:szCs w:val="28"/>
        </w:rPr>
        <w:t xml:space="preserve"> шкала́</w:t>
      </w:r>
      <w:r w:rsidRPr="007A0F15">
        <w:rPr>
          <w:rFonts w:ascii="Times New Roman" w:hAnsi="Times New Roman" w:cs="Times New Roman"/>
          <w:sz w:val="28"/>
          <w:szCs w:val="28"/>
        </w:rPr>
        <w:t xml:space="preserve"> (</w:t>
      </w:r>
      <w:r w:rsidRPr="007A0F15">
        <w:rPr>
          <w:rFonts w:ascii="Times New Roman" w:hAnsi="Times New Roman" w:cs="Times New Roman"/>
          <w:bCs/>
          <w:sz w:val="28"/>
          <w:szCs w:val="28"/>
        </w:rPr>
        <w:t>Стратиграфическая шкала</w:t>
      </w:r>
      <w:r w:rsidRPr="007A0F15">
        <w:rPr>
          <w:rFonts w:ascii="Times New Roman" w:hAnsi="Times New Roman" w:cs="Times New Roman"/>
          <w:sz w:val="28"/>
          <w:szCs w:val="28"/>
        </w:rPr>
        <w:t xml:space="preserve">) — </w:t>
      </w:r>
      <w:hyperlink r:id="rId112" w:tooltip="Геология" w:history="1">
        <w:r w:rsidRPr="007A0F15">
          <w:rPr>
            <w:rStyle w:val="a8"/>
            <w:rFonts w:ascii="Times New Roman" w:hAnsi="Times New Roman" w:cs="Times New Roman"/>
            <w:color w:val="auto"/>
            <w:sz w:val="28"/>
            <w:szCs w:val="28"/>
            <w:u w:val="none"/>
          </w:rPr>
          <w:t>геологическая</w:t>
        </w:r>
      </w:hyperlink>
      <w:r w:rsidRPr="007A0F15">
        <w:rPr>
          <w:rFonts w:ascii="Times New Roman" w:hAnsi="Times New Roman" w:cs="Times New Roman"/>
          <w:sz w:val="28"/>
          <w:szCs w:val="28"/>
        </w:rPr>
        <w:t xml:space="preserve"> временная шкала истории </w:t>
      </w:r>
      <w:hyperlink r:id="rId113" w:tooltip="Земля" w:history="1">
        <w:r w:rsidRPr="007A0F15">
          <w:rPr>
            <w:rStyle w:val="a8"/>
            <w:rFonts w:ascii="Times New Roman" w:hAnsi="Times New Roman" w:cs="Times New Roman"/>
            <w:color w:val="auto"/>
            <w:sz w:val="28"/>
            <w:szCs w:val="28"/>
            <w:u w:val="none"/>
          </w:rPr>
          <w:t>Земли</w:t>
        </w:r>
      </w:hyperlink>
      <w:r w:rsidRPr="007A0F15">
        <w:rPr>
          <w:rFonts w:ascii="Times New Roman" w:hAnsi="Times New Roman" w:cs="Times New Roman"/>
          <w:sz w:val="28"/>
          <w:szCs w:val="28"/>
        </w:rPr>
        <w:t xml:space="preserve">, применяемая в геологии и </w:t>
      </w:r>
      <w:hyperlink r:id="rId114" w:tooltip="Палеонтология" w:history="1">
        <w:r w:rsidRPr="007A0F15">
          <w:rPr>
            <w:rStyle w:val="a8"/>
            <w:rFonts w:ascii="Times New Roman" w:hAnsi="Times New Roman" w:cs="Times New Roman"/>
            <w:color w:val="auto"/>
            <w:sz w:val="28"/>
            <w:szCs w:val="28"/>
            <w:u w:val="none"/>
          </w:rPr>
          <w:t>палеонтологии</w:t>
        </w:r>
      </w:hyperlink>
      <w:r w:rsidRPr="007A0F15">
        <w:rPr>
          <w:rFonts w:ascii="Times New Roman" w:hAnsi="Times New Roman" w:cs="Times New Roman"/>
          <w:sz w:val="28"/>
          <w:szCs w:val="28"/>
        </w:rPr>
        <w:t xml:space="preserve">, своеобразный </w:t>
      </w:r>
      <w:hyperlink r:id="rId115" w:tooltip="Календарь" w:history="1">
        <w:r w:rsidRPr="007A0F15">
          <w:rPr>
            <w:rStyle w:val="a8"/>
            <w:rFonts w:ascii="Times New Roman" w:hAnsi="Times New Roman" w:cs="Times New Roman"/>
            <w:color w:val="auto"/>
            <w:sz w:val="28"/>
            <w:szCs w:val="28"/>
            <w:u w:val="none"/>
          </w:rPr>
          <w:t>календарь</w:t>
        </w:r>
      </w:hyperlink>
      <w:r w:rsidRPr="007A0F15">
        <w:rPr>
          <w:rFonts w:ascii="Times New Roman" w:hAnsi="Times New Roman" w:cs="Times New Roman"/>
          <w:sz w:val="28"/>
          <w:szCs w:val="28"/>
        </w:rPr>
        <w:t xml:space="preserve"> для промежутков времени в сотни тысяч и миллионы </w:t>
      </w:r>
      <w:hyperlink r:id="rId116" w:tooltip="Год" w:history="1">
        <w:r w:rsidRPr="007A0F15">
          <w:rPr>
            <w:rStyle w:val="a8"/>
            <w:rFonts w:ascii="Times New Roman" w:hAnsi="Times New Roman" w:cs="Times New Roman"/>
            <w:color w:val="auto"/>
            <w:sz w:val="28"/>
            <w:szCs w:val="28"/>
            <w:u w:val="none"/>
          </w:rPr>
          <w:t>лет</w:t>
        </w:r>
      </w:hyperlink>
      <w:r w:rsidRPr="007A0F15">
        <w:rPr>
          <w:rFonts w:ascii="Times New Roman" w:hAnsi="Times New Roman" w:cs="Times New Roman"/>
          <w:sz w:val="28"/>
          <w:szCs w:val="28"/>
        </w:rPr>
        <w:t>.</w:t>
      </w:r>
    </w:p>
    <w:p w:rsidR="00DE3DE9" w:rsidRPr="00DE3DE9" w:rsidRDefault="00DE3DE9" w:rsidP="007A0F15">
      <w:pPr>
        <w:spacing w:line="360" w:lineRule="auto"/>
        <w:ind w:left="-709"/>
        <w:contextualSpacing/>
        <w:jc w:val="center"/>
        <w:rPr>
          <w:rFonts w:ascii="Times New Roman" w:hAnsi="Times New Roman" w:cs="Times New Roman"/>
          <w:i/>
          <w:sz w:val="28"/>
          <w:szCs w:val="28"/>
        </w:rPr>
      </w:pPr>
      <w:r w:rsidRPr="00DE3DE9">
        <w:rPr>
          <w:rFonts w:ascii="Times New Roman" w:hAnsi="Times New Roman" w:cs="Times New Roman"/>
          <w:i/>
          <w:sz w:val="28"/>
          <w:szCs w:val="28"/>
        </w:rPr>
        <w:t>ХОД РАБОТЫ</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971"/>
        <w:gridCol w:w="1134"/>
        <w:gridCol w:w="992"/>
        <w:gridCol w:w="851"/>
        <w:gridCol w:w="1134"/>
        <w:gridCol w:w="1701"/>
        <w:gridCol w:w="1417"/>
        <w:gridCol w:w="1395"/>
      </w:tblGrid>
      <w:tr w:rsidR="00DE3DE9" w:rsidRPr="00DE3DE9" w:rsidTr="00AF0310">
        <w:trPr>
          <w:tblCellSpacing w:w="15" w:type="dxa"/>
        </w:trPr>
        <w:tc>
          <w:tcPr>
            <w:tcW w:w="926"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Эра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Период</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Эпоха</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Продол</w:t>
            </w:r>
            <w:r w:rsidRPr="00DE3DE9">
              <w:rPr>
                <w:rFonts w:ascii="Times New Roman" w:eastAsia="Times New Roman" w:hAnsi="Times New Roman" w:cs="Times New Roman"/>
                <w:bCs/>
                <w:sz w:val="24"/>
                <w:szCs w:val="24"/>
              </w:rPr>
              <w:t>жител</w:t>
            </w:r>
            <w:proofErr w:type="gramStart"/>
            <w:r w:rsidRPr="00DE3DE9">
              <w:rPr>
                <w:rFonts w:ascii="Times New Roman" w:eastAsia="Times New Roman" w:hAnsi="Times New Roman" w:cs="Times New Roman"/>
                <w:bCs/>
                <w:sz w:val="24"/>
                <w:szCs w:val="24"/>
              </w:rPr>
              <w:t>ь-</w:t>
            </w:r>
            <w:proofErr w:type="gramEnd"/>
            <w:r w:rsidRPr="00DE3DE9">
              <w:rPr>
                <w:rFonts w:ascii="Times New Roman" w:eastAsia="Times New Roman" w:hAnsi="Times New Roman" w:cs="Times New Roman"/>
                <w:bCs/>
                <w:sz w:val="24"/>
                <w:szCs w:val="24"/>
              </w:rPr>
              <w:t xml:space="preserve"> ность, млн. лет</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Время от начала периода до наших дней, млн. лет</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Геологические условия</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proofErr w:type="gramStart"/>
            <w:r w:rsidRPr="00DE3DE9">
              <w:rPr>
                <w:rFonts w:ascii="Times New Roman" w:eastAsia="Times New Roman" w:hAnsi="Times New Roman" w:cs="Times New Roman"/>
                <w:bCs/>
                <w:sz w:val="24"/>
                <w:szCs w:val="24"/>
              </w:rPr>
              <w:t>Раститель</w:t>
            </w:r>
            <w:r>
              <w:rPr>
                <w:rFonts w:ascii="Times New Roman" w:eastAsia="Times New Roman" w:hAnsi="Times New Roman" w:cs="Times New Roman"/>
                <w:bCs/>
                <w:sz w:val="24"/>
                <w:szCs w:val="24"/>
              </w:rPr>
              <w:t>-</w:t>
            </w:r>
            <w:r w:rsidRPr="00DE3DE9">
              <w:rPr>
                <w:rFonts w:ascii="Times New Roman" w:eastAsia="Times New Roman" w:hAnsi="Times New Roman" w:cs="Times New Roman"/>
                <w:bCs/>
                <w:sz w:val="24"/>
                <w:szCs w:val="24"/>
              </w:rPr>
              <w:t>ный</w:t>
            </w:r>
            <w:proofErr w:type="gramEnd"/>
            <w:r w:rsidRPr="00DE3DE9">
              <w:rPr>
                <w:rFonts w:ascii="Times New Roman" w:eastAsia="Times New Roman" w:hAnsi="Times New Roman" w:cs="Times New Roman"/>
                <w:bCs/>
                <w:sz w:val="24"/>
                <w:szCs w:val="24"/>
              </w:rPr>
              <w:t xml:space="preserve"> мир</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Животный мир</w:t>
            </w:r>
          </w:p>
        </w:tc>
      </w:tr>
      <w:tr w:rsidR="00DE3DE9" w:rsidRPr="00DE3DE9" w:rsidTr="00AF0310">
        <w:trPr>
          <w:tblCellSpacing w:w="15" w:type="dxa"/>
        </w:trPr>
        <w:tc>
          <w:tcPr>
            <w:tcW w:w="926" w:type="dxa"/>
            <w:vMerge w:val="restart"/>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Кайнозой (время млекопитающих)</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Четвертичный</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Современная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0,011</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0,011 </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Конец последнего ледникового периода. Климат теплый </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Упадок древесных форм, расцвет травянистых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Эпоха человека</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Плейстоцен</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Повторные оледенения. Четыре ледниковых периода</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Вымирание многих видов растений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Вымирание крупных млекопитающих. Зарождение человеческого общества</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Третичный</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Плиоцен</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12</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13</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Продолжается поднятие гор на западе Северной Америки. Вулканическая активность</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Упадок лесов. Распространение лугов. Цветковые растения; развитие </w:t>
            </w:r>
            <w:proofErr w:type="gramStart"/>
            <w:r w:rsidRPr="00DE3DE9">
              <w:rPr>
                <w:rFonts w:ascii="Times New Roman" w:eastAsia="Times New Roman" w:hAnsi="Times New Roman" w:cs="Times New Roman"/>
                <w:sz w:val="24"/>
                <w:szCs w:val="24"/>
              </w:rPr>
              <w:t>однодольных</w:t>
            </w:r>
            <w:proofErr w:type="gramEnd"/>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Возникновение человека от человекообразных обезьян. Виды слонов, лошадей, верблюдов, сходные с </w:t>
            </w:r>
            <w:proofErr w:type="gramStart"/>
            <w:r w:rsidRPr="00DE3DE9">
              <w:rPr>
                <w:rFonts w:ascii="Times New Roman" w:eastAsia="Times New Roman" w:hAnsi="Times New Roman" w:cs="Times New Roman"/>
                <w:sz w:val="24"/>
                <w:szCs w:val="24"/>
              </w:rPr>
              <w:t>современными</w:t>
            </w:r>
            <w:proofErr w:type="gramEnd"/>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Миоцен</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13</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25</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Образовались Сиерры и Каскадные горы. Вулканическая активность </w:t>
            </w:r>
            <w:r w:rsidRPr="00DE3DE9">
              <w:rPr>
                <w:rFonts w:ascii="Times New Roman" w:eastAsia="Times New Roman" w:hAnsi="Times New Roman" w:cs="Times New Roman"/>
                <w:sz w:val="24"/>
                <w:szCs w:val="24"/>
              </w:rPr>
              <w:lastRenderedPageBreak/>
              <w:t>на северо-западе США. Климат прохладный</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lastRenderedPageBreak/>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Кульминационный период в эволюции млекопитающих. </w:t>
            </w:r>
            <w:r w:rsidRPr="00DE3DE9">
              <w:rPr>
                <w:rFonts w:ascii="Times New Roman" w:eastAsia="Times New Roman" w:hAnsi="Times New Roman" w:cs="Times New Roman"/>
                <w:sz w:val="24"/>
                <w:szCs w:val="24"/>
              </w:rPr>
              <w:lastRenderedPageBreak/>
              <w:t>Первые человекообразные обезьяны</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Олигоцен</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11</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30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Материки низменные. Климат теплый</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Максимальное распространение лесов. Усиление развития однодольных цветковых растений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Архаические млекопитающие вымирают. Начало развития антропоидов; предшественники большинства ныне живущих родов млекопитающих</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Эоцен</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22</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58</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Горы размыты. Внутриконтинентальные моря отсутствуют. Климат теплый</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Разнообразные и специализированные плацентарные млекопитающие. Копытные и хищники достигают расцвета</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Палеоцен</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63</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Распространение архаических млекопитающих</w:t>
            </w:r>
          </w:p>
        </w:tc>
      </w:tr>
      <w:tr w:rsidR="00DE3DE9" w:rsidRPr="00DE3DE9" w:rsidTr="00DE3DE9">
        <w:trPr>
          <w:tblCellSpacing w:w="15" w:type="dxa"/>
        </w:trPr>
        <w:tc>
          <w:tcPr>
            <w:tcW w:w="9535" w:type="dxa"/>
            <w:gridSpan w:val="8"/>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Альпийское горообразование (незначительное уничтожение ископаемых)</w:t>
            </w:r>
          </w:p>
        </w:tc>
      </w:tr>
      <w:tr w:rsidR="00DE3DE9" w:rsidRPr="00DE3DE9" w:rsidTr="00AF0310">
        <w:trPr>
          <w:tblCellSpacing w:w="15" w:type="dxa"/>
        </w:trPr>
        <w:tc>
          <w:tcPr>
            <w:tcW w:w="926" w:type="dxa"/>
            <w:vMerge w:val="restart"/>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Мезозой (время пресмыкающихся)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Мел</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72</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135 </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В конце периода образуются Анды, Альпы, Гималаи, Скалистые горы. До этого </w:t>
            </w:r>
            <w:r w:rsidRPr="00DE3DE9">
              <w:rPr>
                <w:rFonts w:ascii="Times New Roman" w:eastAsia="Times New Roman" w:hAnsi="Times New Roman" w:cs="Times New Roman"/>
                <w:sz w:val="24"/>
                <w:szCs w:val="24"/>
              </w:rPr>
              <w:lastRenderedPageBreak/>
              <w:t>внутриконтинентальные моря и болота. Отложение писчего мела, глинистых сланцев</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lastRenderedPageBreak/>
              <w:t xml:space="preserve">Первые однодольные. Первые дубовые и кленовые леса. Упадок </w:t>
            </w:r>
            <w:proofErr w:type="gramStart"/>
            <w:r w:rsidRPr="00DE3DE9">
              <w:rPr>
                <w:rFonts w:ascii="Times New Roman" w:eastAsia="Times New Roman" w:hAnsi="Times New Roman" w:cs="Times New Roman"/>
                <w:sz w:val="24"/>
                <w:szCs w:val="24"/>
              </w:rPr>
              <w:t>голосеменн</w:t>
            </w:r>
            <w:r w:rsidRPr="00DE3DE9">
              <w:rPr>
                <w:rFonts w:ascii="Times New Roman" w:eastAsia="Times New Roman" w:hAnsi="Times New Roman" w:cs="Times New Roman"/>
                <w:sz w:val="24"/>
                <w:szCs w:val="24"/>
              </w:rPr>
              <w:lastRenderedPageBreak/>
              <w:t>ых</w:t>
            </w:r>
            <w:proofErr w:type="gramEnd"/>
            <w:r w:rsidRPr="00DE3DE9">
              <w:rPr>
                <w:rFonts w:ascii="Times New Roman" w:eastAsia="Times New Roman" w:hAnsi="Times New Roman" w:cs="Times New Roman"/>
                <w:sz w:val="24"/>
                <w:szCs w:val="24"/>
              </w:rPr>
              <w:t xml:space="preserve">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lastRenderedPageBreak/>
              <w:t xml:space="preserve">Динозавры достигают наивысшего развития и вымирают. Зубатые птицы </w:t>
            </w:r>
            <w:r w:rsidRPr="00DE3DE9">
              <w:rPr>
                <w:rFonts w:ascii="Times New Roman" w:eastAsia="Times New Roman" w:hAnsi="Times New Roman" w:cs="Times New Roman"/>
                <w:sz w:val="24"/>
                <w:szCs w:val="24"/>
              </w:rPr>
              <w:lastRenderedPageBreak/>
              <w:t>вымирают. Появление первых современных птиц. Архаические млекопитающие обычны</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Юра</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46</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181</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Материки довольно возвышенные. Мелководные моря покрывают некоторую часть Европы и запад США</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Увеличивается значение </w:t>
            </w:r>
            <w:proofErr w:type="gramStart"/>
            <w:r w:rsidRPr="00DE3DE9">
              <w:rPr>
                <w:rFonts w:ascii="Times New Roman" w:eastAsia="Times New Roman" w:hAnsi="Times New Roman" w:cs="Times New Roman"/>
                <w:sz w:val="24"/>
                <w:szCs w:val="24"/>
              </w:rPr>
              <w:t>двудольных</w:t>
            </w:r>
            <w:proofErr w:type="gramEnd"/>
            <w:r w:rsidRPr="00DE3DE9">
              <w:rPr>
                <w:rFonts w:ascii="Times New Roman" w:eastAsia="Times New Roman" w:hAnsi="Times New Roman" w:cs="Times New Roman"/>
                <w:sz w:val="24"/>
                <w:szCs w:val="24"/>
              </w:rPr>
              <w:t>. Цикадофиты и хвойные обычны</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Первые зубатые птицы. Динозавры крупные и специализированные. Насекомоядные сумчатые</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Триас</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49</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230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Материки приподняты над уровнем моря. Интенсивное развитие условий аридного климата. Широкое распространение континентальных отложений</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Господство голосеменных, уже начинающих клониться к упадку. Вымирание семенных папоротников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Первые динозавры, птерозавры и яйцекладущие млекопитающие. Вымирание примитивных земноводных</w:t>
            </w:r>
          </w:p>
        </w:tc>
      </w:tr>
      <w:tr w:rsidR="00DE3DE9" w:rsidRPr="00DE3DE9" w:rsidTr="00DE3DE9">
        <w:trPr>
          <w:tblCellSpacing w:w="15" w:type="dxa"/>
        </w:trPr>
        <w:tc>
          <w:tcPr>
            <w:tcW w:w="9535" w:type="dxa"/>
            <w:gridSpan w:val="8"/>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Герцинское горообразование (некоторое уничтожение ископаемых)</w:t>
            </w:r>
          </w:p>
        </w:tc>
      </w:tr>
      <w:tr w:rsidR="00DE3DE9" w:rsidRPr="00DE3DE9" w:rsidTr="00AF0310">
        <w:trPr>
          <w:tblCellSpacing w:w="15" w:type="dxa"/>
        </w:trPr>
        <w:tc>
          <w:tcPr>
            <w:tcW w:w="926" w:type="dxa"/>
            <w:vMerge w:val="restart"/>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Палеозой (эра древней жизни)</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Пермь</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50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280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Материки приподняты. Образовались Аппалачские горы. Усиливается засушливость. Оледенение в южном полушарии</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Упадок плаунов и папоротникообразных растений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Многие древние животные вымирают. Развиваются звероподобные пресмыкающиеся и насекомые</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Верхний и средний карбон</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40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320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Материки сначала низменные. Обширные болота, в которых образовался уголь</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Большие леса семенных папоротников и голосеменных</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Первые пресмыкающиеся. Насекомые обычны. Распространение древних земноводных</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Нижний карбон</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25</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345</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Климат вначале теплый и влажный, позднее в связи с поднятием суши - более прохладный</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Господствуют плауны и папоротникообразные растения. Все шире распространяются голосеменные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Морские лилии достигают наивысшего развития. Распространение древних акул</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Девон</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60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405</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Внутриконтинентальные моря небольшого размера. Поднятие суши; развитие аридного климата. Оледенение</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Первые леса. Наземные растения хорошо развиты. Первые голосеменные</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Первые земноводные. Обилие двоякодышащих и акул</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Силур</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425</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Обширные внутриконтинентальные моря. Низменные местности становятся все более засушливыми по мере поднятия суши</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Первые достоверные следы наземных растений. Господствуют водоросли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Господствуют морские паукообразные. Первые (бескрылые) насекомые. Усиливается развитие рыб</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Ордовик</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75</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500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Значительное погружение суши. Климат </w:t>
            </w:r>
            <w:r w:rsidRPr="00DE3DE9">
              <w:rPr>
                <w:rFonts w:ascii="Times New Roman" w:eastAsia="Times New Roman" w:hAnsi="Times New Roman" w:cs="Times New Roman"/>
                <w:sz w:val="24"/>
                <w:szCs w:val="24"/>
              </w:rPr>
              <w:lastRenderedPageBreak/>
              <w:t>теплый, даже в Арктике</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lastRenderedPageBreak/>
              <w:t xml:space="preserve">Вероятно, появляются первые </w:t>
            </w:r>
            <w:r w:rsidRPr="00DE3DE9">
              <w:rPr>
                <w:rFonts w:ascii="Times New Roman" w:eastAsia="Times New Roman" w:hAnsi="Times New Roman" w:cs="Times New Roman"/>
                <w:sz w:val="24"/>
                <w:szCs w:val="24"/>
              </w:rPr>
              <w:lastRenderedPageBreak/>
              <w:t>наземные растения. Обилие морских водорослей</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lastRenderedPageBreak/>
              <w:t xml:space="preserve">Первые рыбы, вероятно </w:t>
            </w:r>
            <w:r w:rsidRPr="00DE3DE9">
              <w:rPr>
                <w:rFonts w:ascii="Times New Roman" w:eastAsia="Times New Roman" w:hAnsi="Times New Roman" w:cs="Times New Roman"/>
                <w:sz w:val="24"/>
                <w:szCs w:val="24"/>
              </w:rPr>
              <w:lastRenderedPageBreak/>
              <w:t>пресноводные. Обилие кораллов и трилобитов. Разнообразные молюски</w:t>
            </w:r>
          </w:p>
        </w:tc>
      </w:tr>
      <w:tr w:rsidR="00DE3DE9" w:rsidRPr="00DE3DE9" w:rsidTr="00AF0310">
        <w:trPr>
          <w:tblCellSpacing w:w="15" w:type="dxa"/>
        </w:trPr>
        <w:tc>
          <w:tcPr>
            <w:tcW w:w="926" w:type="dxa"/>
            <w:vMerge/>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Кембрий</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600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Материки низменные, климат умеренный. Самые древние породы с обильными ископаемыми</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Морские водоросли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Господствуют трилобиты и нлеченогие. Зарождение большинства современных типов животных</w:t>
            </w:r>
          </w:p>
        </w:tc>
      </w:tr>
      <w:tr w:rsidR="00DE3DE9" w:rsidRPr="00DE3DE9" w:rsidTr="00DE3DE9">
        <w:trPr>
          <w:tblCellSpacing w:w="15" w:type="dxa"/>
        </w:trPr>
        <w:tc>
          <w:tcPr>
            <w:tcW w:w="9535" w:type="dxa"/>
            <w:gridSpan w:val="8"/>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Второе великое горообразование (значительное уничтожение ископаемых)</w:t>
            </w:r>
          </w:p>
        </w:tc>
      </w:tr>
      <w:tr w:rsidR="00DE3DE9" w:rsidRPr="00DE3DE9" w:rsidTr="00AF0310">
        <w:trPr>
          <w:tblCellSpacing w:w="15" w:type="dxa"/>
        </w:trPr>
        <w:tc>
          <w:tcPr>
            <w:tcW w:w="926"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Протерозой</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1000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1600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Интенсивный процесс осадкообразования. Позднее - вулканическая активность. Эрозия на обширных площадях. Многократные оледенения</w:t>
            </w:r>
          </w:p>
        </w:tc>
        <w:tc>
          <w:tcPr>
            <w:tcW w:w="1387"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Примитивные водные растения - водоросли, грибы</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Различные морские простейшие. К концу эры - моллюски, черви и другие морские беспозвоночные</w:t>
            </w:r>
          </w:p>
        </w:tc>
      </w:tr>
      <w:tr w:rsidR="00DE3DE9" w:rsidRPr="00DE3DE9" w:rsidTr="00DE3DE9">
        <w:trPr>
          <w:tblCellSpacing w:w="15" w:type="dxa"/>
        </w:trPr>
        <w:tc>
          <w:tcPr>
            <w:tcW w:w="9535" w:type="dxa"/>
            <w:gridSpan w:val="8"/>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bCs/>
                <w:sz w:val="24"/>
                <w:szCs w:val="24"/>
              </w:rPr>
              <w:t>Первое великое горообразование (значительное уничтожение ископаемых)</w:t>
            </w:r>
          </w:p>
        </w:tc>
      </w:tr>
      <w:tr w:rsidR="00AF0310" w:rsidRPr="00DE3DE9" w:rsidTr="00AF0310">
        <w:trPr>
          <w:tblCellSpacing w:w="15" w:type="dxa"/>
        </w:trPr>
        <w:tc>
          <w:tcPr>
            <w:tcW w:w="926"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Архей</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962"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w:t>
            </w:r>
          </w:p>
        </w:tc>
        <w:tc>
          <w:tcPr>
            <w:tcW w:w="82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2000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jc w:val="center"/>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3600</w:t>
            </w:r>
          </w:p>
        </w:tc>
        <w:tc>
          <w:tcPr>
            <w:tcW w:w="1671" w:type="dxa"/>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 xml:space="preserve">Значительная вулканическая активность. Слабый процесс осадкообразования. Эрозия на </w:t>
            </w:r>
            <w:proofErr w:type="gramStart"/>
            <w:r w:rsidRPr="00DE3DE9">
              <w:rPr>
                <w:rFonts w:ascii="Times New Roman" w:eastAsia="Times New Roman" w:hAnsi="Times New Roman" w:cs="Times New Roman"/>
                <w:sz w:val="24"/>
                <w:szCs w:val="24"/>
              </w:rPr>
              <w:t>больших</w:t>
            </w:r>
            <w:proofErr w:type="gramEnd"/>
            <w:r w:rsidRPr="00DE3DE9">
              <w:rPr>
                <w:rFonts w:ascii="Times New Roman" w:eastAsia="Times New Roman" w:hAnsi="Times New Roman" w:cs="Times New Roman"/>
                <w:sz w:val="24"/>
                <w:szCs w:val="24"/>
              </w:rPr>
              <w:t xml:space="preserve"> зглощадях</w:t>
            </w:r>
          </w:p>
        </w:tc>
        <w:tc>
          <w:tcPr>
            <w:tcW w:w="2767" w:type="dxa"/>
            <w:gridSpan w:val="2"/>
            <w:tcBorders>
              <w:top w:val="outset" w:sz="6" w:space="0" w:color="auto"/>
              <w:left w:val="outset" w:sz="6" w:space="0" w:color="auto"/>
              <w:bottom w:val="outset" w:sz="6" w:space="0" w:color="auto"/>
              <w:right w:val="outset" w:sz="6" w:space="0" w:color="auto"/>
            </w:tcBorders>
            <w:vAlign w:val="center"/>
            <w:hideMark/>
          </w:tcPr>
          <w:p w:rsidR="00DE3DE9" w:rsidRPr="00DE3DE9" w:rsidRDefault="00DE3DE9" w:rsidP="00DE3DE9">
            <w:pPr>
              <w:spacing w:after="0" w:line="240" w:lineRule="auto"/>
              <w:rPr>
                <w:rFonts w:ascii="Times New Roman" w:eastAsia="Times New Roman" w:hAnsi="Times New Roman" w:cs="Times New Roman"/>
                <w:sz w:val="24"/>
                <w:szCs w:val="24"/>
              </w:rPr>
            </w:pPr>
            <w:r w:rsidRPr="00DE3DE9">
              <w:rPr>
                <w:rFonts w:ascii="Times New Roman" w:eastAsia="Times New Roman" w:hAnsi="Times New Roman" w:cs="Times New Roman"/>
                <w:sz w:val="24"/>
                <w:szCs w:val="24"/>
              </w:rPr>
              <w:t>Ископаемые отсутствуют. Косвенные указания на существование живых организмов в виде отложений органического вещества в породах</w:t>
            </w:r>
          </w:p>
        </w:tc>
      </w:tr>
    </w:tbl>
    <w:p w:rsidR="00DE3DE9" w:rsidRDefault="00AF0310" w:rsidP="007A0F15">
      <w:pPr>
        <w:spacing w:line="360" w:lineRule="auto"/>
        <w:ind w:left="-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DC0694" w:rsidRPr="00DC0694" w:rsidRDefault="00DC0694" w:rsidP="00DC0694">
      <w:pPr>
        <w:spacing w:after="0" w:line="384"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lastRenderedPageBreak/>
        <w:t>Вывод по практической работе № 6</w:t>
      </w:r>
      <w:r w:rsidRPr="00156AC2">
        <w:rPr>
          <w:rFonts w:ascii="Times New Roman" w:hAnsi="Times New Roman" w:cs="Times New Roman"/>
          <w:i/>
          <w:sz w:val="28"/>
          <w:szCs w:val="28"/>
        </w:rPr>
        <w:t>:</w:t>
      </w:r>
      <w:r>
        <w:rPr>
          <w:sz w:val="28"/>
          <w:szCs w:val="28"/>
        </w:rPr>
        <w:t xml:space="preserve">  </w:t>
      </w:r>
      <w:r w:rsidRPr="00DC0694">
        <w:rPr>
          <w:rFonts w:ascii="Times New Roman" w:hAnsi="Times New Roman" w:cs="Times New Roman"/>
          <w:sz w:val="28"/>
          <w:szCs w:val="28"/>
        </w:rPr>
        <w:t>Была изучена геохронологическая шкала, определены характерные каждому временному отрезку климатические изменения, геоморфологические, петрографические, а так же изменения флоры и фауны.</w:t>
      </w:r>
    </w:p>
    <w:p w:rsidR="00DC0694" w:rsidRDefault="00DC0694" w:rsidP="007A0F15">
      <w:pPr>
        <w:spacing w:line="360" w:lineRule="auto"/>
        <w:ind w:left="-709"/>
        <w:contextualSpacing/>
        <w:jc w:val="center"/>
        <w:rPr>
          <w:rFonts w:ascii="Times New Roman" w:hAnsi="Times New Roman" w:cs="Times New Roman"/>
          <w:sz w:val="28"/>
          <w:szCs w:val="28"/>
        </w:rPr>
      </w:pPr>
    </w:p>
    <w:p w:rsidR="00DC0694" w:rsidRDefault="00DC0694" w:rsidP="00180C68">
      <w:pPr>
        <w:spacing w:line="360" w:lineRule="auto"/>
        <w:contextualSpacing/>
        <w:rPr>
          <w:rFonts w:ascii="Times New Roman" w:hAnsi="Times New Roman" w:cs="Times New Roman"/>
          <w:sz w:val="28"/>
          <w:szCs w:val="28"/>
        </w:rPr>
      </w:pPr>
    </w:p>
    <w:p w:rsidR="00DC0694" w:rsidRDefault="00DC0694" w:rsidP="00DC0694">
      <w:pPr>
        <w:spacing w:line="360" w:lineRule="auto"/>
        <w:ind w:left="-709"/>
        <w:contextualSpacing/>
        <w:jc w:val="center"/>
        <w:rPr>
          <w:rFonts w:ascii="Times New Roman" w:hAnsi="Times New Roman" w:cs="Times New Roman"/>
          <w:sz w:val="28"/>
          <w:szCs w:val="28"/>
        </w:rPr>
      </w:pPr>
      <w:r>
        <w:rPr>
          <w:rFonts w:ascii="Times New Roman" w:hAnsi="Times New Roman" w:cs="Times New Roman"/>
          <w:sz w:val="28"/>
          <w:szCs w:val="28"/>
        </w:rPr>
        <w:t>Практическая работа № 7</w:t>
      </w:r>
    </w:p>
    <w:p w:rsidR="00DC0694" w:rsidRPr="00DC0694" w:rsidRDefault="00DC0694" w:rsidP="00DC0694">
      <w:pPr>
        <w:spacing w:line="360" w:lineRule="auto"/>
        <w:ind w:left="-709"/>
        <w:contextualSpacing/>
        <w:jc w:val="center"/>
        <w:rPr>
          <w:rFonts w:ascii="Times New Roman" w:hAnsi="Times New Roman" w:cs="Times New Roman"/>
          <w:i/>
          <w:sz w:val="28"/>
          <w:szCs w:val="28"/>
        </w:rPr>
      </w:pPr>
      <w:r w:rsidRPr="00DC0694">
        <w:rPr>
          <w:rFonts w:ascii="Times New Roman" w:hAnsi="Times New Roman" w:cs="Times New Roman"/>
          <w:i/>
          <w:sz w:val="28"/>
          <w:szCs w:val="28"/>
        </w:rPr>
        <w:t>Изучение геоморфологической карты</w:t>
      </w:r>
    </w:p>
    <w:p w:rsidR="00DC0694" w:rsidRPr="003771E9" w:rsidRDefault="00DC0694" w:rsidP="00DC0694">
      <w:pPr>
        <w:spacing w:after="0"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Цель работы:</w:t>
      </w:r>
      <w:r>
        <w:rPr>
          <w:rFonts w:ascii="Times New Roman" w:hAnsi="Times New Roman" w:cs="Times New Roman"/>
          <w:sz w:val="28"/>
          <w:szCs w:val="28"/>
        </w:rPr>
        <w:t xml:space="preserve">  Научиться читать геоморфологическую карту</w:t>
      </w:r>
      <w:r w:rsidRPr="003771E9">
        <w:rPr>
          <w:rFonts w:ascii="Times New Roman" w:hAnsi="Times New Roman" w:cs="Times New Roman"/>
          <w:sz w:val="28"/>
          <w:szCs w:val="28"/>
        </w:rPr>
        <w:t>.</w:t>
      </w:r>
      <w:r>
        <w:rPr>
          <w:rFonts w:ascii="Times New Roman" w:hAnsi="Times New Roman" w:cs="Times New Roman"/>
          <w:sz w:val="28"/>
          <w:szCs w:val="28"/>
        </w:rPr>
        <w:t xml:space="preserve"> Научиться различать основные элементы рельефа и формы рельефа.</w:t>
      </w:r>
      <w:r w:rsidRPr="003771E9">
        <w:rPr>
          <w:rFonts w:ascii="Times New Roman" w:hAnsi="Times New Roman" w:cs="Times New Roman"/>
          <w:sz w:val="28"/>
          <w:szCs w:val="28"/>
        </w:rPr>
        <w:t xml:space="preserve"> </w:t>
      </w:r>
    </w:p>
    <w:p w:rsidR="00DC0694" w:rsidRDefault="00DC0694" w:rsidP="00DC0694">
      <w:pPr>
        <w:spacing w:line="384" w:lineRule="auto"/>
        <w:ind w:firstLine="709"/>
        <w:contextualSpacing/>
        <w:jc w:val="both"/>
        <w:rPr>
          <w:rFonts w:ascii="Times New Roman" w:hAnsi="Times New Roman" w:cs="Times New Roman"/>
          <w:sz w:val="28"/>
          <w:szCs w:val="28"/>
        </w:rPr>
      </w:pPr>
      <w:r w:rsidRPr="003771E9">
        <w:rPr>
          <w:rFonts w:ascii="Times New Roman" w:hAnsi="Times New Roman" w:cs="Times New Roman"/>
          <w:i/>
          <w:sz w:val="28"/>
          <w:szCs w:val="28"/>
        </w:rPr>
        <w:t xml:space="preserve">Материалы: </w:t>
      </w:r>
      <w:r w:rsidRPr="00DC0694">
        <w:rPr>
          <w:rFonts w:ascii="Times New Roman" w:hAnsi="Times New Roman" w:cs="Times New Roman"/>
          <w:sz w:val="28"/>
          <w:szCs w:val="28"/>
        </w:rPr>
        <w:t>ге</w:t>
      </w:r>
      <w:r>
        <w:rPr>
          <w:rFonts w:ascii="Times New Roman" w:hAnsi="Times New Roman" w:cs="Times New Roman"/>
          <w:sz w:val="28"/>
          <w:szCs w:val="28"/>
        </w:rPr>
        <w:t>оморфологическая карта, линейка, карандаш.</w:t>
      </w:r>
    </w:p>
    <w:p w:rsidR="00DC0694" w:rsidRDefault="00180C68" w:rsidP="00180C68">
      <w:pPr>
        <w:spacing w:line="384" w:lineRule="auto"/>
        <w:contextualSpacing/>
        <w:rPr>
          <w:rFonts w:ascii="Times New Roman" w:hAnsi="Times New Roman" w:cs="Times New Roman"/>
          <w:i/>
          <w:sz w:val="28"/>
          <w:szCs w:val="28"/>
        </w:rPr>
      </w:pPr>
      <w:r>
        <w:rPr>
          <w:rFonts w:ascii="Times New Roman" w:hAnsi="Times New Roman" w:cs="Times New Roman"/>
          <w:i/>
          <w:sz w:val="28"/>
          <w:szCs w:val="28"/>
        </w:rPr>
        <w:t xml:space="preserve">                                                    </w:t>
      </w:r>
      <w:r w:rsidR="00DC0694" w:rsidRPr="00DC0694">
        <w:rPr>
          <w:rFonts w:ascii="Times New Roman" w:hAnsi="Times New Roman" w:cs="Times New Roman"/>
          <w:i/>
          <w:sz w:val="28"/>
          <w:szCs w:val="28"/>
        </w:rPr>
        <w:t>ВВЕДЕНИЕ</w:t>
      </w:r>
    </w:p>
    <w:p w:rsidR="00DC0694" w:rsidRPr="00A219FF" w:rsidRDefault="00DC0694" w:rsidP="00A219FF">
      <w:pPr>
        <w:spacing w:line="360" w:lineRule="auto"/>
        <w:ind w:left="-142" w:firstLine="851"/>
        <w:contextualSpacing/>
        <w:jc w:val="both"/>
        <w:rPr>
          <w:rFonts w:ascii="Times New Roman" w:hAnsi="Times New Roman" w:cs="Times New Roman"/>
          <w:sz w:val="28"/>
          <w:szCs w:val="28"/>
        </w:rPr>
      </w:pPr>
      <w:r w:rsidRPr="00DC0694">
        <w:rPr>
          <w:rFonts w:ascii="Times New Roman" w:hAnsi="Times New Roman" w:cs="Times New Roman"/>
          <w:sz w:val="28"/>
          <w:szCs w:val="28"/>
        </w:rPr>
        <w:t xml:space="preserve">Геоморфология - (от гео ... и морфология), наука о рельефе суши, дна океанов и морей. Изучает внешний облик, происхождение, возраст рельефа, историю развития, современную динамику и закономерности распространения. Данные геоморфологии используются при поисках месторождений полезных ископаемых, проектировании дорог и сооружений. </w:t>
      </w:r>
      <w:r w:rsidRPr="00A219FF">
        <w:rPr>
          <w:rFonts w:ascii="Times New Roman" w:hAnsi="Times New Roman" w:cs="Times New Roman"/>
          <w:sz w:val="28"/>
          <w:szCs w:val="28"/>
        </w:rPr>
        <w:t xml:space="preserve">Появление геоморфологии как самостоятельной области знания относится </w:t>
      </w:r>
      <w:proofErr w:type="gramStart"/>
      <w:r w:rsidRPr="00A219FF">
        <w:rPr>
          <w:rFonts w:ascii="Times New Roman" w:hAnsi="Times New Roman" w:cs="Times New Roman"/>
          <w:sz w:val="28"/>
          <w:szCs w:val="28"/>
        </w:rPr>
        <w:t>к</w:t>
      </w:r>
      <w:proofErr w:type="gramEnd"/>
      <w:r w:rsidRPr="00A219FF">
        <w:rPr>
          <w:rFonts w:ascii="Times New Roman" w:hAnsi="Times New Roman" w:cs="Times New Roman"/>
          <w:sz w:val="28"/>
          <w:szCs w:val="28"/>
        </w:rPr>
        <w:t xml:space="preserve"> кон. 19 - нач. 20 вв</w:t>
      </w:r>
      <w:r w:rsidR="004950A5" w:rsidRPr="00A219FF">
        <w:rPr>
          <w:rFonts w:ascii="Times New Roman" w:hAnsi="Times New Roman" w:cs="Times New Roman"/>
          <w:sz w:val="28"/>
          <w:szCs w:val="28"/>
        </w:rPr>
        <w:t>.</w:t>
      </w:r>
    </w:p>
    <w:p w:rsidR="004950A5" w:rsidRPr="004950A5" w:rsidRDefault="004950A5" w:rsidP="00A219FF">
      <w:pPr>
        <w:spacing w:after="0"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Рельеф любого участка земной поверхности слагается из чередующихся между собой отдельных форм рельефа, каждая из которых состоит из элементов рельефа (например, долина реки состоит из поймы, террас первого, второго и т.д. порядков, коренных берегов; у отдельно стоящей горы выделяется подножие, склоны, вершина, которые между собой тесно связаны).</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По геометрическим признакам выделяются следующие элементы рельефа:</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грани, или поверхности;</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ребра – пересечение двух граней;</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lastRenderedPageBreak/>
        <w:t>- гранные углы – пересечение трех и более граней.</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В природной обстановке наиболее легко выделяются поверхности, ограничивающие ту или иную форму рельефа. Они имеют разные размеры и различно наклонены по отношению к горизонтальной плоскости (уровню моря).</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xml:space="preserve">По величине наклона их делят </w:t>
      </w:r>
      <w:proofErr w:type="gramStart"/>
      <w:r w:rsidRPr="004950A5">
        <w:rPr>
          <w:rFonts w:ascii="Times New Roman" w:eastAsia="Times New Roman" w:hAnsi="Times New Roman" w:cs="Times New Roman"/>
          <w:sz w:val="28"/>
          <w:szCs w:val="28"/>
        </w:rPr>
        <w:t>на</w:t>
      </w:r>
      <w:proofErr w:type="gramEnd"/>
      <w:r w:rsidRPr="004950A5">
        <w:rPr>
          <w:rFonts w:ascii="Times New Roman" w:eastAsia="Times New Roman" w:hAnsi="Times New Roman" w:cs="Times New Roman"/>
          <w:sz w:val="28"/>
          <w:szCs w:val="28"/>
        </w:rPr>
        <w:t>:</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субгоризонтальные поверхности (с углами наклона до 2°);</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склоны (углы наклона 2° и более).</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Ребра и особенно гранные углы сохраняют свою геометрическую четкость лишь при определенных условиях. Как правило, под воздействием ряда агентов (вода, ветер, вечная мерзлота) они теряют свою морфологическую выраженность и превращаются в округлые сглаженные поверхности. Следствием этого являются часто наблюдаемые переходы (перегибы склонов) как между гранями одной формы, так и смежными формами рельефа.</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Поверхности могут быть:</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xml:space="preserve">- </w:t>
      </w:r>
      <w:r w:rsidRPr="004950A5">
        <w:rPr>
          <w:rFonts w:ascii="Times New Roman" w:eastAsia="Times New Roman" w:hAnsi="Times New Roman" w:cs="Times New Roman"/>
          <w:bCs/>
          <w:i/>
          <w:iCs/>
          <w:sz w:val="28"/>
          <w:szCs w:val="28"/>
        </w:rPr>
        <w:t xml:space="preserve">ровными </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xml:space="preserve">- </w:t>
      </w:r>
      <w:r w:rsidRPr="004950A5">
        <w:rPr>
          <w:rFonts w:ascii="Times New Roman" w:eastAsia="Times New Roman" w:hAnsi="Times New Roman" w:cs="Times New Roman"/>
          <w:bCs/>
          <w:i/>
          <w:iCs/>
          <w:sz w:val="28"/>
          <w:szCs w:val="28"/>
        </w:rPr>
        <w:t>вогнутыми или</w:t>
      </w:r>
    </w:p>
    <w:p w:rsidR="004950A5" w:rsidRPr="004950A5" w:rsidRDefault="004950A5" w:rsidP="00A219FF">
      <w:pPr>
        <w:spacing w:after="0"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bCs/>
          <w:i/>
          <w:iCs/>
          <w:sz w:val="28"/>
          <w:szCs w:val="28"/>
        </w:rPr>
        <w:t>- выпуклыми</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Формы рельефа могут быть:</w:t>
      </w:r>
    </w:p>
    <w:p w:rsidR="0081052F"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bCs/>
          <w:sz w:val="28"/>
          <w:szCs w:val="28"/>
        </w:rPr>
        <w:t>1.</w:t>
      </w:r>
      <w:r w:rsidRPr="004950A5">
        <w:rPr>
          <w:rFonts w:ascii="Times New Roman" w:eastAsia="Times New Roman" w:hAnsi="Times New Roman" w:cs="Times New Roman"/>
          <w:sz w:val="28"/>
          <w:szCs w:val="28"/>
        </w:rPr>
        <w:t xml:space="preserve"> </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bCs/>
          <w:sz w:val="28"/>
          <w:szCs w:val="28"/>
        </w:rPr>
        <w:t>– замкнутыми</w:t>
      </w:r>
      <w:r w:rsidRPr="004950A5">
        <w:rPr>
          <w:rFonts w:ascii="Times New Roman" w:eastAsia="Times New Roman" w:hAnsi="Times New Roman" w:cs="Times New Roman"/>
          <w:sz w:val="28"/>
          <w:szCs w:val="28"/>
        </w:rPr>
        <w:t xml:space="preserve"> (</w:t>
      </w:r>
      <w:proofErr w:type="gramStart"/>
      <w:r w:rsidRPr="004950A5">
        <w:rPr>
          <w:rFonts w:ascii="Times New Roman" w:eastAsia="Times New Roman" w:hAnsi="Times New Roman" w:cs="Times New Roman"/>
          <w:sz w:val="28"/>
          <w:szCs w:val="28"/>
        </w:rPr>
        <w:t>моренный</w:t>
      </w:r>
      <w:proofErr w:type="gramEnd"/>
      <w:r w:rsidRPr="004950A5">
        <w:rPr>
          <w:rFonts w:ascii="Times New Roman" w:eastAsia="Times New Roman" w:hAnsi="Times New Roman" w:cs="Times New Roman"/>
          <w:sz w:val="28"/>
          <w:szCs w:val="28"/>
        </w:rPr>
        <w:t xml:space="preserve"> холм, моренная западина, термокарстовая западина);</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sz w:val="28"/>
          <w:szCs w:val="28"/>
        </w:rPr>
        <w:t> </w:t>
      </w:r>
      <w:r w:rsidRPr="0081052F">
        <w:rPr>
          <w:rFonts w:ascii="Times New Roman" w:eastAsia="Times New Roman" w:hAnsi="Times New Roman" w:cs="Times New Roman"/>
          <w:b/>
          <w:bCs/>
          <w:sz w:val="28"/>
          <w:szCs w:val="28"/>
        </w:rPr>
        <w:t>-</w:t>
      </w:r>
      <w:r w:rsidRPr="004950A5">
        <w:rPr>
          <w:rFonts w:ascii="Times New Roman" w:eastAsia="Times New Roman" w:hAnsi="Times New Roman" w:cs="Times New Roman"/>
          <w:bCs/>
          <w:sz w:val="28"/>
          <w:szCs w:val="28"/>
        </w:rPr>
        <w:t xml:space="preserve"> </w:t>
      </w:r>
      <w:proofErr w:type="gramStart"/>
      <w:r w:rsidRPr="004950A5">
        <w:rPr>
          <w:rFonts w:ascii="Times New Roman" w:eastAsia="Times New Roman" w:hAnsi="Times New Roman" w:cs="Times New Roman"/>
          <w:bCs/>
          <w:sz w:val="28"/>
          <w:szCs w:val="28"/>
        </w:rPr>
        <w:t>открытыми</w:t>
      </w:r>
      <w:proofErr w:type="gramEnd"/>
      <w:r w:rsidRPr="004950A5">
        <w:rPr>
          <w:rFonts w:ascii="Times New Roman" w:eastAsia="Times New Roman" w:hAnsi="Times New Roman" w:cs="Times New Roman"/>
          <w:sz w:val="28"/>
          <w:szCs w:val="28"/>
        </w:rPr>
        <w:t xml:space="preserve"> (овраг, балка, речная долина)</w:t>
      </w:r>
    </w:p>
    <w:p w:rsidR="0081052F"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bCs/>
          <w:sz w:val="28"/>
          <w:szCs w:val="28"/>
        </w:rPr>
      </w:pPr>
      <w:r w:rsidRPr="004950A5">
        <w:rPr>
          <w:rFonts w:ascii="Times New Roman" w:eastAsia="Times New Roman" w:hAnsi="Times New Roman" w:cs="Times New Roman"/>
          <w:bCs/>
          <w:sz w:val="28"/>
          <w:szCs w:val="28"/>
        </w:rPr>
        <w:t>2.</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bCs/>
          <w:sz w:val="28"/>
          <w:szCs w:val="28"/>
        </w:rPr>
        <w:t xml:space="preserve"> – </w:t>
      </w:r>
      <w:proofErr w:type="gramStart"/>
      <w:r w:rsidRPr="004950A5">
        <w:rPr>
          <w:rFonts w:ascii="Times New Roman" w:eastAsia="Times New Roman" w:hAnsi="Times New Roman" w:cs="Times New Roman"/>
          <w:bCs/>
          <w:sz w:val="28"/>
          <w:szCs w:val="28"/>
        </w:rPr>
        <w:t>простыми</w:t>
      </w:r>
      <w:proofErr w:type="gramEnd"/>
      <w:r w:rsidRPr="004950A5">
        <w:rPr>
          <w:rFonts w:ascii="Times New Roman" w:eastAsia="Times New Roman" w:hAnsi="Times New Roman" w:cs="Times New Roman"/>
          <w:sz w:val="28"/>
          <w:szCs w:val="28"/>
        </w:rPr>
        <w:t xml:space="preserve"> (бархан, дюна – невелики по размерам, имеют правильные геометрические очертания, состоят из элементов рельефа);</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81052F">
        <w:rPr>
          <w:rFonts w:ascii="Times New Roman" w:eastAsia="Times New Roman" w:hAnsi="Times New Roman" w:cs="Times New Roman"/>
          <w:b/>
          <w:bCs/>
          <w:sz w:val="28"/>
          <w:szCs w:val="28"/>
        </w:rPr>
        <w:t>-</w:t>
      </w:r>
      <w:r w:rsidRPr="004950A5">
        <w:rPr>
          <w:rFonts w:ascii="Times New Roman" w:eastAsia="Times New Roman" w:hAnsi="Times New Roman" w:cs="Times New Roman"/>
          <w:bCs/>
          <w:sz w:val="28"/>
          <w:szCs w:val="28"/>
        </w:rPr>
        <w:t xml:space="preserve"> </w:t>
      </w:r>
      <w:proofErr w:type="gramStart"/>
      <w:r w:rsidRPr="004950A5">
        <w:rPr>
          <w:rFonts w:ascii="Times New Roman" w:eastAsia="Times New Roman" w:hAnsi="Times New Roman" w:cs="Times New Roman"/>
          <w:bCs/>
          <w:sz w:val="28"/>
          <w:szCs w:val="28"/>
        </w:rPr>
        <w:t>сложными</w:t>
      </w:r>
      <w:proofErr w:type="gramEnd"/>
      <w:r w:rsidRPr="004950A5">
        <w:rPr>
          <w:rFonts w:ascii="Times New Roman" w:eastAsia="Times New Roman" w:hAnsi="Times New Roman" w:cs="Times New Roman"/>
          <w:sz w:val="28"/>
          <w:szCs w:val="28"/>
        </w:rPr>
        <w:t xml:space="preserve"> (это комбинации нескольких простых форм: барханные цепи, комплексные циркульные дюны);</w:t>
      </w:r>
    </w:p>
    <w:p w:rsidR="00180C68" w:rsidRDefault="00180C68" w:rsidP="00A219FF">
      <w:pPr>
        <w:spacing w:before="100" w:beforeAutospacing="1" w:after="100" w:afterAutospacing="1" w:line="360" w:lineRule="auto"/>
        <w:ind w:left="-142" w:firstLine="851"/>
        <w:contextualSpacing/>
        <w:jc w:val="both"/>
        <w:rPr>
          <w:rFonts w:ascii="Times New Roman" w:eastAsia="Times New Roman" w:hAnsi="Times New Roman" w:cs="Times New Roman"/>
          <w:bCs/>
          <w:sz w:val="28"/>
          <w:szCs w:val="28"/>
        </w:rPr>
      </w:pPr>
    </w:p>
    <w:p w:rsidR="0081052F"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bCs/>
          <w:sz w:val="28"/>
          <w:szCs w:val="28"/>
        </w:rPr>
      </w:pPr>
      <w:r w:rsidRPr="004950A5">
        <w:rPr>
          <w:rFonts w:ascii="Times New Roman" w:eastAsia="Times New Roman" w:hAnsi="Times New Roman" w:cs="Times New Roman"/>
          <w:bCs/>
          <w:sz w:val="28"/>
          <w:szCs w:val="28"/>
        </w:rPr>
        <w:lastRenderedPageBreak/>
        <w:t>3.</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bCs/>
          <w:sz w:val="28"/>
          <w:szCs w:val="28"/>
        </w:rPr>
        <w:t xml:space="preserve"> – положительными или</w:t>
      </w:r>
    </w:p>
    <w:p w:rsidR="004950A5" w:rsidRPr="004950A5"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81052F">
        <w:rPr>
          <w:rFonts w:ascii="Times New Roman" w:eastAsia="Times New Roman" w:hAnsi="Times New Roman" w:cs="Times New Roman"/>
          <w:b/>
          <w:bCs/>
          <w:sz w:val="28"/>
          <w:szCs w:val="28"/>
        </w:rPr>
        <w:t>-</w:t>
      </w:r>
      <w:r w:rsidRPr="004950A5">
        <w:rPr>
          <w:rFonts w:ascii="Times New Roman" w:eastAsia="Times New Roman" w:hAnsi="Times New Roman" w:cs="Times New Roman"/>
          <w:bCs/>
          <w:sz w:val="28"/>
          <w:szCs w:val="28"/>
        </w:rPr>
        <w:t xml:space="preserve"> отрицательными.</w:t>
      </w:r>
    </w:p>
    <w:p w:rsidR="0081052F" w:rsidRDefault="004950A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4950A5">
        <w:rPr>
          <w:rFonts w:ascii="Times New Roman" w:eastAsia="Times New Roman" w:hAnsi="Times New Roman" w:cs="Times New Roman"/>
          <w:bCs/>
          <w:sz w:val="28"/>
          <w:szCs w:val="28"/>
        </w:rPr>
        <w:t>4.</w:t>
      </w:r>
      <w:r w:rsidRPr="004950A5">
        <w:rPr>
          <w:rFonts w:ascii="Times New Roman" w:eastAsia="Times New Roman" w:hAnsi="Times New Roman" w:cs="Times New Roman"/>
          <w:b/>
          <w:bCs/>
          <w:sz w:val="28"/>
          <w:szCs w:val="28"/>
        </w:rPr>
        <w:t xml:space="preserve"> </w:t>
      </w:r>
      <w:r w:rsidRPr="004950A5">
        <w:rPr>
          <w:rFonts w:ascii="Times New Roman" w:eastAsia="Times New Roman" w:hAnsi="Times New Roman" w:cs="Times New Roman"/>
          <w:sz w:val="28"/>
          <w:szCs w:val="28"/>
        </w:rPr>
        <w:t>Среди форм рельефа, сформированных экзогенными процессами, различают</w:t>
      </w:r>
    </w:p>
    <w:p w:rsidR="0081052F" w:rsidRPr="0081052F" w:rsidRDefault="0081052F"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81052F">
        <w:rPr>
          <w:rFonts w:ascii="Times New Roman" w:eastAsia="Times New Roman" w:hAnsi="Times New Roman" w:cs="Times New Roman"/>
          <w:b/>
          <w:sz w:val="28"/>
          <w:szCs w:val="28"/>
        </w:rPr>
        <w:t>-</w:t>
      </w:r>
      <w:r w:rsidR="004950A5" w:rsidRPr="0081052F">
        <w:rPr>
          <w:rFonts w:ascii="Times New Roman" w:eastAsia="Times New Roman" w:hAnsi="Times New Roman" w:cs="Times New Roman"/>
          <w:bCs/>
          <w:sz w:val="28"/>
          <w:szCs w:val="28"/>
        </w:rPr>
        <w:t xml:space="preserve"> аккумулятивные </w:t>
      </w:r>
      <w:r w:rsidR="004950A5" w:rsidRPr="0081052F">
        <w:rPr>
          <w:rFonts w:ascii="Times New Roman" w:eastAsia="Times New Roman" w:hAnsi="Times New Roman" w:cs="Times New Roman"/>
          <w:sz w:val="28"/>
          <w:szCs w:val="28"/>
        </w:rPr>
        <w:t xml:space="preserve">(образовавшиеся за счет накопления материала), </w:t>
      </w:r>
    </w:p>
    <w:p w:rsidR="004950A5" w:rsidRPr="0081052F" w:rsidRDefault="0081052F" w:rsidP="0081052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81052F">
        <w:rPr>
          <w:rFonts w:ascii="Times New Roman" w:eastAsia="Times New Roman" w:hAnsi="Times New Roman" w:cs="Times New Roman"/>
          <w:b/>
          <w:sz w:val="28"/>
          <w:szCs w:val="28"/>
        </w:rPr>
        <w:t>-</w:t>
      </w:r>
      <w:r w:rsidR="004950A5" w:rsidRPr="004950A5">
        <w:rPr>
          <w:rFonts w:ascii="Times New Roman" w:eastAsia="Times New Roman" w:hAnsi="Times New Roman" w:cs="Times New Roman"/>
          <w:bCs/>
          <w:sz w:val="28"/>
          <w:szCs w:val="28"/>
        </w:rPr>
        <w:t xml:space="preserve">денудационные </w:t>
      </w:r>
      <w:r w:rsidR="004950A5" w:rsidRPr="004950A5">
        <w:rPr>
          <w:rFonts w:ascii="Times New Roman" w:eastAsia="Times New Roman" w:hAnsi="Times New Roman" w:cs="Times New Roman"/>
          <w:sz w:val="28"/>
          <w:szCs w:val="28"/>
        </w:rPr>
        <w:t>(или выработанные) формы рельефа, сформировавшиеся за счет выноса материала (овраг, котловина выдувания).</w:t>
      </w:r>
    </w:p>
    <w:p w:rsidR="004950A5" w:rsidRPr="00A219FF" w:rsidRDefault="004950A5" w:rsidP="00331FCC">
      <w:pPr>
        <w:spacing w:line="360" w:lineRule="auto"/>
        <w:ind w:left="-142" w:firstLine="851"/>
        <w:contextualSpacing/>
        <w:jc w:val="center"/>
        <w:rPr>
          <w:rFonts w:ascii="Times New Roman" w:hAnsi="Times New Roman" w:cs="Times New Roman"/>
          <w:sz w:val="28"/>
          <w:szCs w:val="28"/>
        </w:rPr>
      </w:pPr>
      <w:r w:rsidRPr="00A219FF">
        <w:rPr>
          <w:rFonts w:ascii="Times New Roman" w:hAnsi="Times New Roman" w:cs="Times New Roman"/>
          <w:sz w:val="28"/>
          <w:szCs w:val="28"/>
        </w:rPr>
        <w:t>ХОД РАБОТЫ</w:t>
      </w:r>
    </w:p>
    <w:p w:rsidR="004950A5" w:rsidRDefault="004950A5" w:rsidP="00A219FF">
      <w:pPr>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Изучить геоморфологическую карту заданого региона</w:t>
      </w:r>
      <w:r w:rsidR="003E02B5">
        <w:rPr>
          <w:rFonts w:ascii="Times New Roman" w:hAnsi="Times New Roman" w:cs="Times New Roman"/>
          <w:sz w:val="28"/>
          <w:szCs w:val="28"/>
        </w:rPr>
        <w:t>, страны или любой другой географической единицы</w:t>
      </w:r>
      <w:r>
        <w:rPr>
          <w:rFonts w:ascii="Times New Roman" w:hAnsi="Times New Roman" w:cs="Times New Roman"/>
          <w:sz w:val="28"/>
          <w:szCs w:val="28"/>
        </w:rPr>
        <w:t>. Определить:</w:t>
      </w:r>
    </w:p>
    <w:p w:rsidR="004950A5" w:rsidRPr="00267BBC" w:rsidRDefault="00A219FF" w:rsidP="00A219FF">
      <w:pPr>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1.</w:t>
      </w:r>
      <w:r w:rsidR="004950A5" w:rsidRPr="003E02B5">
        <w:rPr>
          <w:rFonts w:ascii="Times New Roman" w:hAnsi="Times New Roman" w:cs="Times New Roman"/>
          <w:sz w:val="28"/>
          <w:szCs w:val="28"/>
        </w:rPr>
        <w:t>Наличие форм рельефа разного размера</w:t>
      </w:r>
      <w:r w:rsidR="00267BBC" w:rsidRPr="00267BBC">
        <w:rPr>
          <w:rFonts w:ascii="Times New Roman" w:hAnsi="Times New Roman" w:cs="Times New Roman"/>
          <w:sz w:val="28"/>
          <w:szCs w:val="28"/>
        </w:rPr>
        <w:t xml:space="preserve"> (</w:t>
      </w:r>
      <w:r w:rsidR="00267BBC">
        <w:rPr>
          <w:rFonts w:ascii="Times New Roman" w:hAnsi="Times New Roman" w:cs="Times New Roman"/>
          <w:sz w:val="28"/>
          <w:szCs w:val="28"/>
        </w:rPr>
        <w:t>подчеркнуть подходящее</w:t>
      </w:r>
      <w:r w:rsidR="00267BBC" w:rsidRPr="00267BBC">
        <w:rPr>
          <w:rFonts w:ascii="Times New Roman" w:hAnsi="Times New Roman" w:cs="Times New Roman"/>
          <w:sz w:val="28"/>
          <w:szCs w:val="28"/>
        </w:rPr>
        <w:t>)</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b/>
          <w:bCs/>
          <w:i/>
          <w:iCs/>
          <w:sz w:val="28"/>
          <w:szCs w:val="28"/>
        </w:rPr>
        <w:t xml:space="preserve">Планетарные формы рельефа - </w:t>
      </w:r>
      <w:r w:rsidRPr="003E02B5">
        <w:rPr>
          <w:rFonts w:ascii="Times New Roman" w:eastAsia="Times New Roman" w:hAnsi="Times New Roman" w:cs="Times New Roman"/>
          <w:sz w:val="28"/>
          <w:szCs w:val="28"/>
        </w:rPr>
        <w:t>занимают площадь в сотни тысяч и миллионы квадратных километров. Вся площадь земного шара – 510 млн.кв.км. Площадь России – 17,1 млн.кв.км.</w:t>
      </w:r>
    </w:p>
    <w:p w:rsidR="00267BBC" w:rsidRP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sz w:val="28"/>
          <w:szCs w:val="28"/>
        </w:rPr>
        <w:t xml:space="preserve">Количество планетарных форм невелико. К ним относятся: </w:t>
      </w:r>
    </w:p>
    <w:p w:rsidR="00267BBC" w:rsidRPr="00631CA0" w:rsidRDefault="003E02B5" w:rsidP="00267BBC">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Change w:id="0" w:author="Гнько Алексей" w:date="2014-12-07T15:41:00Z">
            <w:rPr>
              <w:rFonts w:ascii="Times New Roman" w:eastAsia="Times New Roman" w:hAnsi="Times New Roman" w:cs="Times New Roman"/>
              <w:sz w:val="28"/>
              <w:szCs w:val="28"/>
              <w:lang w:val="en-US"/>
            </w:rPr>
          </w:rPrChange>
        </w:rPr>
      </w:pPr>
      <w:r w:rsidRPr="003E02B5">
        <w:rPr>
          <w:rFonts w:ascii="Times New Roman" w:eastAsia="Times New Roman" w:hAnsi="Times New Roman" w:cs="Times New Roman"/>
          <w:i/>
          <w:sz w:val="28"/>
          <w:szCs w:val="28"/>
        </w:rPr>
        <w:t xml:space="preserve">Материки </w:t>
      </w:r>
      <w:r w:rsidRPr="003E02B5">
        <w:rPr>
          <w:rFonts w:ascii="Times New Roman" w:eastAsia="Times New Roman" w:hAnsi="Times New Roman" w:cs="Times New Roman"/>
          <w:sz w:val="28"/>
          <w:szCs w:val="28"/>
        </w:rPr>
        <w:t>– крупнейшие положительные формы рельефа Земли. Большая часть их представляет собой сушу, значительная часть материков участвует в строении дна Мирового океана. Важнейшая особенность их – сложение земной корой материкового типа.</w:t>
      </w:r>
    </w:p>
    <w:p w:rsidR="003E02B5" w:rsidRPr="003E02B5" w:rsidRDefault="003E02B5" w:rsidP="00267BBC">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i/>
          <w:sz w:val="28"/>
          <w:szCs w:val="28"/>
        </w:rPr>
        <w:t>Ложе океана</w:t>
      </w:r>
      <w:r w:rsidRPr="003E02B5">
        <w:rPr>
          <w:rFonts w:ascii="Times New Roman" w:eastAsia="Times New Roman" w:hAnsi="Times New Roman" w:cs="Times New Roman"/>
          <w:sz w:val="28"/>
          <w:szCs w:val="28"/>
        </w:rPr>
        <w:t xml:space="preserve"> – основная часть дна Мирового океана, лежащая, как правило, на глубинах более 3 км и характеризующаяся распространением земной коры океанического типа.</w:t>
      </w:r>
    </w:p>
    <w:p w:rsidR="003E02B5" w:rsidRP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b/>
          <w:bCs/>
          <w:i/>
          <w:iCs/>
          <w:sz w:val="28"/>
          <w:szCs w:val="28"/>
        </w:rPr>
        <w:t>Мегаформы</w:t>
      </w:r>
      <w:r w:rsidRPr="003E02B5">
        <w:rPr>
          <w:rFonts w:ascii="Times New Roman" w:eastAsia="Times New Roman" w:hAnsi="Times New Roman" w:cs="Times New Roman"/>
          <w:sz w:val="28"/>
          <w:szCs w:val="28"/>
        </w:rPr>
        <w:t xml:space="preserve"> занимают площадь порядка сотен или десятков тысяч квадратных километров. К ним относятся</w:t>
      </w:r>
      <w:r w:rsidR="00267BBC">
        <w:rPr>
          <w:rFonts w:ascii="Times New Roman" w:eastAsia="Times New Roman" w:hAnsi="Times New Roman" w:cs="Times New Roman"/>
          <w:sz w:val="28"/>
          <w:szCs w:val="28"/>
        </w:rPr>
        <w:t>:</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3E02B5">
        <w:rPr>
          <w:rFonts w:ascii="Times New Roman" w:eastAsia="Times New Roman" w:hAnsi="Times New Roman" w:cs="Times New Roman"/>
          <w:i/>
          <w:sz w:val="28"/>
          <w:szCs w:val="28"/>
        </w:rPr>
        <w:t>- горные пояса;</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3E02B5">
        <w:rPr>
          <w:rFonts w:ascii="Times New Roman" w:eastAsia="Times New Roman" w:hAnsi="Times New Roman" w:cs="Times New Roman"/>
          <w:i/>
          <w:sz w:val="28"/>
          <w:szCs w:val="28"/>
        </w:rPr>
        <w:t>- равнинные страны в пределах материков;</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3E02B5">
        <w:rPr>
          <w:rFonts w:ascii="Times New Roman" w:eastAsia="Times New Roman" w:hAnsi="Times New Roman" w:cs="Times New Roman"/>
          <w:i/>
          <w:sz w:val="28"/>
          <w:szCs w:val="28"/>
        </w:rPr>
        <w:t>- крупные впадины и поднятия в пределах ложа океанов;</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3E02B5">
        <w:rPr>
          <w:rFonts w:ascii="Times New Roman" w:eastAsia="Times New Roman" w:hAnsi="Times New Roman" w:cs="Times New Roman"/>
          <w:i/>
          <w:sz w:val="28"/>
          <w:szCs w:val="28"/>
        </w:rPr>
        <w:t>- разломы планетарного масштаба, выраженные в рельефе.</w:t>
      </w:r>
    </w:p>
    <w:p w:rsidR="003E02B5" w:rsidRP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267BBC">
        <w:rPr>
          <w:rFonts w:ascii="Times New Roman" w:eastAsia="Times New Roman" w:hAnsi="Times New Roman" w:cs="Times New Roman"/>
          <w:sz w:val="28"/>
          <w:szCs w:val="28"/>
        </w:rPr>
        <w:lastRenderedPageBreak/>
        <w:t>Примером мегаформ могут служить впадины Мексиканского залива и Карибского моря, горные системы Альп и Кавказа, Западно-Сибирская равнина и Среднесибирское плоскогорье, Алтай.</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b/>
          <w:bCs/>
          <w:i/>
          <w:iCs/>
          <w:sz w:val="28"/>
          <w:szCs w:val="28"/>
        </w:rPr>
        <w:t>Макроформы</w:t>
      </w:r>
      <w:r w:rsidRPr="003E02B5">
        <w:rPr>
          <w:rFonts w:ascii="Times New Roman" w:eastAsia="Times New Roman" w:hAnsi="Times New Roman" w:cs="Times New Roman"/>
          <w:sz w:val="28"/>
          <w:szCs w:val="28"/>
        </w:rPr>
        <w:t xml:space="preserve"> – являются составными частями мегаформ. Площади, занимаемые ими, измеряются сотнями или тысячами, реже десятками тысяч кв.км.</w:t>
      </w:r>
    </w:p>
    <w:p w:rsid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sz w:val="28"/>
          <w:szCs w:val="28"/>
        </w:rPr>
        <w:t>К ним относятся</w:t>
      </w:r>
      <w:r w:rsidR="00267BBC">
        <w:rPr>
          <w:rFonts w:ascii="Times New Roman" w:eastAsia="Times New Roman" w:hAnsi="Times New Roman" w:cs="Times New Roman"/>
          <w:sz w:val="28"/>
          <w:szCs w:val="28"/>
        </w:rPr>
        <w:t>:</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отдельные хребты </w:t>
      </w:r>
    </w:p>
    <w:p w:rsidR="00A219FF" w:rsidRPr="00A219FF"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003E02B5" w:rsidRPr="003E02B5">
        <w:rPr>
          <w:rFonts w:ascii="Times New Roman" w:eastAsia="Times New Roman" w:hAnsi="Times New Roman" w:cs="Times New Roman"/>
          <w:i/>
          <w:sz w:val="28"/>
          <w:szCs w:val="28"/>
        </w:rPr>
        <w:t xml:space="preserve"> впадины какой-либо горной страны</w:t>
      </w:r>
      <w:r w:rsidR="003E02B5" w:rsidRPr="003E02B5">
        <w:rPr>
          <w:rFonts w:ascii="Times New Roman" w:eastAsia="Times New Roman" w:hAnsi="Times New Roman" w:cs="Times New Roman"/>
          <w:sz w:val="28"/>
          <w:szCs w:val="28"/>
        </w:rPr>
        <w:t xml:space="preserve"> (Северо-Чуйский, Южно-Чуйский, Катунский хребты, Чуйская котловина, Уймонская котловина).</w:t>
      </w:r>
    </w:p>
    <w:p w:rsid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b/>
          <w:bCs/>
          <w:i/>
          <w:iCs/>
          <w:sz w:val="28"/>
          <w:szCs w:val="28"/>
        </w:rPr>
        <w:t xml:space="preserve"> Мезоформы </w:t>
      </w:r>
      <w:r w:rsidRPr="003E02B5">
        <w:rPr>
          <w:rFonts w:ascii="Times New Roman" w:eastAsia="Times New Roman" w:hAnsi="Times New Roman" w:cs="Times New Roman"/>
          <w:sz w:val="28"/>
          <w:szCs w:val="28"/>
        </w:rPr>
        <w:t>измеряются обычно несколькими кв</w:t>
      </w:r>
      <w:proofErr w:type="gramStart"/>
      <w:r w:rsidRPr="003E02B5">
        <w:rPr>
          <w:rFonts w:ascii="Times New Roman" w:eastAsia="Times New Roman" w:hAnsi="Times New Roman" w:cs="Times New Roman"/>
          <w:sz w:val="28"/>
          <w:szCs w:val="28"/>
        </w:rPr>
        <w:t>.к</w:t>
      </w:r>
      <w:proofErr w:type="gramEnd"/>
      <w:r w:rsidRPr="003E02B5">
        <w:rPr>
          <w:rFonts w:ascii="Times New Roman" w:eastAsia="Times New Roman" w:hAnsi="Times New Roman" w:cs="Times New Roman"/>
          <w:sz w:val="28"/>
          <w:szCs w:val="28"/>
        </w:rPr>
        <w:t>м или десятками кв.км. Примером таких форм могут служить:</w:t>
      </w:r>
    </w:p>
    <w:p w:rsid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3E02B5">
        <w:rPr>
          <w:rFonts w:ascii="Times New Roman" w:eastAsia="Times New Roman" w:hAnsi="Times New Roman" w:cs="Times New Roman"/>
          <w:sz w:val="28"/>
          <w:szCs w:val="28"/>
        </w:rPr>
        <w:t xml:space="preserve"> </w:t>
      </w:r>
      <w:r w:rsidR="00267BBC" w:rsidRPr="00267BBC">
        <w:rPr>
          <w:rFonts w:ascii="Times New Roman" w:eastAsia="Times New Roman" w:hAnsi="Times New Roman" w:cs="Times New Roman"/>
          <w:b/>
          <w:sz w:val="28"/>
          <w:szCs w:val="28"/>
        </w:rPr>
        <w:t>-</w:t>
      </w:r>
      <w:r w:rsidR="00267BBC">
        <w:rPr>
          <w:rFonts w:ascii="Times New Roman" w:eastAsia="Times New Roman" w:hAnsi="Times New Roman" w:cs="Times New Roman"/>
          <w:sz w:val="28"/>
          <w:szCs w:val="28"/>
        </w:rPr>
        <w:t xml:space="preserve"> </w:t>
      </w:r>
      <w:r w:rsidRPr="003E02B5">
        <w:rPr>
          <w:rFonts w:ascii="Times New Roman" w:eastAsia="Times New Roman" w:hAnsi="Times New Roman" w:cs="Times New Roman"/>
          <w:i/>
          <w:sz w:val="28"/>
          <w:szCs w:val="28"/>
        </w:rPr>
        <w:t>овраги,</w:t>
      </w:r>
    </w:p>
    <w:p w:rsid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3E02B5">
        <w:rPr>
          <w:rFonts w:ascii="Times New Roman" w:eastAsia="Times New Roman" w:hAnsi="Times New Roman" w:cs="Times New Roman"/>
          <w:i/>
          <w:sz w:val="28"/>
          <w:szCs w:val="28"/>
        </w:rPr>
        <w:t xml:space="preserve"> </w:t>
      </w:r>
      <w:r w:rsidR="00267BBC">
        <w:rPr>
          <w:rFonts w:ascii="Times New Roman" w:eastAsia="Times New Roman" w:hAnsi="Times New Roman" w:cs="Times New Roman"/>
          <w:i/>
          <w:sz w:val="28"/>
          <w:szCs w:val="28"/>
        </w:rPr>
        <w:t xml:space="preserve">- </w:t>
      </w:r>
      <w:r w:rsidRPr="003E02B5">
        <w:rPr>
          <w:rFonts w:ascii="Times New Roman" w:eastAsia="Times New Roman" w:hAnsi="Times New Roman" w:cs="Times New Roman"/>
          <w:i/>
          <w:sz w:val="28"/>
          <w:szCs w:val="28"/>
        </w:rPr>
        <w:t xml:space="preserve">балки, </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долины ручьев,</w:t>
      </w:r>
    </w:p>
    <w:p w:rsidR="003E02B5" w:rsidRPr="003E02B5"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 xml:space="preserve">крупные аккумулятивные формы типа барханных цепей или </w:t>
      </w:r>
      <w:proofErr w:type="gramStart"/>
      <w:r w:rsidR="003E02B5" w:rsidRPr="003E02B5">
        <w:rPr>
          <w:rFonts w:ascii="Times New Roman" w:eastAsia="Times New Roman" w:hAnsi="Times New Roman" w:cs="Times New Roman"/>
          <w:i/>
          <w:sz w:val="28"/>
          <w:szCs w:val="28"/>
        </w:rPr>
        <w:t>моренных</w:t>
      </w:r>
      <w:proofErr w:type="gramEnd"/>
      <w:r w:rsidR="003E02B5" w:rsidRPr="003E02B5">
        <w:rPr>
          <w:rFonts w:ascii="Times New Roman" w:eastAsia="Times New Roman" w:hAnsi="Times New Roman" w:cs="Times New Roman"/>
          <w:i/>
          <w:sz w:val="28"/>
          <w:szCs w:val="28"/>
        </w:rPr>
        <w:t xml:space="preserve"> гряд</w:t>
      </w:r>
      <w:r w:rsidR="003E02B5" w:rsidRPr="003E02B5">
        <w:rPr>
          <w:rFonts w:ascii="Times New Roman" w:eastAsia="Times New Roman" w:hAnsi="Times New Roman" w:cs="Times New Roman"/>
          <w:sz w:val="28"/>
          <w:szCs w:val="28"/>
        </w:rPr>
        <w:t>.</w:t>
      </w:r>
    </w:p>
    <w:p w:rsid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b/>
          <w:bCs/>
          <w:i/>
          <w:iCs/>
          <w:sz w:val="28"/>
          <w:szCs w:val="28"/>
        </w:rPr>
        <w:t xml:space="preserve">Микроформы </w:t>
      </w:r>
      <w:r w:rsidRPr="003E02B5">
        <w:rPr>
          <w:rFonts w:ascii="Times New Roman" w:eastAsia="Times New Roman" w:hAnsi="Times New Roman" w:cs="Times New Roman"/>
          <w:sz w:val="28"/>
          <w:szCs w:val="28"/>
        </w:rPr>
        <w:t>– это неровности, являющиеся деталями более</w:t>
      </w:r>
      <w:r w:rsidR="00267BBC">
        <w:rPr>
          <w:rFonts w:ascii="Times New Roman" w:eastAsia="Times New Roman" w:hAnsi="Times New Roman" w:cs="Times New Roman"/>
          <w:sz w:val="28"/>
          <w:szCs w:val="28"/>
        </w:rPr>
        <w:t xml:space="preserve"> крупных форм. Таковы, например:</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267BBC">
        <w:rPr>
          <w:rFonts w:ascii="Times New Roman" w:eastAsia="Times New Roman" w:hAnsi="Times New Roman" w:cs="Times New Roman"/>
          <w:b/>
          <w:sz w:val="28"/>
          <w:szCs w:val="28"/>
        </w:rPr>
        <w:t xml:space="preserve">- </w:t>
      </w:r>
      <w:r w:rsidR="003E02B5" w:rsidRPr="003E02B5">
        <w:rPr>
          <w:rFonts w:ascii="Times New Roman" w:eastAsia="Times New Roman" w:hAnsi="Times New Roman" w:cs="Times New Roman"/>
          <w:sz w:val="28"/>
          <w:szCs w:val="28"/>
        </w:rPr>
        <w:t xml:space="preserve"> </w:t>
      </w:r>
      <w:r w:rsidR="003E02B5" w:rsidRPr="003E02B5">
        <w:rPr>
          <w:rFonts w:ascii="Times New Roman" w:eastAsia="Times New Roman" w:hAnsi="Times New Roman" w:cs="Times New Roman"/>
          <w:i/>
          <w:sz w:val="28"/>
          <w:szCs w:val="28"/>
        </w:rPr>
        <w:t>карстовые воронки,</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эрозионные рытвины,</w:t>
      </w:r>
    </w:p>
    <w:p w:rsidR="003E02B5" w:rsidRPr="003E02B5"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 xml:space="preserve"> береговые валы.</w:t>
      </w:r>
    </w:p>
    <w:p w:rsidR="003E02B5" w:rsidRPr="003E02B5"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sz w:val="28"/>
          <w:szCs w:val="28"/>
        </w:rPr>
      </w:pPr>
      <w:r w:rsidRPr="003E02B5">
        <w:rPr>
          <w:rFonts w:ascii="Times New Roman" w:eastAsia="Times New Roman" w:hAnsi="Times New Roman" w:cs="Times New Roman"/>
          <w:b/>
          <w:bCs/>
          <w:i/>
          <w:iCs/>
          <w:sz w:val="28"/>
          <w:szCs w:val="28"/>
        </w:rPr>
        <w:t xml:space="preserve">Формами нанорельефа </w:t>
      </w:r>
      <w:r w:rsidRPr="003E02B5">
        <w:rPr>
          <w:rFonts w:ascii="Times New Roman" w:eastAsia="Times New Roman" w:hAnsi="Times New Roman" w:cs="Times New Roman"/>
          <w:sz w:val="28"/>
          <w:szCs w:val="28"/>
        </w:rPr>
        <w:t>называют очень мелкие неровности, осложняющие поверхность макро-, мезо- и микроформ.</w:t>
      </w:r>
    </w:p>
    <w:p w:rsidR="00267BBC" w:rsidRDefault="003E02B5"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sidRPr="00267BBC">
        <w:rPr>
          <w:rFonts w:ascii="Times New Roman" w:eastAsia="Times New Roman" w:hAnsi="Times New Roman" w:cs="Times New Roman"/>
          <w:sz w:val="28"/>
          <w:szCs w:val="28"/>
        </w:rPr>
        <w:t>Таковы, например,</w:t>
      </w:r>
      <w:r w:rsidRPr="003E02B5">
        <w:rPr>
          <w:rFonts w:ascii="Times New Roman" w:eastAsia="Times New Roman" w:hAnsi="Times New Roman" w:cs="Times New Roman"/>
          <w:i/>
          <w:sz w:val="28"/>
          <w:szCs w:val="28"/>
        </w:rPr>
        <w:t xml:space="preserve"> </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 xml:space="preserve">луговые кочки, </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 xml:space="preserve">сурчины, </w:t>
      </w:r>
    </w:p>
    <w:p w:rsidR="00267BBC" w:rsidRDefault="00267BBC" w:rsidP="00A219FF">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E02B5" w:rsidRPr="003E02B5">
        <w:rPr>
          <w:rFonts w:ascii="Times New Roman" w:eastAsia="Times New Roman" w:hAnsi="Times New Roman" w:cs="Times New Roman"/>
          <w:i/>
          <w:sz w:val="28"/>
          <w:szCs w:val="28"/>
        </w:rPr>
        <w:t>мелкие эрозионные бороздки,</w:t>
      </w:r>
    </w:p>
    <w:p w:rsidR="00267BBC" w:rsidRDefault="00267BBC" w:rsidP="00180C68">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3E02B5" w:rsidRPr="003E02B5">
        <w:rPr>
          <w:rFonts w:ascii="Times New Roman" w:eastAsia="Times New Roman" w:hAnsi="Times New Roman" w:cs="Times New Roman"/>
          <w:i/>
          <w:sz w:val="28"/>
          <w:szCs w:val="28"/>
        </w:rPr>
        <w:t xml:space="preserve"> знаки ряби на морском дне или на п</w:t>
      </w:r>
      <w:r w:rsidR="00180C68">
        <w:rPr>
          <w:rFonts w:ascii="Times New Roman" w:eastAsia="Times New Roman" w:hAnsi="Times New Roman" w:cs="Times New Roman"/>
          <w:i/>
          <w:sz w:val="28"/>
          <w:szCs w:val="28"/>
        </w:rPr>
        <w:t>оверхности эоловых форм рельефа</w:t>
      </w:r>
    </w:p>
    <w:p w:rsidR="00180C68" w:rsidRPr="003E02B5" w:rsidRDefault="00180C68" w:rsidP="00180C68">
      <w:pPr>
        <w:spacing w:before="100" w:beforeAutospacing="1" w:after="100" w:afterAutospacing="1" w:line="360" w:lineRule="auto"/>
        <w:ind w:left="-142" w:firstLine="851"/>
        <w:contextualSpacing/>
        <w:jc w:val="both"/>
        <w:rPr>
          <w:rFonts w:ascii="Times New Roman" w:eastAsia="Times New Roman" w:hAnsi="Times New Roman" w:cs="Times New Roman"/>
          <w:i/>
          <w:sz w:val="28"/>
          <w:szCs w:val="28"/>
        </w:rPr>
      </w:pPr>
    </w:p>
    <w:p w:rsidR="003E02B5" w:rsidRDefault="00267BBC" w:rsidP="00A219FF">
      <w:pPr>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219FF">
        <w:rPr>
          <w:rFonts w:ascii="Times New Roman" w:hAnsi="Times New Roman" w:cs="Times New Roman"/>
          <w:sz w:val="28"/>
          <w:szCs w:val="28"/>
        </w:rPr>
        <w:t>Наличие отрицательных и положительных отрицательных форм:</w:t>
      </w:r>
    </w:p>
    <w:p w:rsidR="00A219FF" w:rsidRDefault="00A219FF" w:rsidP="00A219FF">
      <w:pPr>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Положительные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FCC">
        <w:rPr>
          <w:rFonts w:ascii="Times New Roman" w:hAnsi="Times New Roman" w:cs="Times New Roman"/>
          <w:sz w:val="28"/>
          <w:szCs w:val="28"/>
        </w:rPr>
        <w:t>___________________</w:t>
      </w:r>
      <w:r w:rsidR="00267BBC">
        <w:rPr>
          <w:rFonts w:ascii="Times New Roman" w:hAnsi="Times New Roman" w:cs="Times New Roman"/>
          <w:sz w:val="28"/>
          <w:szCs w:val="28"/>
        </w:rPr>
        <w:t>_______________________________________________________________________________________________________________________________________</w:t>
      </w:r>
    </w:p>
    <w:p w:rsidR="00A219FF" w:rsidRDefault="00A219FF" w:rsidP="00A219FF">
      <w:pPr>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Отрицательные</w:t>
      </w:r>
    </w:p>
    <w:p w:rsidR="00A219FF" w:rsidRPr="003E02B5" w:rsidRDefault="00A219FF" w:rsidP="00A219FF">
      <w:pPr>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FCC" w:rsidRPr="003771E9" w:rsidRDefault="00331FCC" w:rsidP="00331FCC">
      <w:pPr>
        <w:spacing w:after="0" w:line="384"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Вывод по практической работе № 7</w:t>
      </w:r>
      <w:r w:rsidRPr="00156AC2">
        <w:rPr>
          <w:rFonts w:ascii="Times New Roman" w:hAnsi="Times New Roman" w:cs="Times New Roman"/>
          <w:i/>
          <w:sz w:val="28"/>
          <w:szCs w:val="28"/>
        </w:rPr>
        <w:t>:</w:t>
      </w:r>
      <w:r>
        <w:rPr>
          <w:sz w:val="28"/>
          <w:szCs w:val="28"/>
        </w:rPr>
        <w:t xml:space="preserve">  </w:t>
      </w:r>
      <w:r>
        <w:rPr>
          <w:rFonts w:ascii="Times New Roman" w:hAnsi="Times New Roman" w:cs="Times New Roman"/>
          <w:sz w:val="28"/>
          <w:szCs w:val="28"/>
        </w:rPr>
        <w:t>Научились читать геоморфологическую карту и различать основные э</w:t>
      </w:r>
      <w:r w:rsidR="00267BBC">
        <w:rPr>
          <w:rFonts w:ascii="Times New Roman" w:hAnsi="Times New Roman" w:cs="Times New Roman"/>
          <w:sz w:val="28"/>
          <w:szCs w:val="28"/>
        </w:rPr>
        <w:t>лементы рельефа и формы рельефа. Изучили основные признаки классификации форм рельефа.</w:t>
      </w:r>
    </w:p>
    <w:p w:rsidR="004950A5" w:rsidRDefault="004950A5" w:rsidP="00A219FF">
      <w:pPr>
        <w:spacing w:line="360" w:lineRule="auto"/>
        <w:ind w:left="-142" w:firstLine="851"/>
        <w:jc w:val="both"/>
        <w:rPr>
          <w:rFonts w:ascii="Times New Roman" w:hAnsi="Times New Roman" w:cs="Times New Roman"/>
          <w:sz w:val="28"/>
          <w:szCs w:val="28"/>
        </w:rPr>
      </w:pPr>
    </w:p>
    <w:p w:rsidR="0081052F" w:rsidRDefault="0081052F" w:rsidP="00A219FF">
      <w:pPr>
        <w:spacing w:line="360" w:lineRule="auto"/>
        <w:ind w:left="-142" w:firstLine="851"/>
        <w:jc w:val="both"/>
        <w:rPr>
          <w:rFonts w:ascii="Times New Roman" w:hAnsi="Times New Roman" w:cs="Times New Roman"/>
          <w:sz w:val="28"/>
          <w:szCs w:val="28"/>
        </w:rPr>
      </w:pPr>
    </w:p>
    <w:p w:rsidR="0081052F" w:rsidRDefault="0081052F" w:rsidP="00A219FF">
      <w:pPr>
        <w:spacing w:line="360" w:lineRule="auto"/>
        <w:ind w:left="-142" w:firstLine="851"/>
        <w:jc w:val="both"/>
        <w:rPr>
          <w:rFonts w:ascii="Times New Roman" w:hAnsi="Times New Roman" w:cs="Times New Roman"/>
          <w:sz w:val="28"/>
          <w:szCs w:val="28"/>
        </w:rPr>
      </w:pPr>
    </w:p>
    <w:p w:rsidR="0081052F" w:rsidRDefault="0081052F" w:rsidP="00A219FF">
      <w:pPr>
        <w:spacing w:line="360" w:lineRule="auto"/>
        <w:ind w:left="-142" w:firstLine="851"/>
        <w:jc w:val="both"/>
        <w:rPr>
          <w:rFonts w:ascii="Times New Roman" w:hAnsi="Times New Roman" w:cs="Times New Roman"/>
          <w:sz w:val="28"/>
          <w:szCs w:val="28"/>
        </w:rPr>
      </w:pPr>
    </w:p>
    <w:p w:rsidR="0081052F" w:rsidRDefault="0081052F" w:rsidP="00B20FEF">
      <w:pPr>
        <w:spacing w:line="360" w:lineRule="auto"/>
        <w:jc w:val="both"/>
        <w:rPr>
          <w:rFonts w:ascii="Times New Roman" w:hAnsi="Times New Roman" w:cs="Times New Roman"/>
          <w:sz w:val="28"/>
          <w:szCs w:val="28"/>
        </w:rPr>
      </w:pPr>
    </w:p>
    <w:p w:rsidR="0081052F" w:rsidRDefault="0081052F" w:rsidP="0081052F">
      <w:pPr>
        <w:spacing w:line="360" w:lineRule="auto"/>
        <w:ind w:left="-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Практическая работа № 8</w:t>
      </w:r>
    </w:p>
    <w:p w:rsidR="0081052F" w:rsidRDefault="0081052F" w:rsidP="0081052F">
      <w:pPr>
        <w:spacing w:line="360" w:lineRule="auto"/>
        <w:ind w:left="-142"/>
        <w:jc w:val="center"/>
        <w:rPr>
          <w:rFonts w:ascii="Times New Roman" w:hAnsi="Times New Roman" w:cs="Times New Roman"/>
          <w:i/>
          <w:sz w:val="28"/>
          <w:szCs w:val="28"/>
        </w:rPr>
      </w:pPr>
      <w:r w:rsidRPr="0081052F">
        <w:rPr>
          <w:rFonts w:ascii="Times New Roman" w:hAnsi="Times New Roman" w:cs="Times New Roman"/>
          <w:i/>
          <w:sz w:val="28"/>
          <w:szCs w:val="28"/>
        </w:rPr>
        <w:t>Построение геологического разреза</w:t>
      </w:r>
    </w:p>
    <w:p w:rsidR="0081052F" w:rsidRPr="008C2166" w:rsidRDefault="0081052F" w:rsidP="008C2166">
      <w:pPr>
        <w:spacing w:before="100" w:beforeAutospacing="1" w:after="100" w:afterAutospacing="1" w:line="360" w:lineRule="auto"/>
        <w:ind w:firstLine="426"/>
        <w:contextualSpacing/>
        <w:jc w:val="both"/>
        <w:rPr>
          <w:rFonts w:ascii="Times New Roman" w:eastAsia="Times New Roman" w:hAnsi="Times New Roman" w:cs="Times New Roman"/>
          <w:sz w:val="28"/>
          <w:szCs w:val="28"/>
        </w:rPr>
      </w:pPr>
      <w:r w:rsidRPr="008C2166">
        <w:rPr>
          <w:rFonts w:ascii="Times New Roman" w:hAnsi="Times New Roman" w:cs="Times New Roman"/>
          <w:i/>
          <w:sz w:val="28"/>
          <w:szCs w:val="28"/>
        </w:rPr>
        <w:t>Цель работы:</w:t>
      </w:r>
      <w:r w:rsidRPr="008C2166">
        <w:rPr>
          <w:rFonts w:ascii="Times New Roman" w:hAnsi="Times New Roman" w:cs="Times New Roman"/>
          <w:sz w:val="28"/>
          <w:szCs w:val="28"/>
        </w:rPr>
        <w:t xml:space="preserve">  </w:t>
      </w:r>
      <w:r w:rsidR="00D64EEA" w:rsidRPr="008C2166">
        <w:rPr>
          <w:rFonts w:ascii="Times New Roman" w:eastAsia="Times New Roman" w:hAnsi="Times New Roman" w:cs="Times New Roman"/>
          <w:sz w:val="28"/>
          <w:szCs w:val="28"/>
        </w:rPr>
        <w:t xml:space="preserve">познакомиться с основными графическими материалами </w:t>
      </w:r>
      <w:proofErr w:type="gramStart"/>
      <w:r w:rsidR="00D64EEA" w:rsidRPr="008C2166">
        <w:rPr>
          <w:rFonts w:ascii="Times New Roman" w:eastAsia="Times New Roman" w:hAnsi="Times New Roman" w:cs="Times New Roman"/>
          <w:sz w:val="28"/>
          <w:szCs w:val="28"/>
        </w:rPr>
        <w:t>геолого-разведочных</w:t>
      </w:r>
      <w:proofErr w:type="gramEnd"/>
      <w:r w:rsidR="00D64EEA" w:rsidRPr="008C2166">
        <w:rPr>
          <w:rFonts w:ascii="Times New Roman" w:eastAsia="Times New Roman" w:hAnsi="Times New Roman" w:cs="Times New Roman"/>
          <w:sz w:val="28"/>
          <w:szCs w:val="28"/>
        </w:rPr>
        <w:t xml:space="preserve"> работ (колонки, разрезы), научиться правильно их читать и составлять разрезы. У</w:t>
      </w:r>
      <w:r w:rsidR="00D64EEA" w:rsidRPr="00D64EEA">
        <w:rPr>
          <w:rFonts w:ascii="Times New Roman" w:eastAsia="Times New Roman" w:hAnsi="Times New Roman" w:cs="Times New Roman"/>
          <w:sz w:val="28"/>
          <w:szCs w:val="28"/>
        </w:rPr>
        <w:t>своить основные новые термины и понятия</w:t>
      </w:r>
      <w:r w:rsidR="00D64EEA" w:rsidRPr="008C2166">
        <w:rPr>
          <w:rFonts w:ascii="Times New Roman" w:eastAsia="Times New Roman" w:hAnsi="Times New Roman" w:cs="Times New Roman"/>
          <w:spacing w:val="50"/>
          <w:sz w:val="28"/>
          <w:szCs w:val="28"/>
        </w:rPr>
        <w:t xml:space="preserve">. </w:t>
      </w:r>
      <w:r w:rsidR="00D64EEA" w:rsidRPr="008C2166">
        <w:rPr>
          <w:rFonts w:ascii="Times New Roman" w:eastAsia="Times New Roman" w:hAnsi="Times New Roman" w:cs="Times New Roman"/>
          <w:sz w:val="28"/>
          <w:szCs w:val="28"/>
        </w:rPr>
        <w:t>У</w:t>
      </w:r>
      <w:r w:rsidR="00D64EEA" w:rsidRPr="00D64EEA">
        <w:rPr>
          <w:rFonts w:ascii="Times New Roman" w:eastAsia="Times New Roman" w:hAnsi="Times New Roman" w:cs="Times New Roman"/>
          <w:sz w:val="28"/>
          <w:szCs w:val="28"/>
        </w:rPr>
        <w:t>знать содержание и условные обозначения, принятые при составлении колонок и геологических разрезов</w:t>
      </w:r>
      <w:r w:rsidR="00D64EEA" w:rsidRPr="008C2166">
        <w:rPr>
          <w:rFonts w:ascii="Times New Roman" w:eastAsia="Times New Roman" w:hAnsi="Times New Roman" w:cs="Times New Roman"/>
          <w:sz w:val="28"/>
          <w:szCs w:val="28"/>
        </w:rPr>
        <w:t>. И</w:t>
      </w:r>
      <w:r w:rsidR="00D64EEA" w:rsidRPr="00D64EEA">
        <w:rPr>
          <w:rFonts w:ascii="Times New Roman" w:eastAsia="Times New Roman" w:hAnsi="Times New Roman" w:cs="Times New Roman"/>
          <w:sz w:val="28"/>
          <w:szCs w:val="28"/>
        </w:rPr>
        <w:t>зучить методику построения геологического разреза по горным выработкам (скважинам)  и построить его.</w:t>
      </w:r>
    </w:p>
    <w:p w:rsidR="0081052F" w:rsidRPr="008C2166" w:rsidRDefault="0081052F" w:rsidP="008C2166">
      <w:pPr>
        <w:spacing w:line="360" w:lineRule="auto"/>
        <w:ind w:firstLine="709"/>
        <w:contextualSpacing/>
        <w:jc w:val="both"/>
        <w:rPr>
          <w:rFonts w:ascii="Times New Roman" w:hAnsi="Times New Roman" w:cs="Times New Roman"/>
          <w:sz w:val="28"/>
          <w:szCs w:val="28"/>
        </w:rPr>
      </w:pPr>
      <w:r w:rsidRPr="008C2166">
        <w:rPr>
          <w:rFonts w:ascii="Times New Roman" w:hAnsi="Times New Roman" w:cs="Times New Roman"/>
          <w:i/>
          <w:sz w:val="28"/>
          <w:szCs w:val="28"/>
        </w:rPr>
        <w:t xml:space="preserve">Материалы: </w:t>
      </w:r>
      <w:r w:rsidR="00F85BAA" w:rsidRPr="008C2166">
        <w:rPr>
          <w:rFonts w:ascii="Times New Roman" w:hAnsi="Times New Roman" w:cs="Times New Roman"/>
          <w:sz w:val="28"/>
          <w:szCs w:val="28"/>
        </w:rPr>
        <w:t>миллиметровая бумага, карандаш, линейка, справочная литература с условными обозначениями грунтов.</w:t>
      </w:r>
    </w:p>
    <w:p w:rsidR="00AA181C" w:rsidRDefault="00AA181C" w:rsidP="00AA181C">
      <w:pPr>
        <w:spacing w:line="384"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ВВЕДЕНИЕ</w:t>
      </w:r>
    </w:p>
    <w:p w:rsidR="00E16409" w:rsidRPr="008C2166" w:rsidRDefault="008C2166" w:rsidP="008C2166">
      <w:pPr>
        <w:pStyle w:val="3"/>
        <w:spacing w:line="360" w:lineRule="auto"/>
        <w:contextualSpacing/>
        <w:jc w:val="center"/>
        <w:rPr>
          <w:rFonts w:ascii="Times New Roman" w:hAnsi="Times New Roman" w:cs="Times New Roman"/>
          <w:b w:val="0"/>
          <w:color w:val="auto"/>
          <w:sz w:val="28"/>
          <w:szCs w:val="28"/>
        </w:rPr>
      </w:pPr>
      <w:bookmarkStart w:id="1" w:name="2.1._Основные_термины_и_понятия_"/>
      <w:bookmarkStart w:id="2" w:name="_Toc472825599"/>
      <w:r>
        <w:rPr>
          <w:rFonts w:ascii="Times New Roman" w:hAnsi="Times New Roman" w:cs="Times New Roman"/>
          <w:b w:val="0"/>
          <w:color w:val="auto"/>
          <w:sz w:val="28"/>
          <w:szCs w:val="28"/>
        </w:rPr>
        <w:t xml:space="preserve">     </w:t>
      </w:r>
      <w:r w:rsidR="00E16409" w:rsidRPr="008C2166">
        <w:rPr>
          <w:rFonts w:ascii="Times New Roman" w:hAnsi="Times New Roman" w:cs="Times New Roman"/>
          <w:b w:val="0"/>
          <w:color w:val="auto"/>
          <w:sz w:val="28"/>
          <w:szCs w:val="28"/>
        </w:rPr>
        <w:t>Основные термины и понятия</w:t>
      </w:r>
      <w:bookmarkEnd w:id="1"/>
      <w:bookmarkEnd w:id="2"/>
    </w:p>
    <w:p w:rsidR="00E16409" w:rsidRPr="008C2166" w:rsidRDefault="00E16409"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i/>
          <w:sz w:val="28"/>
          <w:szCs w:val="28"/>
        </w:rPr>
        <w:t>Геологический разрез</w:t>
      </w:r>
      <w:r w:rsidRPr="008C2166">
        <w:rPr>
          <w:rFonts w:ascii="Times New Roman" w:hAnsi="Times New Roman" w:cs="Times New Roman"/>
          <w:sz w:val="28"/>
          <w:szCs w:val="28"/>
        </w:rPr>
        <w:t xml:space="preserve"> – сечение участка земной коры вертикальной плоскостью  с изображением на нем геологических  факторов, характеризующих взаимное расположение   слоев горных пород и условия их обводнения.</w:t>
      </w:r>
    </w:p>
    <w:p w:rsidR="00D64EEA" w:rsidRPr="008C2166" w:rsidRDefault="00D64EEA" w:rsidP="008C2166">
      <w:pPr>
        <w:spacing w:before="100" w:beforeAutospacing="1" w:after="100" w:afterAutospacing="1" w:line="360" w:lineRule="auto"/>
        <w:ind w:firstLine="425"/>
        <w:contextualSpacing/>
        <w:jc w:val="center"/>
        <w:rPr>
          <w:rFonts w:ascii="Times New Roman" w:hAnsi="Times New Roman" w:cs="Times New Roman"/>
          <w:sz w:val="28"/>
          <w:szCs w:val="28"/>
        </w:rPr>
      </w:pPr>
      <w:r w:rsidRPr="008C2166">
        <w:rPr>
          <w:rFonts w:ascii="Times New Roman" w:hAnsi="Times New Roman" w:cs="Times New Roman"/>
          <w:noProof/>
          <w:sz w:val="28"/>
          <w:szCs w:val="28"/>
        </w:rPr>
        <w:drawing>
          <wp:inline distT="0" distB="0" distL="0" distR="0">
            <wp:extent cx="2066925" cy="1559658"/>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cstate="print"/>
                    <a:srcRect/>
                    <a:stretch>
                      <a:fillRect/>
                    </a:stretch>
                  </pic:blipFill>
                  <pic:spPr bwMode="auto">
                    <a:xfrm>
                      <a:off x="0" y="0"/>
                      <a:ext cx="2070879" cy="1562642"/>
                    </a:xfrm>
                    <a:prstGeom prst="rect">
                      <a:avLst/>
                    </a:prstGeom>
                    <a:noFill/>
                    <a:ln w="9525">
                      <a:noFill/>
                      <a:miter lim="800000"/>
                      <a:headEnd/>
                      <a:tailEnd/>
                    </a:ln>
                  </pic:spPr>
                </pic:pic>
              </a:graphicData>
            </a:graphic>
          </wp:inline>
        </w:drawing>
      </w:r>
    </w:p>
    <w:p w:rsidR="00E16409" w:rsidRPr="008C2166" w:rsidRDefault="00E16409"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i/>
          <w:sz w:val="28"/>
          <w:szCs w:val="28"/>
        </w:rPr>
        <w:t>Колонка буровой скважины</w:t>
      </w:r>
      <w:r w:rsidRPr="008C2166">
        <w:rPr>
          <w:rFonts w:ascii="Times New Roman" w:hAnsi="Times New Roman" w:cs="Times New Roman"/>
          <w:sz w:val="28"/>
          <w:szCs w:val="28"/>
        </w:rPr>
        <w:t xml:space="preserve"> – вертикальное сечение верхней части земной коры, пробуренное скважиной, с изображением на нем геологических, гидрогеологических и  геодезических  данных.</w:t>
      </w:r>
    </w:p>
    <w:p w:rsidR="00E16409" w:rsidRPr="008C2166" w:rsidRDefault="00E16409"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i/>
          <w:sz w:val="28"/>
          <w:szCs w:val="28"/>
        </w:rPr>
        <w:t>Скважина</w:t>
      </w:r>
      <w:r w:rsidRPr="008C2166">
        <w:rPr>
          <w:rFonts w:ascii="Times New Roman" w:hAnsi="Times New Roman" w:cs="Times New Roman"/>
          <w:sz w:val="28"/>
          <w:szCs w:val="28"/>
        </w:rPr>
        <w:t xml:space="preserve"> – цилиндрическая выработка, пройденная буровым инструментом  в  горных  породах.</w:t>
      </w:r>
    </w:p>
    <w:p w:rsidR="00E16409" w:rsidRPr="008C2166" w:rsidRDefault="00E16409"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i/>
          <w:spacing w:val="-6"/>
          <w:sz w:val="28"/>
          <w:szCs w:val="28"/>
        </w:rPr>
        <w:t>Шурф</w:t>
      </w:r>
      <w:r w:rsidRPr="008C2166">
        <w:rPr>
          <w:rFonts w:ascii="Times New Roman" w:hAnsi="Times New Roman" w:cs="Times New Roman"/>
          <w:spacing w:val="-6"/>
          <w:sz w:val="28"/>
          <w:szCs w:val="28"/>
        </w:rPr>
        <w:t xml:space="preserve"> – вертикальная горная выработка квадратного, прямоугольного  или круглого сечения  (дудка),  проходимая с поверхности земли.</w:t>
      </w:r>
    </w:p>
    <w:p w:rsidR="00E16409" w:rsidRPr="008C2166" w:rsidRDefault="00E16409"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i/>
          <w:sz w:val="28"/>
          <w:szCs w:val="28"/>
        </w:rPr>
        <w:lastRenderedPageBreak/>
        <w:t>Кровля слоя</w:t>
      </w:r>
      <w:r w:rsidRPr="008C2166">
        <w:rPr>
          <w:rFonts w:ascii="Times New Roman" w:hAnsi="Times New Roman" w:cs="Times New Roman"/>
          <w:sz w:val="28"/>
          <w:szCs w:val="28"/>
        </w:rPr>
        <w:t xml:space="preserve"> – поверхность, ограничивающая слой сверху при его нормальном залегании.</w:t>
      </w:r>
    </w:p>
    <w:p w:rsidR="00E16409" w:rsidRPr="008C2166" w:rsidRDefault="00E16409"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i/>
          <w:sz w:val="28"/>
          <w:szCs w:val="28"/>
        </w:rPr>
        <w:t>Подошва слоя</w:t>
      </w:r>
      <w:r w:rsidRPr="008C2166">
        <w:rPr>
          <w:rFonts w:ascii="Times New Roman" w:hAnsi="Times New Roman" w:cs="Times New Roman"/>
          <w:sz w:val="28"/>
          <w:szCs w:val="28"/>
        </w:rPr>
        <w:t xml:space="preserve"> – поверхность ограничивающая слой внизу при нормальном его залегании.</w:t>
      </w:r>
    </w:p>
    <w:p w:rsidR="00E16409" w:rsidRPr="008C2166" w:rsidRDefault="00E16409" w:rsidP="008C2166">
      <w:pPr>
        <w:spacing w:line="360" w:lineRule="auto"/>
        <w:contextualSpacing/>
        <w:jc w:val="both"/>
        <w:rPr>
          <w:rFonts w:ascii="Times New Roman" w:hAnsi="Times New Roman" w:cs="Times New Roman"/>
          <w:sz w:val="28"/>
          <w:szCs w:val="28"/>
        </w:rPr>
      </w:pPr>
    </w:p>
    <w:p w:rsidR="00E16409" w:rsidRPr="008C2166" w:rsidRDefault="00D64EEA" w:rsidP="008C2166">
      <w:pPr>
        <w:spacing w:line="360" w:lineRule="auto"/>
        <w:contextualSpacing/>
        <w:jc w:val="center"/>
        <w:rPr>
          <w:rFonts w:ascii="Times New Roman" w:hAnsi="Times New Roman" w:cs="Times New Roman"/>
          <w:sz w:val="28"/>
          <w:szCs w:val="28"/>
        </w:rPr>
      </w:pPr>
      <w:r w:rsidRPr="008C2166">
        <w:rPr>
          <w:rFonts w:ascii="Times New Roman" w:hAnsi="Times New Roman" w:cs="Times New Roman"/>
          <w:sz w:val="28"/>
          <w:szCs w:val="28"/>
        </w:rPr>
        <w:t>Условные обозначения</w:t>
      </w:r>
    </w:p>
    <w:p w:rsidR="00E16409" w:rsidRDefault="00E16409" w:rsidP="008C2166">
      <w:pPr>
        <w:pStyle w:val="a5"/>
        <w:spacing w:line="360" w:lineRule="auto"/>
        <w:ind w:firstLine="709"/>
        <w:contextualSpacing/>
        <w:rPr>
          <w:sz w:val="28"/>
          <w:szCs w:val="28"/>
        </w:rPr>
      </w:pPr>
      <w:r w:rsidRPr="008C2166">
        <w:rPr>
          <w:sz w:val="28"/>
          <w:szCs w:val="28"/>
        </w:rPr>
        <w:t xml:space="preserve">Для </w:t>
      </w:r>
      <w:r w:rsidRPr="008C2166">
        <w:rPr>
          <w:rStyle w:val="a7"/>
          <w:b w:val="0"/>
          <w:sz w:val="28"/>
          <w:szCs w:val="28"/>
        </w:rPr>
        <w:t>обозначения горных пород</w:t>
      </w:r>
      <w:r w:rsidRPr="008C2166">
        <w:rPr>
          <w:sz w:val="28"/>
          <w:szCs w:val="28"/>
        </w:rPr>
        <w:t xml:space="preserve"> (без учета возраста) на геологических картах, разрезах и стратиграфических колонках применяются цветовые буквенные и штриховые условные обозначения.</w:t>
      </w:r>
    </w:p>
    <w:p w:rsidR="008C2166" w:rsidRPr="008C2166" w:rsidRDefault="008C2166" w:rsidP="008C2166">
      <w:pPr>
        <w:pStyle w:val="a5"/>
        <w:spacing w:line="360" w:lineRule="auto"/>
        <w:ind w:firstLine="709"/>
        <w:contextualSpacing/>
        <w:jc w:val="center"/>
        <w:rPr>
          <w:sz w:val="28"/>
          <w:szCs w:val="28"/>
        </w:rPr>
      </w:pPr>
      <w:r w:rsidRPr="008C2166">
        <w:rPr>
          <w:rStyle w:val="a9"/>
          <w:sz w:val="28"/>
          <w:szCs w:val="28"/>
        </w:rPr>
        <w:t>Штриховые условные обозначения горных пород:</w:t>
      </w:r>
    </w:p>
    <w:p w:rsidR="00E16409" w:rsidRPr="008C2166" w:rsidRDefault="00E16409" w:rsidP="008C2166">
      <w:pPr>
        <w:pStyle w:val="a5"/>
        <w:spacing w:line="360" w:lineRule="auto"/>
        <w:contextualSpacing/>
        <w:jc w:val="center"/>
        <w:rPr>
          <w:sz w:val="28"/>
          <w:szCs w:val="28"/>
        </w:rPr>
      </w:pPr>
      <w:r w:rsidRPr="008C2166">
        <w:rPr>
          <w:i/>
          <w:iCs/>
          <w:noProof/>
          <w:sz w:val="28"/>
          <w:szCs w:val="28"/>
        </w:rPr>
        <w:drawing>
          <wp:inline distT="0" distB="0" distL="0" distR="0">
            <wp:extent cx="3200400" cy="4507607"/>
            <wp:effectExtent l="19050" t="0" r="0" b="0"/>
            <wp:docPr id="4" name="Рисунок 1" descr="http://www.urb2-5a.ru/urb25/images/bur_skv_razl_nazn__ris__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b2-5a.ru/urb25/images/bur_skv_razl_nazn__ris__3_1.gif"/>
                    <pic:cNvPicPr>
                      <a:picLocks noChangeAspect="1" noChangeArrowheads="1"/>
                    </pic:cNvPicPr>
                  </pic:nvPicPr>
                  <pic:blipFill>
                    <a:blip r:embed="rId118" cstate="print"/>
                    <a:srcRect/>
                    <a:stretch>
                      <a:fillRect/>
                    </a:stretch>
                  </pic:blipFill>
                  <pic:spPr bwMode="auto">
                    <a:xfrm>
                      <a:off x="0" y="0"/>
                      <a:ext cx="3201164" cy="4508683"/>
                    </a:xfrm>
                    <a:prstGeom prst="rect">
                      <a:avLst/>
                    </a:prstGeom>
                    <a:noFill/>
                    <a:ln w="9525">
                      <a:noFill/>
                      <a:miter lim="800000"/>
                      <a:headEnd/>
                      <a:tailEnd/>
                    </a:ln>
                  </pic:spPr>
                </pic:pic>
              </a:graphicData>
            </a:graphic>
          </wp:inline>
        </w:drawing>
      </w:r>
    </w:p>
    <w:p w:rsidR="00E16409" w:rsidRPr="008C2166" w:rsidRDefault="00E16409" w:rsidP="008C2166">
      <w:pPr>
        <w:pStyle w:val="a5"/>
        <w:spacing w:line="360" w:lineRule="auto"/>
        <w:contextualSpacing/>
        <w:rPr>
          <w:sz w:val="28"/>
          <w:szCs w:val="28"/>
        </w:rPr>
      </w:pPr>
      <w:proofErr w:type="gramStart"/>
      <w:r w:rsidRPr="008C2166">
        <w:rPr>
          <w:rStyle w:val="a9"/>
          <w:sz w:val="28"/>
          <w:szCs w:val="28"/>
        </w:rPr>
        <w:t xml:space="preserve">1 — торф; 2 — песок мелкозернистый; 3 — песок среднезернистый; 4 — песок крупнозернистый; 5 — песчаник; 6 — гравий; 7 — галечник; 8 — конгломерат; 9 — кремнистые породы (яшмы, опоки, диатомиты); 10 — щебень; 11 — валуны; 12 — супесь; 13 — суглинок; 14 — аргиллит; 15 — </w:t>
      </w:r>
      <w:r w:rsidRPr="008C2166">
        <w:rPr>
          <w:rStyle w:val="a9"/>
          <w:sz w:val="28"/>
          <w:szCs w:val="28"/>
        </w:rPr>
        <w:lastRenderedPageBreak/>
        <w:t>глина; 16 — лессовидный суглинок; 17 — лесс; 18 — известняк; 19, 20 — доломит; 20, 21 — мергель;</w:t>
      </w:r>
      <w:proofErr w:type="gramEnd"/>
      <w:r w:rsidRPr="008C2166">
        <w:rPr>
          <w:rStyle w:val="a9"/>
          <w:sz w:val="28"/>
          <w:szCs w:val="28"/>
        </w:rPr>
        <w:t xml:space="preserve"> </w:t>
      </w:r>
      <w:proofErr w:type="gramStart"/>
      <w:r w:rsidRPr="008C2166">
        <w:rPr>
          <w:rStyle w:val="a9"/>
          <w:sz w:val="28"/>
          <w:szCs w:val="28"/>
        </w:rPr>
        <w:t>22, 23 — породы кислого состава, соответственно: лавы, туфы; 24, 25 — породы среднего состава, соответственно: лавы, туфы; 26, 27 — породы основного состава, соответственно: лавы, туфы; 28 — глинистый сланец; 29 — мел; 30 — гипс; 9, 31 — опоки; 32 — каменный уголь; 33 — граниты и другие скальные породы.</w:t>
      </w:r>
      <w:proofErr w:type="gramEnd"/>
    </w:p>
    <w:p w:rsidR="00E16409" w:rsidRPr="008C2166" w:rsidRDefault="00E16409" w:rsidP="008C2166">
      <w:pPr>
        <w:pStyle w:val="a5"/>
        <w:spacing w:line="360" w:lineRule="auto"/>
        <w:ind w:firstLine="709"/>
        <w:contextualSpacing/>
        <w:rPr>
          <w:sz w:val="28"/>
          <w:szCs w:val="28"/>
        </w:rPr>
      </w:pPr>
      <w:r w:rsidRPr="008C2166">
        <w:rPr>
          <w:sz w:val="28"/>
          <w:szCs w:val="28"/>
        </w:rPr>
        <w:t xml:space="preserve">Чем древнее порода, тем темнее тон соответствующего </w:t>
      </w:r>
      <w:r w:rsidRPr="008C2166">
        <w:rPr>
          <w:rStyle w:val="a7"/>
          <w:b w:val="0"/>
          <w:sz w:val="28"/>
          <w:szCs w:val="28"/>
        </w:rPr>
        <w:t>цвета</w:t>
      </w:r>
      <w:r w:rsidRPr="008C2166">
        <w:rPr>
          <w:b/>
          <w:sz w:val="28"/>
          <w:szCs w:val="28"/>
        </w:rPr>
        <w:t>.</w:t>
      </w:r>
      <w:r w:rsidRPr="008C2166">
        <w:rPr>
          <w:sz w:val="28"/>
          <w:szCs w:val="28"/>
        </w:rPr>
        <w:t xml:space="preserve"> Кроме того, цветовые (и буквенно-цифровые индексы) обозначения применяют для указания</w:t>
      </w:r>
      <w:r w:rsidRPr="008C2166">
        <w:rPr>
          <w:b/>
          <w:sz w:val="28"/>
          <w:szCs w:val="28"/>
        </w:rPr>
        <w:t xml:space="preserve"> </w:t>
      </w:r>
      <w:r w:rsidRPr="008C2166">
        <w:rPr>
          <w:rStyle w:val="a7"/>
          <w:b w:val="0"/>
          <w:sz w:val="28"/>
          <w:szCs w:val="28"/>
        </w:rPr>
        <w:t>возраста горных пород</w:t>
      </w:r>
      <w:r w:rsidRPr="008C2166">
        <w:rPr>
          <w:b/>
          <w:sz w:val="28"/>
          <w:szCs w:val="28"/>
        </w:rPr>
        <w:t>.</w:t>
      </w:r>
    </w:p>
    <w:p w:rsidR="00D64EEA" w:rsidRPr="008C2166" w:rsidRDefault="00D64EEA" w:rsidP="008C2166">
      <w:pPr>
        <w:pStyle w:val="3"/>
        <w:spacing w:line="360" w:lineRule="auto"/>
        <w:contextualSpacing/>
        <w:jc w:val="center"/>
        <w:rPr>
          <w:rFonts w:ascii="Times New Roman" w:hAnsi="Times New Roman" w:cs="Times New Roman"/>
          <w:b w:val="0"/>
          <w:color w:val="auto"/>
          <w:sz w:val="28"/>
          <w:szCs w:val="28"/>
        </w:rPr>
      </w:pPr>
      <w:bookmarkStart w:id="3" w:name="2.2._Геологическая__колонка_скважины_"/>
      <w:bookmarkStart w:id="4" w:name="_Toc472825600"/>
      <w:r w:rsidRPr="008C2166">
        <w:rPr>
          <w:rFonts w:ascii="Times New Roman" w:hAnsi="Times New Roman" w:cs="Times New Roman"/>
          <w:b w:val="0"/>
          <w:color w:val="auto"/>
          <w:sz w:val="28"/>
          <w:szCs w:val="28"/>
        </w:rPr>
        <w:t>Геологическая  колонка скважины</w:t>
      </w:r>
      <w:bookmarkEnd w:id="3"/>
      <w:bookmarkEnd w:id="4"/>
    </w:p>
    <w:p w:rsidR="00D64EEA" w:rsidRPr="008C2166" w:rsidRDefault="00D64EEA"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Геологический разрез строительной площадки составляется по геологическим колонкам, которые вычерчиваются для каждой разведочной выработки (скважины, шурфа).</w:t>
      </w:r>
    </w:p>
    <w:p w:rsidR="00D64EEA" w:rsidRPr="008C2166" w:rsidRDefault="00D64EEA"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На буровой колонке скважины, представляющей собой несколько вертикальных граф, последовательно для каждой из прой</w:t>
      </w:r>
      <w:r w:rsidRPr="008C2166">
        <w:rPr>
          <w:rFonts w:ascii="Times New Roman" w:hAnsi="Times New Roman" w:cs="Times New Roman"/>
          <w:sz w:val="28"/>
          <w:szCs w:val="28"/>
        </w:rPr>
        <w:softHyphen/>
        <w:t>денных пород отмечают:</w:t>
      </w:r>
    </w:p>
    <w:p w:rsidR="00D64EEA" w:rsidRPr="008C2166" w:rsidRDefault="00D64EEA"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 глубину подошвы, мощность и отметку подошвы слоя</w:t>
      </w:r>
      <w:proofErr w:type="gramStart"/>
      <w:r w:rsidRPr="008C2166">
        <w:rPr>
          <w:rFonts w:ascii="Times New Roman" w:hAnsi="Times New Roman" w:cs="Times New Roman"/>
          <w:sz w:val="28"/>
          <w:szCs w:val="28"/>
        </w:rPr>
        <w:t xml:space="preserve"> ;</w:t>
      </w:r>
      <w:proofErr w:type="gramEnd"/>
    </w:p>
    <w:p w:rsidR="00D64EEA" w:rsidRPr="008C2166" w:rsidRDefault="00D64EEA"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 краткое описание горных пород (наименование, состав, цвет, влажность, плотность, консистенция);</w:t>
      </w:r>
    </w:p>
    <w:p w:rsidR="00D64EEA" w:rsidRPr="008C2166" w:rsidRDefault="00D64EEA"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 различные типы горных пород соответствующими условными обозначениями (штриховкой)</w:t>
      </w:r>
      <w:proofErr w:type="gramStart"/>
      <w:r w:rsidRPr="008C2166">
        <w:rPr>
          <w:rFonts w:ascii="Times New Roman" w:hAnsi="Times New Roman" w:cs="Times New Roman"/>
          <w:sz w:val="28"/>
          <w:szCs w:val="28"/>
        </w:rPr>
        <w:t xml:space="preserve"> ;</w:t>
      </w:r>
      <w:proofErr w:type="gramEnd"/>
    </w:p>
    <w:p w:rsidR="00D64EEA" w:rsidRPr="008C2166" w:rsidRDefault="00D64EEA"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 положение уровней подземных вод, а также номера проб грунтов и глубину отбора их.</w:t>
      </w:r>
    </w:p>
    <w:p w:rsidR="00D64EEA" w:rsidRPr="008C2166" w:rsidRDefault="00D64EEA" w:rsidP="008C2166">
      <w:pPr>
        <w:spacing w:before="100" w:beforeAutospacing="1" w:after="100" w:afterAutospacing="1" w:line="360" w:lineRule="auto"/>
        <w:ind w:firstLine="425"/>
        <w:contextualSpacing/>
        <w:rPr>
          <w:rFonts w:ascii="Times New Roman" w:hAnsi="Times New Roman" w:cs="Times New Roman"/>
          <w:sz w:val="28"/>
          <w:szCs w:val="28"/>
        </w:rPr>
      </w:pPr>
      <w:r w:rsidRPr="008C2166">
        <w:rPr>
          <w:rFonts w:ascii="Times New Roman" w:hAnsi="Times New Roman" w:cs="Times New Roman"/>
          <w:sz w:val="28"/>
          <w:szCs w:val="28"/>
        </w:rPr>
        <w:t xml:space="preserve">Мощность слоев откладывают в колонке в масштабе 1:100, 1:200, иногда 1:500. Над колонкой надписывается номер скважины, ее местоположение в плане и по высоте (абсолютную или относительную отметку) и диаметр скважины.        </w:t>
      </w:r>
    </w:p>
    <w:p w:rsidR="00D64EEA" w:rsidRPr="008C2166" w:rsidRDefault="00D64EEA" w:rsidP="008C2166">
      <w:pPr>
        <w:spacing w:before="100" w:beforeAutospacing="1" w:after="100" w:afterAutospacing="1" w:line="360" w:lineRule="auto"/>
        <w:ind w:firstLine="425"/>
        <w:contextualSpacing/>
        <w:rPr>
          <w:rFonts w:ascii="Times New Roman" w:hAnsi="Times New Roman" w:cs="Times New Roman"/>
          <w:sz w:val="28"/>
          <w:szCs w:val="28"/>
        </w:rPr>
      </w:pPr>
      <w:proofErr w:type="gramStart"/>
      <w:r w:rsidRPr="008C2166">
        <w:rPr>
          <w:rFonts w:ascii="Times New Roman" w:hAnsi="Times New Roman" w:cs="Times New Roman"/>
          <w:spacing w:val="-10"/>
          <w:sz w:val="28"/>
          <w:szCs w:val="28"/>
        </w:rPr>
        <w:lastRenderedPageBreak/>
        <w:t>Оформление колонки шурфа примерно такое же, только вместо графы  "колонка" дается  зарисовка всех стенок шурфа, в которой отображается взаимное расположение слоев горных пород вскрытых шурфом.</w:t>
      </w:r>
      <w:proofErr w:type="gramEnd"/>
    </w:p>
    <w:p w:rsidR="008C2166" w:rsidRPr="008C2166" w:rsidRDefault="00D64EEA" w:rsidP="008C2166">
      <w:pPr>
        <w:spacing w:before="100" w:beforeAutospacing="1" w:after="100" w:afterAutospacing="1" w:line="360" w:lineRule="auto"/>
        <w:ind w:firstLine="425"/>
        <w:contextualSpacing/>
        <w:rPr>
          <w:rFonts w:ascii="Times New Roman" w:hAnsi="Times New Roman" w:cs="Times New Roman"/>
          <w:sz w:val="28"/>
          <w:szCs w:val="28"/>
        </w:rPr>
      </w:pPr>
      <w:r w:rsidRPr="008C2166">
        <w:rPr>
          <w:rFonts w:ascii="Times New Roman" w:hAnsi="Times New Roman" w:cs="Times New Roman"/>
          <w:sz w:val="28"/>
          <w:szCs w:val="28"/>
        </w:rPr>
        <w:t xml:space="preserve">В настоящее время форма геологических, инженерно-геологичесих разрезов стандартизована, а в проектных и изыскательских организациях различных ведомств и предприятий приняты несколько отличные формы разрезов, которые зависят от </w:t>
      </w:r>
      <w:proofErr w:type="gramStart"/>
      <w:r w:rsidRPr="008C2166">
        <w:rPr>
          <w:rFonts w:ascii="Times New Roman" w:hAnsi="Times New Roman" w:cs="Times New Roman"/>
          <w:sz w:val="28"/>
          <w:szCs w:val="28"/>
        </w:rPr>
        <w:t>целей</w:t>
      </w:r>
      <w:proofErr w:type="gramEnd"/>
      <w:r w:rsidRPr="008C2166">
        <w:rPr>
          <w:rFonts w:ascii="Times New Roman" w:hAnsi="Times New Roman" w:cs="Times New Roman"/>
          <w:sz w:val="28"/>
          <w:szCs w:val="28"/>
        </w:rPr>
        <w:t xml:space="preserve"> для которых они составляются.</w:t>
      </w:r>
    </w:p>
    <w:p w:rsidR="008C2166" w:rsidRPr="008C2166" w:rsidRDefault="008C2166" w:rsidP="008C2166">
      <w:pPr>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8C2166">
        <w:rPr>
          <w:rFonts w:ascii="Times New Roman" w:hAnsi="Times New Roman" w:cs="Times New Roman"/>
          <w:sz w:val="28"/>
          <w:szCs w:val="28"/>
        </w:rPr>
        <w:t>ПРИМЕР</w:t>
      </w:r>
    </w:p>
    <w:p w:rsidR="00D64EEA" w:rsidRPr="008C2166" w:rsidRDefault="00D64EEA" w:rsidP="008C2166">
      <w:pPr>
        <w:spacing w:before="100" w:beforeAutospacing="1" w:after="100" w:afterAutospacing="1" w:line="360" w:lineRule="auto"/>
        <w:ind w:firstLine="426"/>
        <w:contextualSpacing/>
        <w:rPr>
          <w:rFonts w:ascii="Times New Roman" w:hAnsi="Times New Roman" w:cs="Times New Roman"/>
          <w:sz w:val="28"/>
          <w:szCs w:val="28"/>
        </w:rPr>
      </w:pPr>
      <w:r w:rsidRPr="008C2166">
        <w:rPr>
          <w:rFonts w:ascii="Times New Roman" w:hAnsi="Times New Roman" w:cs="Times New Roman"/>
          <w:sz w:val="28"/>
          <w:szCs w:val="28"/>
        </w:rPr>
        <w:t xml:space="preserve">С К В А Ж И Н А  </w:t>
      </w:r>
      <w:r w:rsidRPr="008C2166">
        <w:rPr>
          <w:rFonts w:ascii="Times New Roman" w:hAnsi="Times New Roman" w:cs="Times New Roman"/>
          <w:sz w:val="28"/>
          <w:szCs w:val="28"/>
        </w:rPr>
        <w:sym w:font="Times New Roman" w:char="2116"/>
      </w:r>
      <w:r w:rsidRPr="008C2166">
        <w:rPr>
          <w:rFonts w:ascii="Times New Roman" w:hAnsi="Times New Roman" w:cs="Times New Roman"/>
          <w:sz w:val="28"/>
          <w:szCs w:val="28"/>
        </w:rPr>
        <w:t xml:space="preserve">  10</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8"/>
          <w:szCs w:val="28"/>
        </w:rPr>
      </w:pPr>
      <w:r w:rsidRPr="008C2166">
        <w:rPr>
          <w:rFonts w:ascii="Times New Roman" w:hAnsi="Times New Roman" w:cs="Times New Roman"/>
          <w:sz w:val="28"/>
          <w:szCs w:val="28"/>
        </w:rPr>
        <w:t>Абс. отметка устья: 119,0 м                                                  КМ 11  ПК  2 + 64</w:t>
      </w:r>
    </w:p>
    <w:tbl>
      <w:tblPr>
        <w:tblW w:w="8831" w:type="dxa"/>
        <w:jc w:val="center"/>
        <w:tblInd w:w="64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tblPr>
      <w:tblGrid>
        <w:gridCol w:w="1074"/>
        <w:gridCol w:w="1202"/>
        <w:gridCol w:w="1291"/>
        <w:gridCol w:w="1595"/>
        <w:gridCol w:w="789"/>
        <w:gridCol w:w="1699"/>
        <w:gridCol w:w="1181"/>
      </w:tblGrid>
      <w:tr w:rsidR="00D64EEA" w:rsidRPr="008C2166" w:rsidTr="00D64EEA">
        <w:trPr>
          <w:cantSplit/>
          <w:trHeight w:val="383"/>
          <w:jc w:val="center"/>
        </w:trPr>
        <w:tc>
          <w:tcPr>
            <w:tcW w:w="987" w:type="dxa"/>
            <w:vAlign w:val="center"/>
            <w:hideMark/>
          </w:tcPr>
          <w:p w:rsidR="00D64EEA" w:rsidRPr="008C2166" w:rsidRDefault="00D64EEA" w:rsidP="008C2166">
            <w:pPr>
              <w:spacing w:line="360" w:lineRule="auto"/>
              <w:ind w:left="113" w:right="113"/>
              <w:contextualSpacing/>
              <w:rPr>
                <w:rFonts w:ascii="Times New Roman" w:hAnsi="Times New Roman" w:cs="Times New Roman"/>
                <w:sz w:val="20"/>
                <w:szCs w:val="20"/>
              </w:rPr>
            </w:pPr>
            <w:r w:rsidRPr="008C2166">
              <w:rPr>
                <w:rFonts w:ascii="Times New Roman" w:hAnsi="Times New Roman" w:cs="Times New Roman"/>
                <w:sz w:val="20"/>
                <w:szCs w:val="20"/>
              </w:rPr>
              <w:t xml:space="preserve">Глубина подошвы слоя, </w:t>
            </w:r>
            <w:proofErr w:type="gramStart"/>
            <w:r w:rsidRPr="008C2166">
              <w:rPr>
                <w:rFonts w:ascii="Times New Roman" w:hAnsi="Times New Roman" w:cs="Times New Roman"/>
                <w:sz w:val="20"/>
                <w:szCs w:val="20"/>
              </w:rPr>
              <w:t>м</w:t>
            </w:r>
            <w:proofErr w:type="gramEnd"/>
            <w:r w:rsidRPr="008C2166">
              <w:rPr>
                <w:rFonts w:ascii="Times New Roman" w:hAnsi="Times New Roman" w:cs="Times New Roman"/>
                <w:sz w:val="20"/>
                <w:szCs w:val="20"/>
              </w:rPr>
              <w:t> </w:t>
            </w:r>
          </w:p>
        </w:tc>
        <w:tc>
          <w:tcPr>
            <w:tcW w:w="1212" w:type="dxa"/>
            <w:vAlign w:val="center"/>
            <w:hideMark/>
          </w:tcPr>
          <w:p w:rsidR="00D64EEA" w:rsidRPr="008C2166" w:rsidRDefault="00D64EEA" w:rsidP="008C2166">
            <w:pPr>
              <w:spacing w:line="360" w:lineRule="auto"/>
              <w:ind w:left="113" w:right="113"/>
              <w:contextualSpacing/>
              <w:rPr>
                <w:rFonts w:ascii="Times New Roman" w:hAnsi="Times New Roman" w:cs="Times New Roman"/>
                <w:sz w:val="20"/>
                <w:szCs w:val="20"/>
              </w:rPr>
            </w:pPr>
            <w:r w:rsidRPr="008C2166">
              <w:rPr>
                <w:rFonts w:ascii="Times New Roman" w:hAnsi="Times New Roman" w:cs="Times New Roman"/>
                <w:sz w:val="20"/>
                <w:szCs w:val="20"/>
              </w:rPr>
              <w:t>Мощность</w:t>
            </w:r>
          </w:p>
          <w:p w:rsidR="00D64EEA" w:rsidRPr="008C2166" w:rsidRDefault="00D64EEA" w:rsidP="008C2166">
            <w:pPr>
              <w:spacing w:line="360" w:lineRule="auto"/>
              <w:ind w:left="113" w:right="113"/>
              <w:contextualSpacing/>
              <w:rPr>
                <w:rFonts w:ascii="Times New Roman" w:hAnsi="Times New Roman" w:cs="Times New Roman"/>
                <w:sz w:val="20"/>
                <w:szCs w:val="20"/>
              </w:rPr>
            </w:pPr>
            <w:r w:rsidRPr="008C2166">
              <w:rPr>
                <w:rFonts w:ascii="Times New Roman" w:hAnsi="Times New Roman" w:cs="Times New Roman"/>
                <w:sz w:val="20"/>
                <w:szCs w:val="20"/>
              </w:rPr>
              <w:t xml:space="preserve">слоя, </w:t>
            </w:r>
            <w:proofErr w:type="gramStart"/>
            <w:r w:rsidRPr="008C2166">
              <w:rPr>
                <w:rFonts w:ascii="Times New Roman" w:hAnsi="Times New Roman" w:cs="Times New Roman"/>
                <w:sz w:val="20"/>
                <w:szCs w:val="20"/>
              </w:rPr>
              <w:t>м</w:t>
            </w:r>
            <w:proofErr w:type="gramEnd"/>
          </w:p>
        </w:tc>
        <w:tc>
          <w:tcPr>
            <w:tcW w:w="1312" w:type="dxa"/>
            <w:vAlign w:val="center"/>
            <w:hideMark/>
          </w:tcPr>
          <w:p w:rsidR="00D64EEA" w:rsidRPr="008C2166" w:rsidRDefault="00D64EEA" w:rsidP="008C2166">
            <w:pPr>
              <w:spacing w:line="360" w:lineRule="auto"/>
              <w:ind w:left="113" w:right="113"/>
              <w:contextualSpacing/>
              <w:rPr>
                <w:rFonts w:ascii="Times New Roman" w:hAnsi="Times New Roman" w:cs="Times New Roman"/>
                <w:sz w:val="20"/>
                <w:szCs w:val="20"/>
              </w:rPr>
            </w:pPr>
            <w:r w:rsidRPr="008C2166">
              <w:rPr>
                <w:rFonts w:ascii="Times New Roman" w:hAnsi="Times New Roman" w:cs="Times New Roman"/>
                <w:spacing w:val="-8"/>
                <w:sz w:val="20"/>
                <w:szCs w:val="20"/>
              </w:rPr>
              <w:t>Абсолютная</w:t>
            </w:r>
            <w:r w:rsidRPr="008C2166">
              <w:rPr>
                <w:rFonts w:ascii="Times New Roman" w:hAnsi="Times New Roman" w:cs="Times New Roman"/>
                <w:spacing w:val="-6"/>
                <w:sz w:val="20"/>
                <w:szCs w:val="20"/>
              </w:rPr>
              <w:t xml:space="preserve"> отметка подошвы слоя, </w:t>
            </w:r>
            <w:proofErr w:type="gramStart"/>
            <w:r w:rsidRPr="008C2166">
              <w:rPr>
                <w:rFonts w:ascii="Times New Roman" w:hAnsi="Times New Roman" w:cs="Times New Roman"/>
                <w:spacing w:val="-6"/>
                <w:sz w:val="20"/>
                <w:szCs w:val="20"/>
              </w:rPr>
              <w:t>м</w:t>
            </w:r>
            <w:proofErr w:type="gramEnd"/>
          </w:p>
        </w:tc>
        <w:tc>
          <w:tcPr>
            <w:tcW w:w="1642" w:type="dxa"/>
            <w:vAlign w:val="center"/>
            <w:hideMark/>
          </w:tcPr>
          <w:p w:rsidR="00D64EEA" w:rsidRPr="008C2166" w:rsidRDefault="00D64EEA" w:rsidP="008C2166">
            <w:pPr>
              <w:pStyle w:val="ad"/>
              <w:tabs>
                <w:tab w:val="left" w:pos="720"/>
              </w:tabs>
              <w:spacing w:line="360" w:lineRule="auto"/>
              <w:contextualSpacing/>
              <w:rPr>
                <w:sz w:val="20"/>
                <w:szCs w:val="20"/>
              </w:rPr>
            </w:pPr>
            <w:r w:rsidRPr="008C2166">
              <w:rPr>
                <w:sz w:val="20"/>
                <w:szCs w:val="20"/>
              </w:rPr>
              <w:t>Краткое</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описание пород</w:t>
            </w:r>
          </w:p>
        </w:tc>
        <w:tc>
          <w:tcPr>
            <w:tcW w:w="794"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Колонка</w:t>
            </w:r>
          </w:p>
        </w:tc>
        <w:tc>
          <w:tcPr>
            <w:tcW w:w="1544" w:type="dxa"/>
            <w:vAlign w:val="center"/>
            <w:hideMark/>
          </w:tcPr>
          <w:p w:rsidR="00D64EEA" w:rsidRPr="008C2166" w:rsidRDefault="00D64EEA" w:rsidP="008C2166">
            <w:pPr>
              <w:spacing w:line="360" w:lineRule="auto"/>
              <w:ind w:left="113" w:right="113"/>
              <w:contextualSpacing/>
              <w:rPr>
                <w:rFonts w:ascii="Times New Roman" w:hAnsi="Times New Roman" w:cs="Times New Roman"/>
                <w:sz w:val="20"/>
                <w:szCs w:val="20"/>
              </w:rPr>
            </w:pPr>
            <w:proofErr w:type="gramStart"/>
            <w:r w:rsidRPr="008C2166">
              <w:rPr>
                <w:rFonts w:ascii="Times New Roman" w:hAnsi="Times New Roman" w:cs="Times New Roman"/>
                <w:sz w:val="20"/>
                <w:szCs w:val="20"/>
              </w:rPr>
              <w:t>Появившийся</w:t>
            </w:r>
            <w:proofErr w:type="gramEnd"/>
            <w:r w:rsidRPr="008C2166">
              <w:rPr>
                <w:rFonts w:ascii="Times New Roman" w:hAnsi="Times New Roman" w:cs="Times New Roman"/>
                <w:sz w:val="20"/>
                <w:szCs w:val="20"/>
              </w:rPr>
              <w:t xml:space="preserve"> и</w:t>
            </w:r>
          </w:p>
          <w:p w:rsidR="00D64EEA" w:rsidRPr="008C2166" w:rsidRDefault="00D64EEA" w:rsidP="008C2166">
            <w:pPr>
              <w:spacing w:line="360" w:lineRule="auto"/>
              <w:ind w:left="113" w:right="113"/>
              <w:contextualSpacing/>
              <w:rPr>
                <w:rFonts w:ascii="Times New Roman" w:hAnsi="Times New Roman" w:cs="Times New Roman"/>
                <w:sz w:val="20"/>
                <w:szCs w:val="20"/>
              </w:rPr>
            </w:pPr>
            <w:r w:rsidRPr="008C2166">
              <w:rPr>
                <w:rFonts w:ascii="Times New Roman" w:hAnsi="Times New Roman" w:cs="Times New Roman"/>
                <w:sz w:val="20"/>
                <w:szCs w:val="20"/>
              </w:rPr>
              <w:t xml:space="preserve">установившийся уровень воды, </w:t>
            </w:r>
            <w:proofErr w:type="gramStart"/>
            <w:r w:rsidRPr="008C2166">
              <w:rPr>
                <w:rFonts w:ascii="Times New Roman" w:hAnsi="Times New Roman" w:cs="Times New Roman"/>
                <w:sz w:val="20"/>
                <w:szCs w:val="20"/>
              </w:rPr>
              <w:t>м</w:t>
            </w:r>
            <w:proofErr w:type="gramEnd"/>
          </w:p>
        </w:tc>
        <w:tc>
          <w:tcPr>
            <w:tcW w:w="1340" w:type="dxa"/>
            <w:vAlign w:val="center"/>
            <w:hideMark/>
          </w:tcPr>
          <w:p w:rsidR="00D64EEA" w:rsidRPr="008C2166" w:rsidRDefault="00D64EEA" w:rsidP="008C2166">
            <w:pPr>
              <w:spacing w:line="360" w:lineRule="auto"/>
              <w:ind w:left="113" w:right="113"/>
              <w:contextualSpacing/>
              <w:rPr>
                <w:rFonts w:ascii="Times New Roman" w:hAnsi="Times New Roman" w:cs="Times New Roman"/>
                <w:sz w:val="20"/>
                <w:szCs w:val="20"/>
              </w:rPr>
            </w:pPr>
            <w:r w:rsidRPr="008C2166">
              <w:rPr>
                <w:rFonts w:ascii="Times New Roman" w:hAnsi="Times New Roman" w:cs="Times New Roman"/>
                <w:sz w:val="20"/>
                <w:szCs w:val="20"/>
              </w:rPr>
              <w:t>№№ проб грунта  и глубина отбора</w:t>
            </w:r>
          </w:p>
        </w:tc>
      </w:tr>
      <w:tr w:rsidR="00D64EEA" w:rsidRPr="008C2166" w:rsidTr="00D64EEA">
        <w:trPr>
          <w:trHeight w:val="346"/>
          <w:jc w:val="center"/>
        </w:trPr>
        <w:tc>
          <w:tcPr>
            <w:tcW w:w="987"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3,0</w:t>
            </w:r>
          </w:p>
        </w:tc>
        <w:tc>
          <w:tcPr>
            <w:tcW w:w="12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3,0</w:t>
            </w:r>
          </w:p>
        </w:tc>
        <w:tc>
          <w:tcPr>
            <w:tcW w:w="13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116,0</w:t>
            </w:r>
          </w:p>
        </w:tc>
        <w:tc>
          <w:tcPr>
            <w:tcW w:w="164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Песок среднезернистый желтый, влажный</w:t>
            </w:r>
          </w:p>
        </w:tc>
        <w:tc>
          <w:tcPr>
            <w:tcW w:w="794" w:type="dxa"/>
            <w:shd w:val="clear" w:color="auto" w:fill="FFFFFF"/>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b/>
                <w:sz w:val="20"/>
                <w:szCs w:val="20"/>
              </w:rPr>
              <w:t>.  .  .  .   .      .   .   .  .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b/>
                <w:sz w:val="20"/>
                <w:szCs w:val="20"/>
              </w:rPr>
              <w:t xml:space="preserve">.   .   .  .   .  </w:t>
            </w:r>
          </w:p>
        </w:tc>
        <w:tc>
          <w:tcPr>
            <w:tcW w:w="1544"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116,5</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c>
          <w:tcPr>
            <w:tcW w:w="1340"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xml:space="preserve">№ 1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1,5</w:t>
            </w:r>
          </w:p>
        </w:tc>
      </w:tr>
      <w:tr w:rsidR="00D64EEA" w:rsidRPr="008C2166" w:rsidTr="00D64EEA">
        <w:trPr>
          <w:trHeight w:val="231"/>
          <w:jc w:val="center"/>
        </w:trPr>
        <w:tc>
          <w:tcPr>
            <w:tcW w:w="987"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8,5</w:t>
            </w:r>
          </w:p>
        </w:tc>
        <w:tc>
          <w:tcPr>
            <w:tcW w:w="12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2,0</w:t>
            </w:r>
          </w:p>
        </w:tc>
        <w:tc>
          <w:tcPr>
            <w:tcW w:w="13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110,5</w:t>
            </w:r>
          </w:p>
        </w:tc>
        <w:tc>
          <w:tcPr>
            <w:tcW w:w="164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pacing w:val="-8"/>
                <w:sz w:val="20"/>
                <w:szCs w:val="20"/>
              </w:rPr>
              <w:t>Ил темно-серый, водонасыщенный</w:t>
            </w:r>
          </w:p>
        </w:tc>
        <w:tc>
          <w:tcPr>
            <w:tcW w:w="794"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r w:rsidRPr="008C2166">
              <w:rPr>
                <w:rFonts w:ascii="Times New Roman" w:hAnsi="Times New Roman" w:cs="Times New Roman"/>
                <w:b/>
                <w:sz w:val="20"/>
                <w:szCs w:val="20"/>
              </w:rPr>
              <w:t xml:space="preserve">     </w:t>
            </w:r>
            <w:proofErr w:type="spellStart"/>
            <w:r w:rsidRPr="008C2166">
              <w:rPr>
                <w:rFonts w:ascii="Times New Roman" w:hAnsi="Times New Roman" w:cs="Times New Roman"/>
                <w:b/>
                <w:sz w:val="20"/>
                <w:szCs w:val="20"/>
              </w:rPr>
              <w:t>~</w:t>
            </w:r>
            <w:proofErr w:type="spellEnd"/>
          </w:p>
        </w:tc>
        <w:tc>
          <w:tcPr>
            <w:tcW w:w="1544"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c>
          <w:tcPr>
            <w:tcW w:w="1340"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6</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7,5</w:t>
            </w:r>
          </w:p>
        </w:tc>
      </w:tr>
      <w:tr w:rsidR="00D64EEA" w:rsidRPr="008C2166" w:rsidTr="00D64EEA">
        <w:trPr>
          <w:trHeight w:val="213"/>
          <w:jc w:val="center"/>
        </w:trPr>
        <w:tc>
          <w:tcPr>
            <w:tcW w:w="987"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11,5</w:t>
            </w:r>
          </w:p>
        </w:tc>
        <w:tc>
          <w:tcPr>
            <w:tcW w:w="12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3,0</w:t>
            </w:r>
          </w:p>
        </w:tc>
        <w:tc>
          <w:tcPr>
            <w:tcW w:w="13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107,5</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c>
          <w:tcPr>
            <w:tcW w:w="164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Глина коричневая, пластичная</w:t>
            </w:r>
          </w:p>
        </w:tc>
        <w:tc>
          <w:tcPr>
            <w:tcW w:w="794" w:type="dxa"/>
            <w:shd w:val="thinHorzStripe" w:color="auto" w:fill="auto"/>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c>
          <w:tcPr>
            <w:tcW w:w="1544"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c>
          <w:tcPr>
            <w:tcW w:w="1340"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8</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10,5</w:t>
            </w:r>
          </w:p>
        </w:tc>
      </w:tr>
      <w:tr w:rsidR="00D64EEA" w:rsidRPr="008C2166" w:rsidTr="00D64EEA">
        <w:trPr>
          <w:trHeight w:val="565"/>
          <w:jc w:val="center"/>
        </w:trPr>
        <w:tc>
          <w:tcPr>
            <w:tcW w:w="987"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15,5</w:t>
            </w:r>
          </w:p>
        </w:tc>
        <w:tc>
          <w:tcPr>
            <w:tcW w:w="12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4,0</w:t>
            </w:r>
          </w:p>
        </w:tc>
        <w:tc>
          <w:tcPr>
            <w:tcW w:w="131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103,5</w:t>
            </w:r>
          </w:p>
        </w:tc>
        <w:tc>
          <w:tcPr>
            <w:tcW w:w="1642" w:type="dxa"/>
            <w:vAlign w:val="center"/>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pacing w:val="-10"/>
                <w:sz w:val="20"/>
                <w:szCs w:val="20"/>
              </w:rPr>
              <w:t>Гравий с валунами и галькой, мелкозернистым  песком средней плотности</w:t>
            </w:r>
          </w:p>
        </w:tc>
        <w:tc>
          <w:tcPr>
            <w:tcW w:w="794"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b/>
                <w:sz w:val="20"/>
                <w:szCs w:val="20"/>
              </w:rPr>
              <w:t xml:space="preserve">.      . ○ .      .   </w:t>
            </w:r>
            <w:r w:rsidRPr="008C2166">
              <w:rPr>
                <w:rFonts w:ascii="Times New Roman" w:hAnsi="Times New Roman" w:cs="Times New Roman"/>
                <w:b/>
                <w:sz w:val="20"/>
                <w:szCs w:val="20"/>
              </w:rPr>
              <w:sym w:font="Monotype Sorts" w:char="006D"/>
            </w:r>
            <w:r w:rsidRPr="008C2166">
              <w:rPr>
                <w:rFonts w:ascii="Times New Roman" w:hAnsi="Times New Roman" w:cs="Times New Roman"/>
                <w:b/>
                <w:sz w:val="20"/>
                <w:szCs w:val="20"/>
              </w:rPr>
              <w:t xml:space="preserve">     . ○ </w:t>
            </w:r>
          </w:p>
        </w:tc>
        <w:tc>
          <w:tcPr>
            <w:tcW w:w="1544"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c>
          <w:tcPr>
            <w:tcW w:w="1340" w:type="dxa"/>
            <w:hideMark/>
          </w:tcPr>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10</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12,2</w:t>
            </w:r>
          </w:p>
          <w:p w:rsidR="00D64EEA" w:rsidRPr="008C2166" w:rsidRDefault="00D64EEA" w:rsidP="008C2166">
            <w:pPr>
              <w:spacing w:before="100" w:beforeAutospacing="1" w:after="100" w:afterAutospacing="1" w:line="360" w:lineRule="auto"/>
              <w:contextualSpacing/>
              <w:rPr>
                <w:rFonts w:ascii="Times New Roman" w:hAnsi="Times New Roman" w:cs="Times New Roman"/>
                <w:sz w:val="20"/>
                <w:szCs w:val="20"/>
              </w:rPr>
            </w:pPr>
            <w:r w:rsidRPr="008C2166">
              <w:rPr>
                <w:rFonts w:ascii="Times New Roman" w:hAnsi="Times New Roman" w:cs="Times New Roman"/>
                <w:sz w:val="20"/>
                <w:szCs w:val="20"/>
              </w:rPr>
              <w:t> </w:t>
            </w:r>
          </w:p>
        </w:tc>
      </w:tr>
    </w:tbl>
    <w:p w:rsidR="00E16409" w:rsidRDefault="00E16409" w:rsidP="008C2166">
      <w:pPr>
        <w:spacing w:line="360" w:lineRule="auto"/>
        <w:ind w:firstLine="709"/>
        <w:contextualSpacing/>
        <w:jc w:val="both"/>
        <w:rPr>
          <w:rFonts w:ascii="Times New Roman" w:hAnsi="Times New Roman" w:cs="Times New Roman"/>
          <w:sz w:val="28"/>
          <w:szCs w:val="28"/>
        </w:rPr>
      </w:pPr>
    </w:p>
    <w:p w:rsidR="008C2166" w:rsidRPr="008C2166" w:rsidRDefault="008C2166" w:rsidP="008C2166">
      <w:pPr>
        <w:pStyle w:val="3"/>
        <w:spacing w:line="360" w:lineRule="auto"/>
        <w:ind w:firstLine="425"/>
        <w:contextualSpacing/>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bookmarkStart w:id="5" w:name="1.5._Методика_построения_геологического_"/>
      <w:bookmarkStart w:id="6" w:name="_Toc472825596"/>
      <w:r w:rsidRPr="008C2166">
        <w:rPr>
          <w:rFonts w:ascii="Times New Roman" w:hAnsi="Times New Roman" w:cs="Times New Roman"/>
          <w:b w:val="0"/>
          <w:color w:val="auto"/>
          <w:sz w:val="28"/>
          <w:szCs w:val="28"/>
        </w:rPr>
        <w:t>Методика построения геологического разреза</w:t>
      </w:r>
      <w:bookmarkEnd w:id="5"/>
      <w:bookmarkEnd w:id="6"/>
    </w:p>
    <w:p w:rsidR="008C2166" w:rsidRDefault="008C2166"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Геологические разрезы отображают строение участка земной коры, характер залегания горных пород,  положение разрывных нару</w:t>
      </w:r>
      <w:r w:rsidRPr="008C2166">
        <w:rPr>
          <w:rFonts w:ascii="Times New Roman" w:hAnsi="Times New Roman" w:cs="Times New Roman"/>
          <w:sz w:val="28"/>
          <w:szCs w:val="28"/>
        </w:rPr>
        <w:softHyphen/>
        <w:t>шений, формы складчатых структур. Они обычно составляются по линиям через отдельные участки, которые наиболее важны для характеристики геологического строения.</w:t>
      </w:r>
    </w:p>
    <w:p w:rsidR="008C2166" w:rsidRPr="008C2166" w:rsidRDefault="008C2166"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Разрезы строятся в тех же масштабах, что и геологические карты. Для обзорных разрезов, охватывающих большие пространства, принимают мелкие масштабы. Разрезы под отдельные инженерные сооружения выполняют в крупных масштабах (от 1:100 до 1:500), причем целесообразны одинаковые горизонтальные и вертикальные масштабы. Однако часто, для большей наглядности и для умень</w:t>
      </w:r>
      <w:r w:rsidRPr="008C2166">
        <w:rPr>
          <w:rFonts w:ascii="Times New Roman" w:hAnsi="Times New Roman" w:cs="Times New Roman"/>
          <w:sz w:val="28"/>
          <w:szCs w:val="28"/>
        </w:rPr>
        <w:softHyphen/>
        <w:t xml:space="preserve">шения длины чертежей, приходится прибегать  к  увеличению  вертикального масштаба по сравнению с </w:t>
      </w:r>
      <w:proofErr w:type="gramStart"/>
      <w:r w:rsidRPr="008C2166">
        <w:rPr>
          <w:rFonts w:ascii="Times New Roman" w:hAnsi="Times New Roman" w:cs="Times New Roman"/>
          <w:sz w:val="28"/>
          <w:szCs w:val="28"/>
        </w:rPr>
        <w:t>горизонтальным</w:t>
      </w:r>
      <w:proofErr w:type="gramEnd"/>
      <w:r w:rsidRPr="008C2166">
        <w:rPr>
          <w:rFonts w:ascii="Times New Roman" w:hAnsi="Times New Roman" w:cs="Times New Roman"/>
          <w:sz w:val="28"/>
          <w:szCs w:val="28"/>
        </w:rPr>
        <w:t xml:space="preserve">. Например, продольный инженерно-геологический разрез по трассе железнодорожной линии обычно строят в горизонтальном масштабе 1:1000, принимая при этом вертикальный масштаб 1:250 (соотношение масштаба 1:4), а при построении подробного продольного профиля при горизонтальном масштабе 1:1000 вертикальный масштаб принимают </w:t>
      </w:r>
      <w:proofErr w:type="gramStart"/>
      <w:r w:rsidRPr="008C2166">
        <w:rPr>
          <w:rFonts w:ascii="Times New Roman" w:hAnsi="Times New Roman" w:cs="Times New Roman"/>
          <w:sz w:val="28"/>
          <w:szCs w:val="28"/>
        </w:rPr>
        <w:t>равным</w:t>
      </w:r>
      <w:proofErr w:type="gramEnd"/>
      <w:r w:rsidRPr="008C2166">
        <w:rPr>
          <w:rFonts w:ascii="Times New Roman" w:hAnsi="Times New Roman" w:cs="Times New Roman"/>
          <w:sz w:val="28"/>
          <w:szCs w:val="28"/>
        </w:rPr>
        <w:t xml:space="preserve"> 1:100 (соотношение 1:10). Следует указать, что использование неодинаковых масштабов расстояний и высот при построении разрезов приводит к неправильному представлению о рельефе местности и искажает природную картину залегания пород.</w:t>
      </w:r>
    </w:p>
    <w:p w:rsidR="008C2166" w:rsidRPr="008C2166" w:rsidRDefault="008C2166" w:rsidP="008C2166">
      <w:pPr>
        <w:spacing w:line="360" w:lineRule="auto"/>
        <w:ind w:firstLine="709"/>
        <w:contextualSpacing/>
        <w:jc w:val="both"/>
        <w:rPr>
          <w:rFonts w:ascii="Times New Roman" w:hAnsi="Times New Roman" w:cs="Times New Roman"/>
          <w:sz w:val="28"/>
          <w:szCs w:val="28"/>
        </w:rPr>
      </w:pPr>
    </w:p>
    <w:p w:rsidR="0081052F" w:rsidRPr="008C2166" w:rsidRDefault="008C2166" w:rsidP="008C2166">
      <w:pPr>
        <w:spacing w:line="360" w:lineRule="auto"/>
        <w:ind w:left="-142"/>
        <w:contextualSpacing/>
        <w:jc w:val="center"/>
        <w:rPr>
          <w:rFonts w:ascii="Times New Roman" w:hAnsi="Times New Roman" w:cs="Times New Roman"/>
          <w:i/>
          <w:sz w:val="28"/>
          <w:szCs w:val="28"/>
        </w:rPr>
      </w:pPr>
      <w:r w:rsidRPr="008C2166">
        <w:rPr>
          <w:rFonts w:ascii="Times New Roman" w:hAnsi="Times New Roman" w:cs="Times New Roman"/>
          <w:i/>
          <w:sz w:val="28"/>
          <w:szCs w:val="28"/>
        </w:rPr>
        <w:t>ХОД РАБОТЫ</w:t>
      </w:r>
    </w:p>
    <w:p w:rsidR="008C2166" w:rsidRDefault="008C2166" w:rsidP="008C2166">
      <w:pPr>
        <w:pStyle w:val="a6"/>
        <w:numPr>
          <w:ilvl w:val="0"/>
          <w:numId w:val="12"/>
        </w:numPr>
        <w:spacing w:before="100" w:beforeAutospacing="1" w:after="100" w:afterAutospacing="1" w:line="360" w:lineRule="auto"/>
        <w:jc w:val="both"/>
        <w:rPr>
          <w:rFonts w:ascii="Times New Roman" w:hAnsi="Times New Roman" w:cs="Times New Roman"/>
          <w:sz w:val="28"/>
          <w:szCs w:val="28"/>
        </w:rPr>
      </w:pPr>
      <w:r w:rsidRPr="008C2166">
        <w:rPr>
          <w:rFonts w:ascii="Times New Roman" w:hAnsi="Times New Roman" w:cs="Times New Roman"/>
          <w:sz w:val="28"/>
          <w:szCs w:val="28"/>
        </w:rPr>
        <w:t>По выбранному направлению задается линия разреза. Длина линии должна отвечать заданной длине состав</w:t>
      </w:r>
      <w:r w:rsidRPr="008C2166">
        <w:rPr>
          <w:rFonts w:ascii="Times New Roman" w:hAnsi="Times New Roman" w:cs="Times New Roman"/>
          <w:sz w:val="28"/>
          <w:szCs w:val="28"/>
        </w:rPr>
        <w:softHyphen/>
        <w:t xml:space="preserve">ляемого разреза. </w:t>
      </w:r>
    </w:p>
    <w:p w:rsidR="008C2166" w:rsidRDefault="008C2166" w:rsidP="008C2166">
      <w:pPr>
        <w:spacing w:before="100" w:beforeAutospacing="1" w:after="100" w:afterAutospacing="1" w:line="360" w:lineRule="auto"/>
        <w:jc w:val="both"/>
        <w:rPr>
          <w:rFonts w:ascii="Times New Roman" w:hAnsi="Times New Roman" w:cs="Times New Roman"/>
          <w:sz w:val="28"/>
          <w:szCs w:val="28"/>
        </w:rPr>
      </w:pPr>
    </w:p>
    <w:p w:rsidR="008C2166" w:rsidRPr="008C2166" w:rsidRDefault="008C2166" w:rsidP="008C2166">
      <w:pPr>
        <w:spacing w:before="100" w:beforeAutospacing="1" w:after="100" w:afterAutospacing="1" w:line="360" w:lineRule="auto"/>
        <w:jc w:val="both"/>
        <w:rPr>
          <w:rFonts w:ascii="Times New Roman" w:hAnsi="Times New Roman" w:cs="Times New Roman"/>
          <w:sz w:val="28"/>
          <w:szCs w:val="28"/>
        </w:rPr>
      </w:pPr>
    </w:p>
    <w:p w:rsidR="008C2166" w:rsidRPr="008C2166" w:rsidRDefault="008C2166" w:rsidP="008C2166">
      <w:pPr>
        <w:ind w:left="426"/>
        <w:jc w:val="center"/>
        <w:rPr>
          <w:sz w:val="28"/>
          <w:szCs w:val="28"/>
        </w:rPr>
      </w:pPr>
      <w:r w:rsidRPr="008C2166">
        <w:rPr>
          <w:sz w:val="28"/>
          <w:szCs w:val="28"/>
        </w:rPr>
        <w:lastRenderedPageBreak/>
        <w:t>0                                  1                            2</w:t>
      </w:r>
    </w:p>
    <w:p w:rsidR="008C2166" w:rsidRPr="008C2166" w:rsidRDefault="008C2166" w:rsidP="008C2166">
      <w:pPr>
        <w:ind w:left="426"/>
        <w:jc w:val="center"/>
        <w:rPr>
          <w:sz w:val="28"/>
          <w:szCs w:val="28"/>
        </w:rPr>
      </w:pPr>
      <w:r w:rsidRPr="008C2166">
        <w:rPr>
          <w:sz w:val="28"/>
          <w:szCs w:val="28"/>
        </w:rPr>
        <w:t>139.89                        136.63                  142.8</w:t>
      </w:r>
    </w:p>
    <w:p w:rsidR="008C2166" w:rsidRPr="008C2166" w:rsidRDefault="008C2166" w:rsidP="008C2166">
      <w:pPr>
        <w:rPr>
          <w:sz w:val="28"/>
          <w:szCs w:val="28"/>
        </w:rPr>
      </w:pPr>
    </w:p>
    <w:p w:rsidR="008C2166" w:rsidRPr="008C2166" w:rsidRDefault="008C2166" w:rsidP="008C2166">
      <w:pPr>
        <w:ind w:left="426"/>
        <w:jc w:val="center"/>
        <w:rPr>
          <w:sz w:val="28"/>
          <w:szCs w:val="28"/>
        </w:rPr>
      </w:pPr>
      <w:r w:rsidRPr="008C2166">
        <w:rPr>
          <w:sz w:val="28"/>
          <w:szCs w:val="28"/>
        </w:rPr>
        <w:t>3                                   4                           5</w:t>
      </w:r>
    </w:p>
    <w:p w:rsidR="008C2166" w:rsidRPr="008C2166" w:rsidRDefault="008C2166" w:rsidP="008C2166">
      <w:pPr>
        <w:ind w:left="426"/>
        <w:jc w:val="center"/>
        <w:rPr>
          <w:sz w:val="28"/>
          <w:szCs w:val="28"/>
        </w:rPr>
      </w:pPr>
      <w:r w:rsidRPr="008C2166">
        <w:rPr>
          <w:sz w:val="28"/>
          <w:szCs w:val="28"/>
        </w:rPr>
        <w:t>143.8                              145                        139.77</w:t>
      </w:r>
    </w:p>
    <w:p w:rsidR="008C2166" w:rsidRPr="008C2166" w:rsidRDefault="008C2166" w:rsidP="008C2166">
      <w:pPr>
        <w:rPr>
          <w:sz w:val="28"/>
          <w:szCs w:val="28"/>
        </w:rPr>
      </w:pPr>
    </w:p>
    <w:p w:rsidR="008C2166" w:rsidRPr="008C2166" w:rsidRDefault="008C2166" w:rsidP="008C2166">
      <w:pPr>
        <w:ind w:left="426"/>
        <w:jc w:val="center"/>
        <w:rPr>
          <w:sz w:val="28"/>
          <w:szCs w:val="28"/>
        </w:rPr>
      </w:pPr>
      <w:r w:rsidRPr="008C2166">
        <w:rPr>
          <w:sz w:val="28"/>
          <w:szCs w:val="28"/>
        </w:rPr>
        <w:t>6                                    7                           8</w:t>
      </w:r>
    </w:p>
    <w:p w:rsidR="008C2166" w:rsidRPr="008C2166" w:rsidRDefault="008C2166" w:rsidP="008C2166">
      <w:pPr>
        <w:ind w:left="426"/>
        <w:jc w:val="center"/>
        <w:rPr>
          <w:sz w:val="28"/>
          <w:szCs w:val="28"/>
        </w:rPr>
      </w:pPr>
      <w:r w:rsidRPr="008C2166">
        <w:rPr>
          <w:sz w:val="28"/>
          <w:szCs w:val="28"/>
        </w:rPr>
        <w:t>145.5                              145.31                   145.8</w:t>
      </w:r>
    </w:p>
    <w:p w:rsidR="008C2166" w:rsidRPr="008C2166" w:rsidRDefault="008C2166" w:rsidP="008C2166">
      <w:pPr>
        <w:rPr>
          <w:sz w:val="28"/>
          <w:szCs w:val="28"/>
        </w:rPr>
      </w:pPr>
    </w:p>
    <w:p w:rsidR="008C2166" w:rsidRPr="008C2166" w:rsidRDefault="008C2166" w:rsidP="008C2166">
      <w:pPr>
        <w:ind w:left="426"/>
        <w:jc w:val="center"/>
        <w:rPr>
          <w:sz w:val="28"/>
          <w:szCs w:val="28"/>
        </w:rPr>
      </w:pPr>
      <w:r w:rsidRPr="008C2166">
        <w:rPr>
          <w:sz w:val="28"/>
          <w:szCs w:val="28"/>
        </w:rPr>
        <w:t>9</w:t>
      </w:r>
    </w:p>
    <w:p w:rsidR="008C2166" w:rsidRPr="008C2166" w:rsidRDefault="008C2166" w:rsidP="008C2166">
      <w:pPr>
        <w:ind w:left="426"/>
        <w:jc w:val="center"/>
        <w:rPr>
          <w:sz w:val="28"/>
          <w:szCs w:val="28"/>
        </w:rPr>
      </w:pPr>
      <w:r w:rsidRPr="008C2166">
        <w:rPr>
          <w:sz w:val="28"/>
          <w:szCs w:val="28"/>
        </w:rPr>
        <w:t>148.72</w:t>
      </w:r>
    </w:p>
    <w:p w:rsidR="008C2166" w:rsidRPr="008C2166" w:rsidRDefault="008C2166" w:rsidP="008C2166">
      <w:pPr>
        <w:spacing w:before="100" w:beforeAutospacing="1" w:after="100" w:afterAutospacing="1" w:line="360" w:lineRule="auto"/>
        <w:jc w:val="both"/>
        <w:rPr>
          <w:rFonts w:ascii="Times New Roman" w:hAnsi="Times New Roman" w:cs="Times New Roman"/>
          <w:sz w:val="28"/>
          <w:szCs w:val="28"/>
        </w:rPr>
      </w:pP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 xml:space="preserve">2. Построение геологического разреза начинается с построения топографического профиля, горизонтальный и вертикальный масштабы которого должны соответствовать масштабу карты. При складчатом залегании горных пород увеличение или уменьшение  вертикального масштаба по сравнению с </w:t>
      </w:r>
      <w:proofErr w:type="gramStart"/>
      <w:r w:rsidRPr="008C2166">
        <w:rPr>
          <w:rFonts w:ascii="Times New Roman" w:hAnsi="Times New Roman" w:cs="Times New Roman"/>
          <w:sz w:val="28"/>
          <w:szCs w:val="28"/>
        </w:rPr>
        <w:t>горизонтальным</w:t>
      </w:r>
      <w:proofErr w:type="gramEnd"/>
      <w:r w:rsidRPr="008C2166">
        <w:rPr>
          <w:rFonts w:ascii="Times New Roman" w:hAnsi="Times New Roman" w:cs="Times New Roman"/>
          <w:sz w:val="28"/>
          <w:szCs w:val="28"/>
        </w:rPr>
        <w:t xml:space="preserve">  не желательно ввиду того, что складки будут искаженными.</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При построении профиля по карте, на которой рельеф указан горизонталями, топографический профиль строится по точкам пересе</w:t>
      </w:r>
      <w:r w:rsidRPr="008C2166">
        <w:rPr>
          <w:rFonts w:ascii="Times New Roman" w:hAnsi="Times New Roman" w:cs="Times New Roman"/>
          <w:sz w:val="28"/>
          <w:szCs w:val="28"/>
        </w:rPr>
        <w:softHyphen/>
        <w:t>чения линии разреза с горизонталями. Если топографический профиль строится по карте только с высотными отметками, следует построить схематический профиль в масштабе карты.</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 xml:space="preserve">Линии разрезов при складчатом залегании горных пород наносятся на картах вкрест простирания слоев, потому что в таком случае на разрезах отображаются истинные углы залегания пород и истинные мощности слоев. Геологические разрезы, составленные по линиям, отклоняющимся от </w:t>
      </w:r>
      <w:r w:rsidRPr="008C2166">
        <w:rPr>
          <w:rFonts w:ascii="Times New Roman" w:hAnsi="Times New Roman" w:cs="Times New Roman"/>
          <w:sz w:val="28"/>
          <w:szCs w:val="28"/>
        </w:rPr>
        <w:lastRenderedPageBreak/>
        <w:t xml:space="preserve">направления падения слоев, показывают искаженные углы падения слоев и искаженные мощности. При построении учебного геологического разреза следует помнить, что мощность каждого слоя принимается </w:t>
      </w:r>
      <w:proofErr w:type="gramStart"/>
      <w:r w:rsidRPr="008C2166">
        <w:rPr>
          <w:rFonts w:ascii="Times New Roman" w:hAnsi="Times New Roman" w:cs="Times New Roman"/>
          <w:sz w:val="28"/>
          <w:szCs w:val="28"/>
        </w:rPr>
        <w:t>неизменной</w:t>
      </w:r>
      <w:proofErr w:type="gramEnd"/>
      <w:r w:rsidRPr="008C2166">
        <w:rPr>
          <w:rFonts w:ascii="Times New Roman" w:hAnsi="Times New Roman" w:cs="Times New Roman"/>
          <w:sz w:val="28"/>
          <w:szCs w:val="28"/>
        </w:rPr>
        <w:t>.</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 xml:space="preserve">Построение геологического разреза ведется на отдельном листе бумаги (удобно </w:t>
      </w:r>
      <w:proofErr w:type="gramStart"/>
      <w:r w:rsidRPr="008C2166">
        <w:rPr>
          <w:rFonts w:ascii="Times New Roman" w:hAnsi="Times New Roman" w:cs="Times New Roman"/>
          <w:sz w:val="28"/>
          <w:szCs w:val="28"/>
        </w:rPr>
        <w:t>на</w:t>
      </w:r>
      <w:proofErr w:type="gramEnd"/>
      <w:r w:rsidRPr="008C2166">
        <w:rPr>
          <w:rFonts w:ascii="Times New Roman" w:hAnsi="Times New Roman" w:cs="Times New Roman"/>
          <w:sz w:val="28"/>
          <w:szCs w:val="28"/>
        </w:rPr>
        <w:t xml:space="preserve"> </w:t>
      </w:r>
      <w:proofErr w:type="gramStart"/>
      <w:r w:rsidRPr="008C2166">
        <w:rPr>
          <w:rFonts w:ascii="Times New Roman" w:hAnsi="Times New Roman" w:cs="Times New Roman"/>
          <w:sz w:val="28"/>
          <w:szCs w:val="28"/>
        </w:rPr>
        <w:t>миллиметровой</w:t>
      </w:r>
      <w:proofErr w:type="gramEnd"/>
      <w:r w:rsidRPr="008C2166">
        <w:rPr>
          <w:rFonts w:ascii="Times New Roman" w:hAnsi="Times New Roman" w:cs="Times New Roman"/>
          <w:sz w:val="28"/>
          <w:szCs w:val="28"/>
        </w:rPr>
        <w:t>), размеры которого должны быть достаточны, для того чтобы разместить разрез и все необходимое к нему оформление (формат  А3).</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3. Закончив построение топографического профиля, необходимо на него нанести точки выходов границ между различными слоями гор</w:t>
      </w:r>
      <w:r w:rsidRPr="008C2166">
        <w:rPr>
          <w:rFonts w:ascii="Times New Roman" w:hAnsi="Times New Roman" w:cs="Times New Roman"/>
          <w:sz w:val="28"/>
          <w:szCs w:val="28"/>
        </w:rPr>
        <w:softHyphen/>
        <w:t>ных пород, полученных от пересечения геологических границ с линией разреза. Между точками выхода слоев на профиле необходимо про</w:t>
      </w:r>
      <w:r w:rsidRPr="008C2166">
        <w:rPr>
          <w:rFonts w:ascii="Times New Roman" w:hAnsi="Times New Roman" w:cs="Times New Roman"/>
          <w:sz w:val="28"/>
          <w:szCs w:val="28"/>
        </w:rPr>
        <w:softHyphen/>
        <w:t>ставлять возрастные индексы пород, особенно при наклонном или складчатом их залегании.</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4. На геологическом разрезе в первую очередь следует наносить линии разрывных нарушений (разломов). Обычно это делается до показа залегания слоев горных пород. Разрывные нарушения показываются на разрезах вертикальными или крутонаклонными  жирными линиями с индексами  F-F.</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z w:val="28"/>
          <w:szCs w:val="28"/>
        </w:rPr>
        <w:t>5. Выполняя построение геологического разреза, всегда важно анализировать геологическую карту, точно переносить выходы границ и тектонические нарушения на поверхность рельефа и показывать их тонкими четкими прямыми линиями. Мощность несогласно горизонтально-залегающих слоев показывается  на  геологическом разрезе в масштабе карты, если разрез строится по карте с гори</w:t>
      </w:r>
      <w:r w:rsidRPr="008C2166">
        <w:rPr>
          <w:rFonts w:ascii="Times New Roman" w:hAnsi="Times New Roman" w:cs="Times New Roman"/>
          <w:sz w:val="28"/>
          <w:szCs w:val="28"/>
        </w:rPr>
        <w:softHyphen/>
        <w:t>зонталями или высотными отметками.</w:t>
      </w:r>
    </w:p>
    <w:p w:rsidR="008C2166" w:rsidRPr="008C2166" w:rsidRDefault="008C2166" w:rsidP="008C2166">
      <w:pPr>
        <w:spacing w:before="100" w:beforeAutospacing="1" w:after="100" w:afterAutospacing="1" w:line="360" w:lineRule="auto"/>
        <w:ind w:firstLine="426"/>
        <w:contextualSpacing/>
        <w:jc w:val="both"/>
        <w:rPr>
          <w:rFonts w:ascii="Times New Roman" w:hAnsi="Times New Roman" w:cs="Times New Roman"/>
          <w:sz w:val="28"/>
          <w:szCs w:val="28"/>
        </w:rPr>
      </w:pPr>
      <w:r w:rsidRPr="008C2166">
        <w:rPr>
          <w:rFonts w:ascii="Times New Roman" w:hAnsi="Times New Roman" w:cs="Times New Roman"/>
          <w:spacing w:val="-4"/>
          <w:sz w:val="28"/>
          <w:szCs w:val="28"/>
        </w:rPr>
        <w:t xml:space="preserve">6. Оформление геологического разреза. На листе бумаги выше </w:t>
      </w:r>
      <w:r>
        <w:rPr>
          <w:rFonts w:ascii="Times New Roman" w:hAnsi="Times New Roman" w:cs="Times New Roman"/>
          <w:spacing w:val="-4"/>
          <w:sz w:val="28"/>
          <w:szCs w:val="28"/>
        </w:rPr>
        <w:t xml:space="preserve">разреза делается надпись типа  </w:t>
      </w:r>
      <w:r w:rsidRPr="008C2166">
        <w:rPr>
          <w:rFonts w:ascii="Times New Roman" w:hAnsi="Times New Roman" w:cs="Times New Roman"/>
          <w:spacing w:val="-4"/>
          <w:sz w:val="28"/>
          <w:szCs w:val="28"/>
        </w:rPr>
        <w:t>Инженерно-геологический разрез, здесь же указывается численный масштаб.</w:t>
      </w:r>
    </w:p>
    <w:p w:rsidR="008C2166" w:rsidRPr="008C2166" w:rsidRDefault="008C2166"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 xml:space="preserve">Ниже разреза размещаются графический линейный масштаб и таблица условных обозначений, включающая только те знаки карты, которые применялись при составлении разреза. Условные возрастные знаки должны располагаться в возрастной последовательности, начиная со знаков наиболее </w:t>
      </w:r>
      <w:r w:rsidRPr="008C2166">
        <w:rPr>
          <w:rFonts w:ascii="Times New Roman" w:hAnsi="Times New Roman" w:cs="Times New Roman"/>
          <w:sz w:val="28"/>
          <w:szCs w:val="28"/>
        </w:rPr>
        <w:lastRenderedPageBreak/>
        <w:t xml:space="preserve">молодых горных пород. Все буквенные и цифровые индексы должны иметь пояснения. </w:t>
      </w:r>
    </w:p>
    <w:p w:rsidR="008C2166" w:rsidRDefault="008C2166" w:rsidP="008C2166">
      <w:pPr>
        <w:spacing w:before="100" w:beforeAutospacing="1" w:after="100" w:afterAutospacing="1" w:line="360" w:lineRule="auto"/>
        <w:ind w:firstLine="425"/>
        <w:contextualSpacing/>
        <w:jc w:val="both"/>
        <w:rPr>
          <w:rFonts w:ascii="Times New Roman" w:hAnsi="Times New Roman" w:cs="Times New Roman"/>
          <w:sz w:val="28"/>
          <w:szCs w:val="28"/>
        </w:rPr>
      </w:pPr>
      <w:r w:rsidRPr="008C2166">
        <w:rPr>
          <w:rFonts w:ascii="Times New Roman" w:hAnsi="Times New Roman" w:cs="Times New Roman"/>
          <w:sz w:val="28"/>
          <w:szCs w:val="28"/>
        </w:rPr>
        <w:t>Условные знаки на геологическом разрезе для каждого стратиграфического подразделения (слоя) должны быть те же, что и на геологической карте. Если на карте слои имеют штриховые обозначения и возрастные индексы, то и на разрезе должны быть ука</w:t>
      </w:r>
      <w:r w:rsidRPr="008C2166">
        <w:rPr>
          <w:rFonts w:ascii="Times New Roman" w:hAnsi="Times New Roman" w:cs="Times New Roman"/>
          <w:sz w:val="28"/>
          <w:szCs w:val="28"/>
        </w:rPr>
        <w:softHyphen/>
        <w:t>заны штриховые обозначения и возрастные индексы (рис. 1.5).</w:t>
      </w:r>
    </w:p>
    <w:p w:rsidR="0059638C" w:rsidRDefault="0059638C" w:rsidP="008C2166">
      <w:pPr>
        <w:spacing w:before="100" w:beforeAutospacing="1" w:after="100" w:afterAutospacing="1" w:line="360" w:lineRule="auto"/>
        <w:ind w:firstLine="425"/>
        <w:contextualSpacing/>
        <w:jc w:val="both"/>
        <w:rPr>
          <w:rFonts w:ascii="Times New Roman" w:hAnsi="Times New Roman" w:cs="Times New Roman"/>
          <w:sz w:val="28"/>
          <w:szCs w:val="28"/>
        </w:rPr>
      </w:pPr>
    </w:p>
    <w:p w:rsidR="0059638C" w:rsidRDefault="0059638C" w:rsidP="0059638C">
      <w:pPr>
        <w:spacing w:before="100" w:beforeAutospacing="1" w:after="100" w:afterAutospacing="1" w:line="360" w:lineRule="auto"/>
        <w:ind w:firstLine="425"/>
        <w:contextualSpacing/>
        <w:jc w:val="center"/>
        <w:rPr>
          <w:rFonts w:ascii="Times New Roman" w:hAnsi="Times New Roman" w:cs="Times New Roman"/>
          <w:sz w:val="28"/>
          <w:szCs w:val="28"/>
        </w:rPr>
      </w:pPr>
      <w:r>
        <w:rPr>
          <w:rFonts w:ascii="Times New Roman" w:hAnsi="Times New Roman" w:cs="Times New Roman"/>
          <w:sz w:val="28"/>
          <w:szCs w:val="28"/>
        </w:rPr>
        <w:t>Маршрут линии геологического разреза</w:t>
      </w:r>
    </w:p>
    <w:p w:rsidR="0059638C" w:rsidRDefault="0059638C" w:rsidP="00A14BDC">
      <w:pPr>
        <w:spacing w:before="100" w:beforeAutospacing="1" w:after="100" w:afterAutospacing="1" w:line="360" w:lineRule="auto"/>
        <w:ind w:firstLine="425"/>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57450" cy="809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cstate="print"/>
                    <a:srcRect/>
                    <a:stretch>
                      <a:fillRect/>
                    </a:stretch>
                  </pic:blipFill>
                  <pic:spPr bwMode="auto">
                    <a:xfrm>
                      <a:off x="0" y="0"/>
                      <a:ext cx="2457450" cy="809625"/>
                    </a:xfrm>
                    <a:prstGeom prst="rect">
                      <a:avLst/>
                    </a:prstGeom>
                    <a:noFill/>
                    <a:ln w="9525">
                      <a:noFill/>
                      <a:miter lim="800000"/>
                      <a:headEnd/>
                      <a:tailEnd/>
                    </a:ln>
                  </pic:spPr>
                </pic:pic>
              </a:graphicData>
            </a:graphic>
          </wp:inline>
        </w:drawing>
      </w:r>
    </w:p>
    <w:p w:rsidR="0059638C" w:rsidRDefault="0059638C" w:rsidP="0059638C">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29275" cy="4104680"/>
            <wp:effectExtent l="1905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9" cstate="print"/>
                    <a:srcRect/>
                    <a:stretch>
                      <a:fillRect/>
                    </a:stretch>
                  </pic:blipFill>
                  <pic:spPr bwMode="auto">
                    <a:xfrm>
                      <a:off x="0" y="0"/>
                      <a:ext cx="5629275" cy="4104680"/>
                    </a:xfrm>
                    <a:prstGeom prst="rect">
                      <a:avLst/>
                    </a:prstGeom>
                    <a:noFill/>
                    <a:ln w="9525">
                      <a:noFill/>
                      <a:miter lim="800000"/>
                      <a:headEnd/>
                      <a:tailEnd/>
                    </a:ln>
                  </pic:spPr>
                </pic:pic>
              </a:graphicData>
            </a:graphic>
          </wp:inline>
        </w:drawing>
      </w:r>
    </w:p>
    <w:p w:rsidR="00A14BDC" w:rsidRPr="008C2166" w:rsidRDefault="00A14BDC" w:rsidP="00A14BDC">
      <w:pPr>
        <w:spacing w:before="100" w:beforeAutospacing="1" w:after="100" w:afterAutospacing="1" w:line="360" w:lineRule="auto"/>
        <w:ind w:firstLine="426"/>
        <w:contextualSpacing/>
        <w:jc w:val="both"/>
        <w:rPr>
          <w:rFonts w:ascii="Times New Roman" w:eastAsia="Times New Roman" w:hAnsi="Times New Roman" w:cs="Times New Roman"/>
          <w:sz w:val="28"/>
          <w:szCs w:val="28"/>
        </w:rPr>
      </w:pPr>
      <w:r w:rsidRPr="00A14BDC">
        <w:rPr>
          <w:rFonts w:ascii="Times New Roman" w:hAnsi="Times New Roman" w:cs="Times New Roman"/>
          <w:i/>
          <w:sz w:val="28"/>
          <w:szCs w:val="28"/>
        </w:rPr>
        <w:t xml:space="preserve">Вывод по работе №8 </w:t>
      </w:r>
      <w:r w:rsidRPr="00A14BDC">
        <w:rPr>
          <w:rFonts w:ascii="Times New Roman" w:hAnsi="Times New Roman" w:cs="Times New Roman"/>
          <w:sz w:val="28"/>
          <w:szCs w:val="28"/>
        </w:rPr>
        <w:t>Ознакомлены</w:t>
      </w:r>
      <w:r>
        <w:rPr>
          <w:rFonts w:ascii="Times New Roman" w:hAnsi="Times New Roman" w:cs="Times New Roman"/>
          <w:i/>
          <w:sz w:val="28"/>
          <w:szCs w:val="28"/>
        </w:rPr>
        <w:t xml:space="preserve"> </w:t>
      </w:r>
      <w:r w:rsidRPr="008C2166">
        <w:rPr>
          <w:rFonts w:ascii="Times New Roman" w:eastAsia="Times New Roman" w:hAnsi="Times New Roman" w:cs="Times New Roman"/>
          <w:sz w:val="28"/>
          <w:szCs w:val="28"/>
        </w:rPr>
        <w:t xml:space="preserve">с основными графическими материалами </w:t>
      </w:r>
      <w:proofErr w:type="gramStart"/>
      <w:r w:rsidRPr="008C2166">
        <w:rPr>
          <w:rFonts w:ascii="Times New Roman" w:eastAsia="Times New Roman" w:hAnsi="Times New Roman" w:cs="Times New Roman"/>
          <w:sz w:val="28"/>
          <w:szCs w:val="28"/>
        </w:rPr>
        <w:t>геолого-разведочных</w:t>
      </w:r>
      <w:proofErr w:type="gramEnd"/>
      <w:r w:rsidRPr="008C2166">
        <w:rPr>
          <w:rFonts w:ascii="Times New Roman" w:eastAsia="Times New Roman" w:hAnsi="Times New Roman" w:cs="Times New Roman"/>
          <w:sz w:val="28"/>
          <w:szCs w:val="28"/>
        </w:rPr>
        <w:t xml:space="preserve"> работ (колонки, разрезы),</w:t>
      </w:r>
      <w:r>
        <w:rPr>
          <w:rFonts w:ascii="Times New Roman" w:eastAsia="Times New Roman" w:hAnsi="Times New Roman" w:cs="Times New Roman"/>
          <w:sz w:val="28"/>
          <w:szCs w:val="28"/>
        </w:rPr>
        <w:t xml:space="preserve"> освоино их чтение и навыки построение разреза</w:t>
      </w:r>
      <w:r w:rsidRPr="008C2166">
        <w:rPr>
          <w:rFonts w:ascii="Times New Roman" w:eastAsia="Times New Roman" w:hAnsi="Times New Roman" w:cs="Times New Roman"/>
          <w:sz w:val="28"/>
          <w:szCs w:val="28"/>
        </w:rPr>
        <w:t xml:space="preserve">. </w:t>
      </w:r>
    </w:p>
    <w:p w:rsidR="00A14BDC" w:rsidRDefault="00A14BDC" w:rsidP="0059638C">
      <w:pPr>
        <w:spacing w:before="100" w:beforeAutospacing="1" w:after="100" w:afterAutospacing="1" w:line="360" w:lineRule="auto"/>
        <w:contextualSpacing/>
        <w:jc w:val="center"/>
        <w:rPr>
          <w:rFonts w:ascii="Times New Roman" w:hAnsi="Times New Roman" w:cs="Times New Roman"/>
          <w:i/>
          <w:sz w:val="28"/>
          <w:szCs w:val="28"/>
        </w:rPr>
      </w:pPr>
    </w:p>
    <w:p w:rsidR="00420974" w:rsidRPr="00180C68" w:rsidRDefault="00420974" w:rsidP="0059638C">
      <w:pPr>
        <w:spacing w:before="100" w:beforeAutospacing="1" w:after="100" w:afterAutospacing="1" w:line="360" w:lineRule="auto"/>
        <w:contextualSpacing/>
        <w:jc w:val="center"/>
        <w:rPr>
          <w:rFonts w:ascii="Times New Roman" w:hAnsi="Times New Roman" w:cs="Times New Roman"/>
          <w:sz w:val="28"/>
          <w:szCs w:val="28"/>
        </w:rPr>
      </w:pPr>
      <w:r w:rsidRPr="00180C68">
        <w:rPr>
          <w:rFonts w:ascii="Times New Roman" w:hAnsi="Times New Roman" w:cs="Times New Roman"/>
          <w:sz w:val="28"/>
          <w:szCs w:val="28"/>
        </w:rPr>
        <w:lastRenderedPageBreak/>
        <w:t>Практическая работа № 9</w:t>
      </w:r>
    </w:p>
    <w:p w:rsidR="00420974" w:rsidRDefault="00180C68" w:rsidP="0059638C">
      <w:pPr>
        <w:spacing w:before="100" w:beforeAutospacing="1" w:after="100" w:afterAutospacing="1" w:line="360" w:lineRule="auto"/>
        <w:contextualSpacing/>
        <w:jc w:val="center"/>
        <w:rPr>
          <w:rFonts w:ascii="Times New Roman" w:hAnsi="Times New Roman" w:cs="Times New Roman"/>
          <w:i/>
          <w:sz w:val="28"/>
          <w:szCs w:val="28"/>
        </w:rPr>
      </w:pPr>
      <w:r w:rsidRPr="00180C68">
        <w:rPr>
          <w:rFonts w:ascii="Times New Roman" w:hAnsi="Times New Roman" w:cs="Times New Roman"/>
          <w:i/>
          <w:sz w:val="28"/>
          <w:szCs w:val="28"/>
        </w:rPr>
        <w:t>Решение гидрогеологических задач</w:t>
      </w:r>
    </w:p>
    <w:p w:rsidR="00B20FEF" w:rsidRPr="008C2166" w:rsidRDefault="00B20FEF" w:rsidP="00B20FEF">
      <w:pPr>
        <w:spacing w:before="100" w:beforeAutospacing="1" w:after="100" w:afterAutospacing="1" w:line="360" w:lineRule="auto"/>
        <w:ind w:firstLine="426"/>
        <w:contextualSpacing/>
        <w:jc w:val="both"/>
        <w:rPr>
          <w:rFonts w:ascii="Times New Roman" w:eastAsia="Times New Roman" w:hAnsi="Times New Roman" w:cs="Times New Roman"/>
          <w:sz w:val="28"/>
          <w:szCs w:val="28"/>
        </w:rPr>
      </w:pPr>
      <w:r w:rsidRPr="008C2166">
        <w:rPr>
          <w:rFonts w:ascii="Times New Roman" w:hAnsi="Times New Roman" w:cs="Times New Roman"/>
          <w:i/>
          <w:sz w:val="28"/>
          <w:szCs w:val="28"/>
        </w:rPr>
        <w:t>Цель работы:</w:t>
      </w:r>
      <w:r w:rsidRPr="008C2166">
        <w:rPr>
          <w:rFonts w:ascii="Times New Roman" w:hAnsi="Times New Roman" w:cs="Times New Roman"/>
          <w:sz w:val="28"/>
          <w:szCs w:val="28"/>
        </w:rPr>
        <w:t xml:space="preserve">  </w:t>
      </w:r>
      <w:r>
        <w:rPr>
          <w:rFonts w:ascii="Times New Roman" w:hAnsi="Times New Roman" w:cs="Times New Roman"/>
          <w:sz w:val="28"/>
          <w:szCs w:val="28"/>
        </w:rPr>
        <w:t>Изучить происхождение и типы грунтовых вод, научиться решать гидрогеологические задачи</w:t>
      </w:r>
    </w:p>
    <w:p w:rsidR="00B20FEF" w:rsidRPr="008C2166" w:rsidRDefault="00B20FEF" w:rsidP="00B20FEF">
      <w:pPr>
        <w:spacing w:line="360" w:lineRule="auto"/>
        <w:ind w:firstLine="709"/>
        <w:contextualSpacing/>
        <w:jc w:val="both"/>
        <w:rPr>
          <w:rFonts w:ascii="Times New Roman" w:hAnsi="Times New Roman" w:cs="Times New Roman"/>
          <w:sz w:val="28"/>
          <w:szCs w:val="28"/>
        </w:rPr>
      </w:pPr>
      <w:r w:rsidRPr="008C2166">
        <w:rPr>
          <w:rFonts w:ascii="Times New Roman" w:hAnsi="Times New Roman" w:cs="Times New Roman"/>
          <w:i/>
          <w:sz w:val="28"/>
          <w:szCs w:val="28"/>
        </w:rPr>
        <w:t>Материалы:</w:t>
      </w:r>
      <w:r>
        <w:rPr>
          <w:rFonts w:ascii="Times New Roman" w:hAnsi="Times New Roman" w:cs="Times New Roman"/>
          <w:i/>
          <w:sz w:val="28"/>
          <w:szCs w:val="28"/>
        </w:rPr>
        <w:t xml:space="preserve"> </w:t>
      </w:r>
      <w:r w:rsidRPr="00B20FEF">
        <w:rPr>
          <w:rFonts w:ascii="Times New Roman" w:hAnsi="Times New Roman" w:cs="Times New Roman"/>
          <w:sz w:val="28"/>
          <w:szCs w:val="28"/>
        </w:rPr>
        <w:t>гидрогеологическая карта, карандаш, калькулятор</w:t>
      </w:r>
      <w:r w:rsidRPr="008C2166">
        <w:rPr>
          <w:rFonts w:ascii="Times New Roman" w:hAnsi="Times New Roman" w:cs="Times New Roman"/>
          <w:sz w:val="28"/>
          <w:szCs w:val="28"/>
        </w:rPr>
        <w:t>.</w:t>
      </w:r>
    </w:p>
    <w:p w:rsidR="002F7B26" w:rsidRDefault="00B20FEF" w:rsidP="002F7B26">
      <w:pPr>
        <w:spacing w:before="100" w:beforeAutospacing="1" w:after="100" w:afterAutospacing="1"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ВВЕДЕНИЕ</w:t>
      </w:r>
    </w:p>
    <w:p w:rsidR="00B20FEF" w:rsidRDefault="002F7B26" w:rsidP="0059638C">
      <w:pPr>
        <w:spacing w:before="100" w:beforeAutospacing="1" w:after="100" w:afterAutospacing="1" w:line="360" w:lineRule="auto"/>
        <w:contextualSpacing/>
        <w:jc w:val="center"/>
        <w:rPr>
          <w:rFonts w:ascii="Times New Roman" w:hAnsi="Times New Roman" w:cs="Times New Roman"/>
          <w:sz w:val="28"/>
          <w:szCs w:val="28"/>
        </w:rPr>
      </w:pPr>
      <w:r w:rsidRPr="002F7B26">
        <w:rPr>
          <w:rFonts w:ascii="Times New Roman" w:hAnsi="Times New Roman" w:cs="Times New Roman"/>
          <w:sz w:val="28"/>
          <w:szCs w:val="28"/>
        </w:rPr>
        <w:t>Происхождение подземных вод</w:t>
      </w:r>
    </w:p>
    <w:p w:rsidR="002F7B26" w:rsidRPr="002F7B26" w:rsidRDefault="002F7B26" w:rsidP="002F7B26">
      <w:pPr>
        <w:pStyle w:val="a5"/>
        <w:spacing w:line="360" w:lineRule="auto"/>
        <w:ind w:firstLine="709"/>
        <w:contextualSpacing/>
        <w:rPr>
          <w:sz w:val="28"/>
          <w:szCs w:val="28"/>
        </w:rPr>
      </w:pPr>
      <w:r w:rsidRPr="002F7B26">
        <w:rPr>
          <w:sz w:val="28"/>
          <w:szCs w:val="28"/>
        </w:rPr>
        <w:t xml:space="preserve">Подземные воды имеют разное происхождение: одни из них образовались в результате проникновения талых и дождевых вод до первого водоупорного горизонта (то есть до глубины 1,5-2,0 м, которые образуют </w:t>
      </w:r>
      <w:hyperlink r:id="rId120" w:tooltip="Грунтовая вода" w:history="1">
        <w:r w:rsidRPr="00631CA0">
          <w:rPr>
            <w:rStyle w:val="a8"/>
            <w:color w:val="auto"/>
            <w:sz w:val="28"/>
            <w:szCs w:val="28"/>
            <w:u w:val="none"/>
          </w:rPr>
          <w:t>грунтовые воды</w:t>
        </w:r>
      </w:hyperlink>
      <w:r w:rsidRPr="00631CA0">
        <w:rPr>
          <w:sz w:val="28"/>
          <w:szCs w:val="28"/>
        </w:rPr>
        <w:t xml:space="preserve">, то есть так называемая </w:t>
      </w:r>
      <w:hyperlink r:id="rId121" w:tooltip="Верховодка" w:history="1">
        <w:r w:rsidRPr="00631CA0">
          <w:rPr>
            <w:rStyle w:val="a8"/>
            <w:color w:val="auto"/>
            <w:sz w:val="28"/>
            <w:szCs w:val="28"/>
            <w:u w:val="none"/>
          </w:rPr>
          <w:t>верховодка</w:t>
        </w:r>
      </w:hyperlink>
      <w:r w:rsidRPr="002F7B26">
        <w:rPr>
          <w:sz w:val="28"/>
          <w:szCs w:val="28"/>
        </w:rPr>
        <w:t>); другие занимают более глубокие полости в земле</w:t>
      </w:r>
    </w:p>
    <w:p w:rsidR="002F7B26" w:rsidRPr="002F7B26" w:rsidRDefault="002F7B26" w:rsidP="002F7B26">
      <w:pPr>
        <w:pStyle w:val="a5"/>
        <w:spacing w:line="360" w:lineRule="auto"/>
        <w:ind w:firstLine="709"/>
        <w:contextualSpacing/>
        <w:rPr>
          <w:sz w:val="28"/>
          <w:szCs w:val="28"/>
        </w:rPr>
      </w:pPr>
      <w:r w:rsidRPr="002F7B26">
        <w:rPr>
          <w:sz w:val="28"/>
          <w:szCs w:val="28"/>
        </w:rPr>
        <w:t>По условиям образования выделяются несколько типов подземных вод: 1) инфильтрационные; 2) конденсационные; 3) седиментогенные; 4) магматогенные, или ювенильные; 5) метаморфогенные, или возрожденные.</w:t>
      </w:r>
    </w:p>
    <w:p w:rsidR="002F7B26" w:rsidRPr="002F7B26" w:rsidRDefault="002F7B26" w:rsidP="002F7B26">
      <w:pPr>
        <w:pStyle w:val="a5"/>
        <w:spacing w:line="360" w:lineRule="auto"/>
        <w:ind w:firstLine="709"/>
        <w:contextualSpacing/>
        <w:rPr>
          <w:sz w:val="28"/>
          <w:szCs w:val="28"/>
        </w:rPr>
      </w:pPr>
      <w:r w:rsidRPr="002F7B26">
        <w:rPr>
          <w:i/>
          <w:iCs/>
          <w:sz w:val="28"/>
          <w:szCs w:val="28"/>
        </w:rPr>
        <w:t>Инфильтрационные</w:t>
      </w:r>
      <w:r w:rsidRPr="002F7B26">
        <w:rPr>
          <w:sz w:val="28"/>
          <w:szCs w:val="28"/>
        </w:rPr>
        <w:t xml:space="preserve"> подземные воды</w:t>
      </w:r>
      <w:r w:rsidRPr="002F7B26">
        <w:rPr>
          <w:i/>
          <w:iCs/>
          <w:sz w:val="28"/>
          <w:szCs w:val="28"/>
        </w:rPr>
        <w:t> образуются из</w:t>
      </w:r>
      <w:r w:rsidRPr="002F7B26">
        <w:rPr>
          <w:sz w:val="28"/>
          <w:szCs w:val="28"/>
        </w:rPr>
        <w:t xml:space="preserve"> наземных вод атмосферного происхождения. Одним из главных видов питания их является инфильтрация, или просачивание </w:t>
      </w:r>
      <w:proofErr w:type="gramStart"/>
      <w:r w:rsidRPr="002F7B26">
        <w:rPr>
          <w:sz w:val="28"/>
          <w:szCs w:val="28"/>
        </w:rPr>
        <w:t>в глубь</w:t>
      </w:r>
      <w:proofErr w:type="gramEnd"/>
      <w:r w:rsidRPr="002F7B26">
        <w:rPr>
          <w:sz w:val="28"/>
          <w:szCs w:val="28"/>
        </w:rPr>
        <w:t xml:space="preserve"> Земли дождевых и талых атмосферных осадков. В ряде случаев в питании подземных вод принимают участие воды, фильтрующиеся из рек, озер, водохранилищ и из каналов.</w:t>
      </w:r>
    </w:p>
    <w:p w:rsidR="002F7B26" w:rsidRPr="002F7B26" w:rsidRDefault="002F7B26" w:rsidP="002F7B26">
      <w:pPr>
        <w:pStyle w:val="a5"/>
        <w:spacing w:line="360" w:lineRule="auto"/>
        <w:ind w:firstLine="709"/>
        <w:contextualSpacing/>
        <w:rPr>
          <w:sz w:val="28"/>
          <w:szCs w:val="28"/>
        </w:rPr>
      </w:pPr>
      <w:r w:rsidRPr="002F7B26">
        <w:rPr>
          <w:i/>
          <w:iCs/>
          <w:sz w:val="28"/>
          <w:szCs w:val="28"/>
        </w:rPr>
        <w:t>Конденсационные воды</w:t>
      </w:r>
      <w:r w:rsidRPr="002F7B26">
        <w:rPr>
          <w:sz w:val="28"/>
          <w:szCs w:val="28"/>
        </w:rPr>
        <w:t> образуются в результате конденсации водяных паров воздуха в порах и трещинах горных пород. Этот процесс объясняется разностью упругости водяных паров, находящихся в различных зонах аэрации, и взаимосвязанных с ними водяных паров атмосферного воздуха. Конденсация водяных паров имеет существенное значение для пустынных районов с малым количеством атмосферных осадков, где периодически возникают небольшие тонкие линзы пресных конденсационных вод, налегающих на соленые воды.</w:t>
      </w:r>
    </w:p>
    <w:p w:rsidR="002F7B26" w:rsidRPr="002F7B26" w:rsidRDefault="002F7B26" w:rsidP="002F7B26">
      <w:pPr>
        <w:pStyle w:val="a5"/>
        <w:spacing w:line="360" w:lineRule="auto"/>
        <w:ind w:firstLine="709"/>
        <w:contextualSpacing/>
        <w:rPr>
          <w:sz w:val="28"/>
          <w:szCs w:val="28"/>
        </w:rPr>
      </w:pPr>
      <w:r w:rsidRPr="002F7B26">
        <w:rPr>
          <w:i/>
          <w:iCs/>
          <w:sz w:val="28"/>
          <w:szCs w:val="28"/>
        </w:rPr>
        <w:lastRenderedPageBreak/>
        <w:t>Седиментогенные</w:t>
      </w:r>
      <w:r w:rsidRPr="002F7B26">
        <w:rPr>
          <w:sz w:val="28"/>
          <w:szCs w:val="28"/>
        </w:rPr>
        <w:t xml:space="preserve"> подземные воды</w:t>
      </w:r>
      <w:r w:rsidRPr="002F7B26">
        <w:rPr>
          <w:i/>
          <w:iCs/>
          <w:sz w:val="28"/>
          <w:szCs w:val="28"/>
        </w:rPr>
        <w:t> (лат</w:t>
      </w:r>
      <w:proofErr w:type="gramStart"/>
      <w:r w:rsidRPr="002F7B26">
        <w:rPr>
          <w:i/>
          <w:iCs/>
          <w:sz w:val="28"/>
          <w:szCs w:val="28"/>
        </w:rPr>
        <w:t>.</w:t>
      </w:r>
      <w:proofErr w:type="gramEnd"/>
      <w:r w:rsidRPr="002F7B26">
        <w:rPr>
          <w:sz w:val="28"/>
          <w:szCs w:val="28"/>
        </w:rPr>
        <w:t xml:space="preserve"> "</w:t>
      </w:r>
      <w:proofErr w:type="gramStart"/>
      <w:r w:rsidRPr="002F7B26">
        <w:rPr>
          <w:sz w:val="28"/>
          <w:szCs w:val="28"/>
        </w:rPr>
        <w:t>с</w:t>
      </w:r>
      <w:proofErr w:type="gramEnd"/>
      <w:r w:rsidRPr="002F7B26">
        <w:rPr>
          <w:sz w:val="28"/>
          <w:szCs w:val="28"/>
        </w:rPr>
        <w:t>едиментум" - осадок)- это высокоминерализованные (соленые) подземные воды в глубоких слоях осадочных горных пород. Происхождение таких вод, большинство исследователей связывают с захоронением вод морского генезиса, сильно измененных под влиянием давления и температуры. Они могут быть образованы одновременно с морским осадконакоплением, в этом случае их называют</w:t>
      </w:r>
      <w:r w:rsidRPr="002F7B26">
        <w:rPr>
          <w:i/>
          <w:iCs/>
          <w:sz w:val="28"/>
          <w:szCs w:val="28"/>
        </w:rPr>
        <w:t>сингенетическими.</w:t>
      </w:r>
      <w:r w:rsidRPr="002F7B26">
        <w:rPr>
          <w:sz w:val="28"/>
          <w:szCs w:val="28"/>
        </w:rPr>
        <w:t> Другой вариант их происхождения может быть связан с проникновением вод морских бассейнов в ранее сформированные породы, также в последующем захороненные новыми отложениями. Такие воды называют </w:t>
      </w:r>
      <w:r w:rsidRPr="002F7B26">
        <w:rPr>
          <w:i/>
          <w:iCs/>
          <w:sz w:val="28"/>
          <w:szCs w:val="28"/>
        </w:rPr>
        <w:t>эпигенетическими</w:t>
      </w:r>
      <w:r w:rsidRPr="002F7B26">
        <w:rPr>
          <w:sz w:val="28"/>
          <w:szCs w:val="28"/>
        </w:rPr>
        <w:t> (греч. "эпи</w:t>
      </w:r>
      <w:proofErr w:type="gramStart"/>
      <w:r w:rsidRPr="002F7B26">
        <w:rPr>
          <w:sz w:val="28"/>
          <w:szCs w:val="28"/>
        </w:rPr>
        <w:t>"-</w:t>
      </w:r>
      <w:proofErr w:type="gramEnd"/>
      <w:r w:rsidRPr="002F7B26">
        <w:rPr>
          <w:sz w:val="28"/>
          <w:szCs w:val="28"/>
        </w:rPr>
        <w:t>на, после). Седиментогенные воды нередко называют "погребенными", или реликтовыми (лат</w:t>
      </w:r>
      <w:proofErr w:type="gramStart"/>
      <w:r w:rsidRPr="002F7B26">
        <w:rPr>
          <w:sz w:val="28"/>
          <w:szCs w:val="28"/>
        </w:rPr>
        <w:t>.</w:t>
      </w:r>
      <w:proofErr w:type="gramEnd"/>
      <w:r w:rsidRPr="002F7B26">
        <w:rPr>
          <w:sz w:val="28"/>
          <w:szCs w:val="28"/>
        </w:rPr>
        <w:t xml:space="preserve"> "</w:t>
      </w:r>
      <w:proofErr w:type="gramStart"/>
      <w:r w:rsidRPr="002F7B26">
        <w:rPr>
          <w:sz w:val="28"/>
          <w:szCs w:val="28"/>
        </w:rPr>
        <w:t>р</w:t>
      </w:r>
      <w:proofErr w:type="gramEnd"/>
      <w:r w:rsidRPr="002F7B26">
        <w:rPr>
          <w:sz w:val="28"/>
          <w:szCs w:val="28"/>
        </w:rPr>
        <w:t>еликтуc" - остаточный). Ряд исследователей (Н. Б. Вассоевич и др.) отводят существенную роль в формировании глубинных пластовых вод так называемым </w:t>
      </w:r>
      <w:r w:rsidRPr="002F7B26">
        <w:rPr>
          <w:i/>
          <w:iCs/>
          <w:sz w:val="28"/>
          <w:szCs w:val="28"/>
        </w:rPr>
        <w:t>элизионным</w:t>
      </w:r>
      <w:r w:rsidRPr="002F7B26">
        <w:rPr>
          <w:sz w:val="28"/>
          <w:szCs w:val="28"/>
        </w:rPr>
        <w:t xml:space="preserve"> процессам</w:t>
      </w:r>
      <w:r w:rsidRPr="002F7B26">
        <w:rPr>
          <w:i/>
          <w:iCs/>
          <w:sz w:val="28"/>
          <w:szCs w:val="28"/>
        </w:rPr>
        <w:t> (лат</w:t>
      </w:r>
      <w:proofErr w:type="gramStart"/>
      <w:r w:rsidRPr="002F7B26">
        <w:rPr>
          <w:i/>
          <w:iCs/>
          <w:sz w:val="28"/>
          <w:szCs w:val="28"/>
        </w:rPr>
        <w:t>.</w:t>
      </w:r>
      <w:proofErr w:type="gramEnd"/>
      <w:r w:rsidRPr="002F7B26">
        <w:rPr>
          <w:i/>
          <w:iCs/>
          <w:sz w:val="28"/>
          <w:szCs w:val="28"/>
        </w:rPr>
        <w:t xml:space="preserve"> "</w:t>
      </w:r>
      <w:proofErr w:type="gramStart"/>
      <w:r w:rsidRPr="002F7B26">
        <w:rPr>
          <w:i/>
          <w:iCs/>
          <w:sz w:val="28"/>
          <w:szCs w:val="28"/>
        </w:rPr>
        <w:t>э</w:t>
      </w:r>
      <w:proofErr w:type="gramEnd"/>
      <w:r w:rsidRPr="002F7B26">
        <w:rPr>
          <w:i/>
          <w:iCs/>
          <w:sz w:val="28"/>
          <w:szCs w:val="28"/>
        </w:rPr>
        <w:t>лизио" - выжимание), т. е. выжиманию под</w:t>
      </w:r>
      <w:r w:rsidRPr="002F7B26">
        <w:rPr>
          <w:sz w:val="28"/>
          <w:szCs w:val="28"/>
        </w:rPr>
        <w:t xml:space="preserve"> влиянием давления и температуры из иловых морских осадков седиментогенных вод в водопроницаемые песчаные и другие слои. Такие воды называются </w:t>
      </w:r>
      <w:r w:rsidRPr="002F7B26">
        <w:rPr>
          <w:i/>
          <w:iCs/>
          <w:sz w:val="28"/>
          <w:szCs w:val="28"/>
        </w:rPr>
        <w:t>перемещенными.</w:t>
      </w:r>
    </w:p>
    <w:p w:rsidR="002F7B26" w:rsidRPr="002F7B26" w:rsidRDefault="002F7B26" w:rsidP="002F7B26">
      <w:pPr>
        <w:pStyle w:val="a5"/>
        <w:spacing w:line="360" w:lineRule="auto"/>
        <w:ind w:firstLine="709"/>
        <w:contextualSpacing/>
        <w:rPr>
          <w:sz w:val="28"/>
          <w:szCs w:val="28"/>
        </w:rPr>
      </w:pPr>
      <w:r w:rsidRPr="002F7B26">
        <w:rPr>
          <w:i/>
          <w:iCs/>
          <w:sz w:val="28"/>
          <w:szCs w:val="28"/>
        </w:rPr>
        <w:t>Магматогенные подземные</w:t>
      </w:r>
      <w:r w:rsidRPr="002F7B26">
        <w:rPr>
          <w:sz w:val="28"/>
          <w:szCs w:val="28"/>
        </w:rPr>
        <w:t xml:space="preserve"> воды,</w:t>
      </w:r>
      <w:r w:rsidRPr="002F7B26">
        <w:rPr>
          <w:i/>
          <w:iCs/>
          <w:sz w:val="28"/>
          <w:szCs w:val="28"/>
        </w:rPr>
        <w:t> образующиеся непосредственно из магмы, Э. Зюссом (1902) были названы </w:t>
      </w:r>
      <w:r w:rsidRPr="002F7B26">
        <w:rPr>
          <w:sz w:val="28"/>
          <w:szCs w:val="28"/>
        </w:rPr>
        <w:t>ювенильными</w:t>
      </w:r>
      <w:r w:rsidRPr="002F7B26">
        <w:rPr>
          <w:i/>
          <w:iCs/>
          <w:sz w:val="28"/>
          <w:szCs w:val="28"/>
        </w:rPr>
        <w:t> (лат</w:t>
      </w:r>
      <w:proofErr w:type="gramStart"/>
      <w:r w:rsidRPr="002F7B26">
        <w:rPr>
          <w:i/>
          <w:iCs/>
          <w:sz w:val="28"/>
          <w:szCs w:val="28"/>
        </w:rPr>
        <w:t>.</w:t>
      </w:r>
      <w:proofErr w:type="gramEnd"/>
      <w:r w:rsidRPr="002F7B26">
        <w:rPr>
          <w:i/>
          <w:iCs/>
          <w:sz w:val="28"/>
          <w:szCs w:val="28"/>
        </w:rPr>
        <w:t xml:space="preserve"> "</w:t>
      </w:r>
      <w:proofErr w:type="gramStart"/>
      <w:r w:rsidRPr="002F7B26">
        <w:rPr>
          <w:i/>
          <w:iCs/>
          <w:sz w:val="28"/>
          <w:szCs w:val="28"/>
        </w:rPr>
        <w:t>ю</w:t>
      </w:r>
      <w:proofErr w:type="gramEnd"/>
      <w:r w:rsidRPr="002F7B26">
        <w:rPr>
          <w:i/>
          <w:iCs/>
          <w:sz w:val="28"/>
          <w:szCs w:val="28"/>
        </w:rPr>
        <w:t>венилис" -</w:t>
      </w:r>
      <w:r w:rsidRPr="002F7B26">
        <w:rPr>
          <w:sz w:val="28"/>
          <w:szCs w:val="28"/>
        </w:rPr>
        <w:t xml:space="preserve"> юный). Поступление таких вод происходит, с одной стороны, при извержении вулканов, с другой - из магматических тел, расположенных на глубине, в которых первоначально может содержаться до 7-10% воды. В процессе кристаллизации магмы и образования магматических пород вода отжимается, по разломам и тектоническим трещинам поднимается вверх, поступает в земную кору и местами выходит на поверхность. Количество магматогенных вод незначительно. К тому же они поступают на поверхность уже в смешанном виде, так как на своем пути пересекают различные горизонты подземных вод иного генезиса.</w:t>
      </w:r>
    </w:p>
    <w:p w:rsidR="002F7B26" w:rsidRPr="002F7B26" w:rsidRDefault="002F7B26" w:rsidP="002F7B26">
      <w:pPr>
        <w:pStyle w:val="a5"/>
        <w:spacing w:line="360" w:lineRule="auto"/>
        <w:ind w:firstLine="709"/>
        <w:contextualSpacing/>
        <w:rPr>
          <w:sz w:val="28"/>
          <w:szCs w:val="28"/>
        </w:rPr>
      </w:pPr>
      <w:r w:rsidRPr="002F7B26">
        <w:rPr>
          <w:i/>
          <w:iCs/>
          <w:sz w:val="28"/>
          <w:szCs w:val="28"/>
        </w:rPr>
        <w:t>Метаморфогенные</w:t>
      </w:r>
      <w:r w:rsidRPr="002F7B26">
        <w:rPr>
          <w:sz w:val="28"/>
          <w:szCs w:val="28"/>
        </w:rPr>
        <w:t xml:space="preserve"> подземные воды</w:t>
      </w:r>
      <w:r w:rsidRPr="002F7B26">
        <w:rPr>
          <w:i/>
          <w:iCs/>
          <w:sz w:val="28"/>
          <w:szCs w:val="28"/>
        </w:rPr>
        <w:t> (возрожденные, или</w:t>
      </w:r>
      <w:r w:rsidRPr="002F7B26">
        <w:rPr>
          <w:sz w:val="28"/>
          <w:szCs w:val="28"/>
        </w:rPr>
        <w:t xml:space="preserve"> дегидратационные) образуются при метаморфизме минеральных масс, </w:t>
      </w:r>
      <w:r w:rsidRPr="002F7B26">
        <w:rPr>
          <w:sz w:val="28"/>
          <w:szCs w:val="28"/>
        </w:rPr>
        <w:lastRenderedPageBreak/>
        <w:t xml:space="preserve">содержащих кристаллизационную воду или газово-жидкие включения. Под влиянием температуры и давления происходят процессы дегидратации. Если они протекают длительно, то приводят к образованию капельножидкой воды, вступающей в общий геологический круговорот подземных вод. </w:t>
      </w:r>
      <w:proofErr w:type="gramStart"/>
      <w:r w:rsidRPr="002F7B26">
        <w:rPr>
          <w:sz w:val="28"/>
          <w:szCs w:val="28"/>
        </w:rPr>
        <w:t>Лол)</w:t>
      </w:r>
      <w:proofErr w:type="gramEnd"/>
    </w:p>
    <w:p w:rsidR="002F7B26" w:rsidRDefault="002F7B26" w:rsidP="0059638C">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Виды подземных вод</w:t>
      </w:r>
    </w:p>
    <w:p w:rsidR="002F7B26" w:rsidRPr="002F7B26" w:rsidRDefault="00403CE1" w:rsidP="002F7B26">
      <w:pPr>
        <w:pStyle w:val="a5"/>
        <w:spacing w:line="360" w:lineRule="auto"/>
        <w:ind w:firstLine="709"/>
        <w:contextualSpacing/>
        <w:jc w:val="both"/>
        <w:rPr>
          <w:sz w:val="28"/>
          <w:szCs w:val="28"/>
        </w:rPr>
      </w:pPr>
      <w:hyperlink r:id="rId122" w:tooltip="Почвенный воды" w:history="1">
        <w:r w:rsidR="002F7B26" w:rsidRPr="002F7B26">
          <w:rPr>
            <w:rStyle w:val="a8"/>
            <w:color w:val="auto"/>
            <w:sz w:val="28"/>
            <w:szCs w:val="28"/>
          </w:rPr>
          <w:t>Почвенные воды</w:t>
        </w:r>
      </w:hyperlink>
      <w:r w:rsidR="002F7B26" w:rsidRPr="002F7B26">
        <w:rPr>
          <w:sz w:val="28"/>
          <w:szCs w:val="28"/>
        </w:rPr>
        <w:t xml:space="preserve"> заполняют собой поры, трещины и все промежутки между частицами породы. Считаются временным скоплением капельных вод в поверхностной толще и не </w:t>
      </w:r>
      <w:proofErr w:type="gramStart"/>
      <w:r w:rsidR="002F7B26" w:rsidRPr="002F7B26">
        <w:rPr>
          <w:sz w:val="28"/>
          <w:szCs w:val="28"/>
        </w:rPr>
        <w:t>связаны</w:t>
      </w:r>
      <w:proofErr w:type="gramEnd"/>
      <w:r w:rsidR="002F7B26" w:rsidRPr="002F7B26">
        <w:rPr>
          <w:sz w:val="28"/>
          <w:szCs w:val="28"/>
        </w:rPr>
        <w:t xml:space="preserve"> с нижним водоносным горизонтом.</w:t>
      </w:r>
    </w:p>
    <w:p w:rsidR="002F7B26" w:rsidRPr="002F7B26" w:rsidRDefault="00403CE1" w:rsidP="002F7B26">
      <w:pPr>
        <w:pStyle w:val="a5"/>
        <w:spacing w:line="360" w:lineRule="auto"/>
        <w:ind w:firstLine="709"/>
        <w:contextualSpacing/>
        <w:jc w:val="both"/>
        <w:rPr>
          <w:sz w:val="28"/>
          <w:szCs w:val="28"/>
        </w:rPr>
      </w:pPr>
      <w:hyperlink r:id="rId123" w:tooltip="Грунтовые воды" w:history="1">
        <w:r w:rsidR="002F7B26" w:rsidRPr="002F7B26">
          <w:rPr>
            <w:rStyle w:val="a8"/>
            <w:color w:val="auto"/>
            <w:sz w:val="28"/>
            <w:szCs w:val="28"/>
          </w:rPr>
          <w:t>Грунтовые воды</w:t>
        </w:r>
      </w:hyperlink>
      <w:r w:rsidR="002F7B26" w:rsidRPr="002F7B26">
        <w:rPr>
          <w:sz w:val="28"/>
          <w:szCs w:val="28"/>
        </w:rPr>
        <w:t xml:space="preserve"> - образуют первый от поверхности водоупорный горизонт. Этот слой испытывает некоторые колебания, в различные сезоны, то есть, повышения уровня в весенне-осенний период и понижения в жаркое время года.</w:t>
      </w:r>
    </w:p>
    <w:p w:rsidR="002F7B26" w:rsidRPr="002F7B26" w:rsidRDefault="00403CE1" w:rsidP="002F7B26">
      <w:pPr>
        <w:pStyle w:val="a5"/>
        <w:spacing w:line="360" w:lineRule="auto"/>
        <w:ind w:firstLine="709"/>
        <w:contextualSpacing/>
        <w:jc w:val="both"/>
        <w:rPr>
          <w:sz w:val="28"/>
          <w:szCs w:val="28"/>
        </w:rPr>
      </w:pPr>
      <w:hyperlink r:id="rId124" w:tooltip="Межпластовые воды" w:history="1">
        <w:r w:rsidR="002F7B26" w:rsidRPr="002F7B26">
          <w:rPr>
            <w:rStyle w:val="a8"/>
            <w:color w:val="auto"/>
            <w:sz w:val="28"/>
            <w:szCs w:val="28"/>
          </w:rPr>
          <w:t>Межпластовые воды</w:t>
        </w:r>
      </w:hyperlink>
      <w:r w:rsidR="002F7B26" w:rsidRPr="002F7B26">
        <w:rPr>
          <w:sz w:val="28"/>
          <w:szCs w:val="28"/>
        </w:rPr>
        <w:t xml:space="preserve"> в отличие от грунтовых имеют более постоянный уровень по времени и залегают между двух упорных пластов.</w:t>
      </w:r>
    </w:p>
    <w:p w:rsidR="002F7B26" w:rsidRPr="002F7B26" w:rsidRDefault="002F7B26" w:rsidP="002F7B26">
      <w:pPr>
        <w:pStyle w:val="a5"/>
        <w:spacing w:line="360" w:lineRule="auto"/>
        <w:ind w:firstLine="709"/>
        <w:contextualSpacing/>
        <w:jc w:val="both"/>
        <w:rPr>
          <w:sz w:val="28"/>
          <w:szCs w:val="28"/>
        </w:rPr>
      </w:pPr>
      <w:r w:rsidRPr="002F7B26">
        <w:rPr>
          <w:sz w:val="28"/>
          <w:szCs w:val="28"/>
        </w:rPr>
        <w:t>Заполняя весь межпластовый горизонт, источник считается напорным и, значительно, чистым, относительно грунтовых вод.</w:t>
      </w:r>
    </w:p>
    <w:p w:rsidR="002F7B26" w:rsidRPr="002F7B26" w:rsidRDefault="00403CE1" w:rsidP="002F7B26">
      <w:pPr>
        <w:pStyle w:val="a5"/>
        <w:spacing w:line="360" w:lineRule="auto"/>
        <w:ind w:firstLine="709"/>
        <w:contextualSpacing/>
        <w:jc w:val="both"/>
        <w:rPr>
          <w:sz w:val="28"/>
          <w:szCs w:val="28"/>
        </w:rPr>
      </w:pPr>
      <w:hyperlink r:id="rId125" w:tooltip="Артезианские воды" w:history="1">
        <w:r w:rsidR="002F7B26" w:rsidRPr="002F7B26">
          <w:rPr>
            <w:rStyle w:val="a8"/>
            <w:color w:val="auto"/>
            <w:sz w:val="28"/>
            <w:szCs w:val="28"/>
          </w:rPr>
          <w:t>Артезианские источники воды</w:t>
        </w:r>
      </w:hyperlink>
      <w:r w:rsidR="002F7B26" w:rsidRPr="002F7B26">
        <w:rPr>
          <w:sz w:val="28"/>
          <w:szCs w:val="28"/>
        </w:rPr>
        <w:t xml:space="preserve"> считаются напорными, заключенными в пластах горных пород. При вскрытии часто фонтанируют, поднимаясь выше уровня земной поверхности. Залегают на глубине 100-1000 метров.</w:t>
      </w:r>
    </w:p>
    <w:p w:rsidR="002F7B26" w:rsidRPr="002F7B26" w:rsidRDefault="00403CE1" w:rsidP="002F7B26">
      <w:pPr>
        <w:pStyle w:val="a5"/>
        <w:spacing w:line="360" w:lineRule="auto"/>
        <w:ind w:firstLine="709"/>
        <w:contextualSpacing/>
        <w:jc w:val="both"/>
        <w:rPr>
          <w:sz w:val="28"/>
          <w:szCs w:val="28"/>
        </w:rPr>
      </w:pPr>
      <w:hyperlink r:id="rId126" w:tooltip="Минеральные воды" w:history="1">
        <w:r w:rsidR="002F7B26" w:rsidRPr="002F7B26">
          <w:rPr>
            <w:rStyle w:val="a8"/>
            <w:color w:val="auto"/>
            <w:sz w:val="28"/>
            <w:szCs w:val="28"/>
          </w:rPr>
          <w:t>Минеральные источники воды</w:t>
        </w:r>
      </w:hyperlink>
      <w:r w:rsidR="002F7B26" w:rsidRPr="002F7B26">
        <w:rPr>
          <w:sz w:val="28"/>
          <w:szCs w:val="28"/>
        </w:rPr>
        <w:t xml:space="preserve"> представляют собой воды с содержанием растворенных солей и микроэлемен</w:t>
      </w:r>
      <w:r w:rsidR="002F7B26">
        <w:rPr>
          <w:sz w:val="28"/>
          <w:szCs w:val="28"/>
        </w:rPr>
        <w:t>тов, часто, лечебного характера.</w:t>
      </w:r>
    </w:p>
    <w:p w:rsidR="00180C68" w:rsidRDefault="00180C68" w:rsidP="0059638C">
      <w:pPr>
        <w:spacing w:before="100" w:beforeAutospacing="1" w:after="100" w:afterAutospacing="1"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ХОД РАБОТЫ</w:t>
      </w:r>
    </w:p>
    <w:p w:rsidR="00180C68" w:rsidRDefault="00180C68" w:rsidP="0059638C">
      <w:pPr>
        <w:spacing w:before="100" w:beforeAutospacing="1" w:after="100" w:afterAutospacing="1" w:line="360" w:lineRule="auto"/>
        <w:contextualSpacing/>
        <w:jc w:val="center"/>
        <w:rPr>
          <w:rFonts w:ascii="Times New Roman" w:hAnsi="Times New Roman" w:cs="Times New Roman"/>
          <w:sz w:val="28"/>
          <w:szCs w:val="28"/>
        </w:rPr>
      </w:pPr>
      <w:r w:rsidRPr="00180C68">
        <w:rPr>
          <w:rFonts w:ascii="Times New Roman" w:hAnsi="Times New Roman" w:cs="Times New Roman"/>
          <w:sz w:val="28"/>
          <w:szCs w:val="28"/>
        </w:rPr>
        <w:t>Получить условия задач, оформить данные, записать решение и ответ</w:t>
      </w:r>
    </w:p>
    <w:p w:rsidR="00180C68" w:rsidRDefault="00180C68" w:rsidP="0059638C">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Задача 1:__________________________________________________</w:t>
      </w:r>
    </w:p>
    <w:p w:rsidR="00180C68" w:rsidRDefault="00180C68" w:rsidP="0059638C">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C68" w:rsidRDefault="002F7B26"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Задача 2</w:t>
      </w:r>
      <w:r w:rsidR="00180C68">
        <w:rPr>
          <w:rFonts w:ascii="Times New Roman" w:hAnsi="Times New Roman" w:cs="Times New Roman"/>
          <w:sz w:val="28"/>
          <w:szCs w:val="28"/>
        </w:rPr>
        <w:t>:__________________________________________________</w:t>
      </w:r>
    </w:p>
    <w:p w:rsidR="00180C68" w:rsidRPr="00180C68" w:rsidRDefault="00180C68"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C68" w:rsidRDefault="002F7B26"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Задача 3</w:t>
      </w:r>
      <w:r w:rsidR="00180C68">
        <w:rPr>
          <w:rFonts w:ascii="Times New Roman" w:hAnsi="Times New Roman" w:cs="Times New Roman"/>
          <w:sz w:val="28"/>
          <w:szCs w:val="28"/>
        </w:rPr>
        <w:t>:__________________________________________________</w:t>
      </w:r>
    </w:p>
    <w:p w:rsidR="00180C68" w:rsidRPr="00180C68" w:rsidRDefault="00180C68"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w:t>
      </w:r>
    </w:p>
    <w:p w:rsidR="00180C68" w:rsidRDefault="002F7B26"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Задача 4</w:t>
      </w:r>
      <w:r w:rsidR="00180C68">
        <w:rPr>
          <w:rFonts w:ascii="Times New Roman" w:hAnsi="Times New Roman" w:cs="Times New Roman"/>
          <w:sz w:val="28"/>
          <w:szCs w:val="28"/>
        </w:rPr>
        <w:t>:__________________________________________________</w:t>
      </w:r>
    </w:p>
    <w:p w:rsidR="00180C68" w:rsidRPr="00180C68" w:rsidRDefault="00180C68"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C68" w:rsidRDefault="002F7B26"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Задача 5</w:t>
      </w:r>
      <w:r w:rsidR="00180C68">
        <w:rPr>
          <w:rFonts w:ascii="Times New Roman" w:hAnsi="Times New Roman" w:cs="Times New Roman"/>
          <w:sz w:val="28"/>
          <w:szCs w:val="28"/>
        </w:rPr>
        <w:t>:__________________________________________________</w:t>
      </w:r>
    </w:p>
    <w:p w:rsidR="00180C68" w:rsidRPr="00180C68" w:rsidRDefault="00180C68" w:rsidP="00180C68">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C68" w:rsidRDefault="00BA3D5C" w:rsidP="00BA3D5C">
      <w:pPr>
        <w:spacing w:before="100" w:beforeAutospacing="1" w:after="100" w:afterAutospacing="1" w:line="360" w:lineRule="auto"/>
        <w:contextualSpacing/>
        <w:jc w:val="both"/>
        <w:rPr>
          <w:rFonts w:ascii="Times New Roman" w:hAnsi="Times New Roman" w:cs="Times New Roman"/>
          <w:sz w:val="28"/>
          <w:szCs w:val="28"/>
        </w:rPr>
      </w:pPr>
      <w:r w:rsidRPr="00BA3D5C">
        <w:rPr>
          <w:rFonts w:ascii="Times New Roman" w:hAnsi="Times New Roman" w:cs="Times New Roman"/>
          <w:i/>
          <w:sz w:val="28"/>
          <w:szCs w:val="28"/>
        </w:rPr>
        <w:t>Вывод по работе №9</w:t>
      </w:r>
      <w:r>
        <w:rPr>
          <w:rFonts w:ascii="Times New Roman" w:hAnsi="Times New Roman" w:cs="Times New Roman"/>
          <w:sz w:val="28"/>
          <w:szCs w:val="28"/>
        </w:rPr>
        <w:t xml:space="preserve">  Изучено происхождение и типы грунтовых вод. Разобран принцип решения гидрогеологических задач.</w:t>
      </w:r>
    </w:p>
    <w:p w:rsidR="00E77A45" w:rsidRDefault="00E77A45" w:rsidP="00BA3D5C">
      <w:pPr>
        <w:spacing w:before="100" w:beforeAutospacing="1" w:after="100" w:afterAutospacing="1" w:line="360" w:lineRule="auto"/>
        <w:contextualSpacing/>
        <w:jc w:val="both"/>
        <w:rPr>
          <w:rFonts w:ascii="Times New Roman" w:hAnsi="Times New Roman" w:cs="Times New Roman"/>
          <w:sz w:val="28"/>
          <w:szCs w:val="28"/>
        </w:rPr>
      </w:pPr>
    </w:p>
    <w:p w:rsidR="00E77A45" w:rsidRPr="00BA3D5C" w:rsidRDefault="00E77A45" w:rsidP="00BA3D5C">
      <w:pPr>
        <w:spacing w:before="100" w:beforeAutospacing="1" w:after="100" w:afterAutospacing="1" w:line="360" w:lineRule="auto"/>
        <w:contextualSpacing/>
        <w:jc w:val="both"/>
        <w:rPr>
          <w:rFonts w:ascii="Times New Roman" w:hAnsi="Times New Roman" w:cs="Times New Roman"/>
          <w:sz w:val="28"/>
          <w:szCs w:val="28"/>
        </w:rPr>
      </w:pPr>
    </w:p>
    <w:sectPr w:rsidR="00E77A45" w:rsidRPr="00BA3D5C" w:rsidSect="00D64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88C"/>
    <w:multiLevelType w:val="multilevel"/>
    <w:tmpl w:val="3D86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82BED"/>
    <w:multiLevelType w:val="hybridMultilevel"/>
    <w:tmpl w:val="8CD2E320"/>
    <w:lvl w:ilvl="0" w:tplc="DFFA1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F58EB"/>
    <w:multiLevelType w:val="hybridMultilevel"/>
    <w:tmpl w:val="1A62AB6A"/>
    <w:lvl w:ilvl="0" w:tplc="74B47AE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24CD7"/>
    <w:multiLevelType w:val="hybridMultilevel"/>
    <w:tmpl w:val="852C5C82"/>
    <w:lvl w:ilvl="0" w:tplc="57E8DE6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5E6E68"/>
    <w:multiLevelType w:val="multilevel"/>
    <w:tmpl w:val="B96E5B92"/>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104DF"/>
    <w:multiLevelType w:val="hybridMultilevel"/>
    <w:tmpl w:val="852C5C82"/>
    <w:lvl w:ilvl="0" w:tplc="57E8D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91473"/>
    <w:multiLevelType w:val="multilevel"/>
    <w:tmpl w:val="8356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8091A"/>
    <w:multiLevelType w:val="hybridMultilevel"/>
    <w:tmpl w:val="4D1215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18F20F3"/>
    <w:multiLevelType w:val="multilevel"/>
    <w:tmpl w:val="82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37F6E"/>
    <w:multiLevelType w:val="multilevel"/>
    <w:tmpl w:val="E1E4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11126"/>
    <w:multiLevelType w:val="multilevel"/>
    <w:tmpl w:val="241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96FB5"/>
    <w:multiLevelType w:val="hybridMultilevel"/>
    <w:tmpl w:val="81286998"/>
    <w:lvl w:ilvl="0" w:tplc="6B6452A2">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8"/>
  </w:num>
  <w:num w:numId="3">
    <w:abstractNumId w:val="0"/>
  </w:num>
  <w:num w:numId="4">
    <w:abstractNumId w:val="10"/>
  </w:num>
  <w:num w:numId="5">
    <w:abstractNumId w:val="3"/>
  </w:num>
  <w:num w:numId="6">
    <w:abstractNumId w:val="9"/>
  </w:num>
  <w:num w:numId="7">
    <w:abstractNumId w:val="6"/>
  </w:num>
  <w:num w:numId="8">
    <w:abstractNumId w:val="5"/>
  </w:num>
  <w:num w:numId="9">
    <w:abstractNumId w:val="4"/>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56D56"/>
    <w:rsid w:val="000548DA"/>
    <w:rsid w:val="000A1FCC"/>
    <w:rsid w:val="000D19BD"/>
    <w:rsid w:val="000F6137"/>
    <w:rsid w:val="00126539"/>
    <w:rsid w:val="00156AC2"/>
    <w:rsid w:val="00180C68"/>
    <w:rsid w:val="001836D1"/>
    <w:rsid w:val="00267BBC"/>
    <w:rsid w:val="00273E70"/>
    <w:rsid w:val="002C45C9"/>
    <w:rsid w:val="002E1E43"/>
    <w:rsid w:val="002F0511"/>
    <w:rsid w:val="002F7B26"/>
    <w:rsid w:val="00304A6D"/>
    <w:rsid w:val="003137C2"/>
    <w:rsid w:val="00331FCC"/>
    <w:rsid w:val="003346A8"/>
    <w:rsid w:val="003771E9"/>
    <w:rsid w:val="003A4332"/>
    <w:rsid w:val="003D5A56"/>
    <w:rsid w:val="003E02B5"/>
    <w:rsid w:val="00403CE1"/>
    <w:rsid w:val="00414DC2"/>
    <w:rsid w:val="00415A8F"/>
    <w:rsid w:val="00420974"/>
    <w:rsid w:val="00456D56"/>
    <w:rsid w:val="004950A5"/>
    <w:rsid w:val="0050254F"/>
    <w:rsid w:val="00521390"/>
    <w:rsid w:val="00535FCB"/>
    <w:rsid w:val="00590B76"/>
    <w:rsid w:val="0059638C"/>
    <w:rsid w:val="005B0D32"/>
    <w:rsid w:val="005C6810"/>
    <w:rsid w:val="005E6E10"/>
    <w:rsid w:val="00631CA0"/>
    <w:rsid w:val="00634692"/>
    <w:rsid w:val="006454CE"/>
    <w:rsid w:val="00672150"/>
    <w:rsid w:val="0068025C"/>
    <w:rsid w:val="006A0770"/>
    <w:rsid w:val="006A2233"/>
    <w:rsid w:val="007158B7"/>
    <w:rsid w:val="00732EC2"/>
    <w:rsid w:val="00760CE5"/>
    <w:rsid w:val="007A0F15"/>
    <w:rsid w:val="0081052F"/>
    <w:rsid w:val="008223AA"/>
    <w:rsid w:val="008C2166"/>
    <w:rsid w:val="008C70E7"/>
    <w:rsid w:val="00932C0D"/>
    <w:rsid w:val="00A14BDC"/>
    <w:rsid w:val="00A16F19"/>
    <w:rsid w:val="00A219FF"/>
    <w:rsid w:val="00AA181C"/>
    <w:rsid w:val="00AF0310"/>
    <w:rsid w:val="00B20FEF"/>
    <w:rsid w:val="00B42C48"/>
    <w:rsid w:val="00B55A42"/>
    <w:rsid w:val="00B773CF"/>
    <w:rsid w:val="00B775BE"/>
    <w:rsid w:val="00B94B21"/>
    <w:rsid w:val="00BA3D5C"/>
    <w:rsid w:val="00C52CEF"/>
    <w:rsid w:val="00C94510"/>
    <w:rsid w:val="00D135C2"/>
    <w:rsid w:val="00D64EEA"/>
    <w:rsid w:val="00DC0694"/>
    <w:rsid w:val="00DE3DE9"/>
    <w:rsid w:val="00E16409"/>
    <w:rsid w:val="00E460A1"/>
    <w:rsid w:val="00E77A45"/>
    <w:rsid w:val="00E82A48"/>
    <w:rsid w:val="00EB1E04"/>
    <w:rsid w:val="00F357D2"/>
    <w:rsid w:val="00F8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6D"/>
  </w:style>
  <w:style w:type="paragraph" w:styleId="2">
    <w:name w:val="heading 2"/>
    <w:basedOn w:val="a"/>
    <w:link w:val="20"/>
    <w:uiPriority w:val="9"/>
    <w:qFormat/>
    <w:rsid w:val="00645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16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n">
    <w:name w:val="textn"/>
    <w:basedOn w:val="a"/>
    <w:rsid w:val="00414D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C4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5C9"/>
    <w:rPr>
      <w:rFonts w:ascii="Tahoma" w:hAnsi="Tahoma" w:cs="Tahoma"/>
      <w:sz w:val="16"/>
      <w:szCs w:val="16"/>
    </w:rPr>
  </w:style>
  <w:style w:type="paragraph" w:styleId="a5">
    <w:name w:val="Normal (Web)"/>
    <w:basedOn w:val="a"/>
    <w:uiPriority w:val="99"/>
    <w:unhideWhenUsed/>
    <w:rsid w:val="002C45C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C45C9"/>
    <w:pPr>
      <w:ind w:left="720"/>
      <w:contextualSpacing/>
    </w:pPr>
  </w:style>
  <w:style w:type="character" w:styleId="a7">
    <w:name w:val="Strong"/>
    <w:basedOn w:val="a0"/>
    <w:uiPriority w:val="22"/>
    <w:qFormat/>
    <w:rsid w:val="00E82A48"/>
    <w:rPr>
      <w:b/>
      <w:bCs/>
    </w:rPr>
  </w:style>
  <w:style w:type="character" w:styleId="a8">
    <w:name w:val="Hyperlink"/>
    <w:basedOn w:val="a0"/>
    <w:uiPriority w:val="99"/>
    <w:semiHidden/>
    <w:unhideWhenUsed/>
    <w:rsid w:val="00E82A48"/>
    <w:rPr>
      <w:color w:val="0000FF"/>
      <w:u w:val="single"/>
    </w:rPr>
  </w:style>
  <w:style w:type="character" w:customStyle="1" w:styleId="20">
    <w:name w:val="Заголовок 2 Знак"/>
    <w:basedOn w:val="a0"/>
    <w:link w:val="2"/>
    <w:uiPriority w:val="9"/>
    <w:rsid w:val="006454CE"/>
    <w:rPr>
      <w:rFonts w:ascii="Times New Roman" w:eastAsia="Times New Roman" w:hAnsi="Times New Roman" w:cs="Times New Roman"/>
      <w:b/>
      <w:bCs/>
      <w:sz w:val="36"/>
      <w:szCs w:val="36"/>
    </w:rPr>
  </w:style>
  <w:style w:type="character" w:styleId="a9">
    <w:name w:val="Emphasis"/>
    <w:basedOn w:val="a0"/>
    <w:uiPriority w:val="20"/>
    <w:qFormat/>
    <w:rsid w:val="006454CE"/>
    <w:rPr>
      <w:i/>
      <w:iCs/>
    </w:rPr>
  </w:style>
  <w:style w:type="character" w:customStyle="1" w:styleId="udar">
    <w:name w:val="udar"/>
    <w:basedOn w:val="a0"/>
    <w:rsid w:val="000D19BD"/>
  </w:style>
  <w:style w:type="table" w:styleId="aa">
    <w:name w:val="Table Grid"/>
    <w:basedOn w:val="a1"/>
    <w:uiPriority w:val="59"/>
    <w:rsid w:val="00156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cented">
    <w:name w:val="accented"/>
    <w:basedOn w:val="a0"/>
    <w:rsid w:val="00DC0694"/>
  </w:style>
  <w:style w:type="character" w:customStyle="1" w:styleId="30">
    <w:name w:val="Заголовок 3 Знак"/>
    <w:basedOn w:val="a0"/>
    <w:link w:val="3"/>
    <w:uiPriority w:val="9"/>
    <w:semiHidden/>
    <w:rsid w:val="00E16409"/>
    <w:rPr>
      <w:rFonts w:asciiTheme="majorHAnsi" w:eastAsiaTheme="majorEastAsia" w:hAnsiTheme="majorHAnsi" w:cstheme="majorBidi"/>
      <w:b/>
      <w:bCs/>
      <w:color w:val="4F81BD" w:themeColor="accent1"/>
    </w:rPr>
  </w:style>
  <w:style w:type="paragraph" w:styleId="ab">
    <w:name w:val="Body Text Indent"/>
    <w:basedOn w:val="a"/>
    <w:link w:val="ac"/>
    <w:uiPriority w:val="99"/>
    <w:semiHidden/>
    <w:unhideWhenUsed/>
    <w:rsid w:val="00D64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semiHidden/>
    <w:rsid w:val="00D64EEA"/>
    <w:rPr>
      <w:rFonts w:ascii="Times New Roman" w:eastAsia="Times New Roman" w:hAnsi="Times New Roman" w:cs="Times New Roman"/>
      <w:sz w:val="24"/>
      <w:szCs w:val="24"/>
    </w:rPr>
  </w:style>
  <w:style w:type="paragraph" w:styleId="ad">
    <w:name w:val="footer"/>
    <w:basedOn w:val="a"/>
    <w:link w:val="ae"/>
    <w:uiPriority w:val="99"/>
    <w:semiHidden/>
    <w:unhideWhenUsed/>
    <w:rsid w:val="00D64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semiHidden/>
    <w:rsid w:val="00D64EEA"/>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8C2166"/>
    <w:pPr>
      <w:spacing w:after="120" w:line="480" w:lineRule="auto"/>
    </w:pPr>
  </w:style>
  <w:style w:type="character" w:customStyle="1" w:styleId="22">
    <w:name w:val="Основной текст 2 Знак"/>
    <w:basedOn w:val="a0"/>
    <w:link w:val="21"/>
    <w:uiPriority w:val="99"/>
    <w:semiHidden/>
    <w:rsid w:val="008C2166"/>
  </w:style>
</w:styles>
</file>

<file path=word/webSettings.xml><?xml version="1.0" encoding="utf-8"?>
<w:webSettings xmlns:r="http://schemas.openxmlformats.org/officeDocument/2006/relationships" xmlns:w="http://schemas.openxmlformats.org/wordprocessingml/2006/main">
  <w:divs>
    <w:div w:id="31468333">
      <w:bodyDiv w:val="1"/>
      <w:marLeft w:val="0"/>
      <w:marRight w:val="0"/>
      <w:marTop w:val="0"/>
      <w:marBottom w:val="0"/>
      <w:divBdr>
        <w:top w:val="none" w:sz="0" w:space="0" w:color="auto"/>
        <w:left w:val="none" w:sz="0" w:space="0" w:color="auto"/>
        <w:bottom w:val="none" w:sz="0" w:space="0" w:color="auto"/>
        <w:right w:val="none" w:sz="0" w:space="0" w:color="auto"/>
      </w:divBdr>
    </w:div>
    <w:div w:id="102114830">
      <w:bodyDiv w:val="1"/>
      <w:marLeft w:val="0"/>
      <w:marRight w:val="0"/>
      <w:marTop w:val="0"/>
      <w:marBottom w:val="0"/>
      <w:divBdr>
        <w:top w:val="none" w:sz="0" w:space="0" w:color="auto"/>
        <w:left w:val="none" w:sz="0" w:space="0" w:color="auto"/>
        <w:bottom w:val="none" w:sz="0" w:space="0" w:color="auto"/>
        <w:right w:val="none" w:sz="0" w:space="0" w:color="auto"/>
      </w:divBdr>
      <w:divsChild>
        <w:div w:id="1728190422">
          <w:marLeft w:val="0"/>
          <w:marRight w:val="0"/>
          <w:marTop w:val="0"/>
          <w:marBottom w:val="0"/>
          <w:divBdr>
            <w:top w:val="none" w:sz="0" w:space="0" w:color="auto"/>
            <w:left w:val="none" w:sz="0" w:space="0" w:color="auto"/>
            <w:bottom w:val="none" w:sz="0" w:space="0" w:color="auto"/>
            <w:right w:val="none" w:sz="0" w:space="0" w:color="auto"/>
          </w:divBdr>
        </w:div>
      </w:divsChild>
    </w:div>
    <w:div w:id="107898720">
      <w:bodyDiv w:val="1"/>
      <w:marLeft w:val="0"/>
      <w:marRight w:val="0"/>
      <w:marTop w:val="0"/>
      <w:marBottom w:val="0"/>
      <w:divBdr>
        <w:top w:val="none" w:sz="0" w:space="0" w:color="auto"/>
        <w:left w:val="none" w:sz="0" w:space="0" w:color="auto"/>
        <w:bottom w:val="none" w:sz="0" w:space="0" w:color="auto"/>
        <w:right w:val="none" w:sz="0" w:space="0" w:color="auto"/>
      </w:divBdr>
    </w:div>
    <w:div w:id="140195693">
      <w:bodyDiv w:val="1"/>
      <w:marLeft w:val="0"/>
      <w:marRight w:val="0"/>
      <w:marTop w:val="0"/>
      <w:marBottom w:val="0"/>
      <w:divBdr>
        <w:top w:val="none" w:sz="0" w:space="0" w:color="auto"/>
        <w:left w:val="none" w:sz="0" w:space="0" w:color="auto"/>
        <w:bottom w:val="none" w:sz="0" w:space="0" w:color="auto"/>
        <w:right w:val="none" w:sz="0" w:space="0" w:color="auto"/>
      </w:divBdr>
    </w:div>
    <w:div w:id="327754566">
      <w:bodyDiv w:val="1"/>
      <w:marLeft w:val="0"/>
      <w:marRight w:val="0"/>
      <w:marTop w:val="0"/>
      <w:marBottom w:val="0"/>
      <w:divBdr>
        <w:top w:val="none" w:sz="0" w:space="0" w:color="auto"/>
        <w:left w:val="none" w:sz="0" w:space="0" w:color="auto"/>
        <w:bottom w:val="none" w:sz="0" w:space="0" w:color="auto"/>
        <w:right w:val="none" w:sz="0" w:space="0" w:color="auto"/>
      </w:divBdr>
    </w:div>
    <w:div w:id="440491362">
      <w:bodyDiv w:val="1"/>
      <w:marLeft w:val="0"/>
      <w:marRight w:val="0"/>
      <w:marTop w:val="0"/>
      <w:marBottom w:val="0"/>
      <w:divBdr>
        <w:top w:val="none" w:sz="0" w:space="0" w:color="auto"/>
        <w:left w:val="none" w:sz="0" w:space="0" w:color="auto"/>
        <w:bottom w:val="none" w:sz="0" w:space="0" w:color="auto"/>
        <w:right w:val="none" w:sz="0" w:space="0" w:color="auto"/>
      </w:divBdr>
    </w:div>
    <w:div w:id="449279754">
      <w:bodyDiv w:val="1"/>
      <w:marLeft w:val="0"/>
      <w:marRight w:val="0"/>
      <w:marTop w:val="0"/>
      <w:marBottom w:val="0"/>
      <w:divBdr>
        <w:top w:val="none" w:sz="0" w:space="0" w:color="auto"/>
        <w:left w:val="none" w:sz="0" w:space="0" w:color="auto"/>
        <w:bottom w:val="none" w:sz="0" w:space="0" w:color="auto"/>
        <w:right w:val="none" w:sz="0" w:space="0" w:color="auto"/>
      </w:divBdr>
    </w:div>
    <w:div w:id="502890305">
      <w:bodyDiv w:val="1"/>
      <w:marLeft w:val="0"/>
      <w:marRight w:val="0"/>
      <w:marTop w:val="0"/>
      <w:marBottom w:val="0"/>
      <w:divBdr>
        <w:top w:val="none" w:sz="0" w:space="0" w:color="auto"/>
        <w:left w:val="none" w:sz="0" w:space="0" w:color="auto"/>
        <w:bottom w:val="none" w:sz="0" w:space="0" w:color="auto"/>
        <w:right w:val="none" w:sz="0" w:space="0" w:color="auto"/>
      </w:divBdr>
    </w:div>
    <w:div w:id="509611095">
      <w:bodyDiv w:val="1"/>
      <w:marLeft w:val="0"/>
      <w:marRight w:val="0"/>
      <w:marTop w:val="0"/>
      <w:marBottom w:val="0"/>
      <w:divBdr>
        <w:top w:val="none" w:sz="0" w:space="0" w:color="auto"/>
        <w:left w:val="none" w:sz="0" w:space="0" w:color="auto"/>
        <w:bottom w:val="none" w:sz="0" w:space="0" w:color="auto"/>
        <w:right w:val="none" w:sz="0" w:space="0" w:color="auto"/>
      </w:divBdr>
    </w:div>
    <w:div w:id="540824211">
      <w:bodyDiv w:val="1"/>
      <w:marLeft w:val="0"/>
      <w:marRight w:val="0"/>
      <w:marTop w:val="0"/>
      <w:marBottom w:val="0"/>
      <w:divBdr>
        <w:top w:val="none" w:sz="0" w:space="0" w:color="auto"/>
        <w:left w:val="none" w:sz="0" w:space="0" w:color="auto"/>
        <w:bottom w:val="none" w:sz="0" w:space="0" w:color="auto"/>
        <w:right w:val="none" w:sz="0" w:space="0" w:color="auto"/>
      </w:divBdr>
    </w:div>
    <w:div w:id="576982702">
      <w:bodyDiv w:val="1"/>
      <w:marLeft w:val="0"/>
      <w:marRight w:val="0"/>
      <w:marTop w:val="0"/>
      <w:marBottom w:val="0"/>
      <w:divBdr>
        <w:top w:val="none" w:sz="0" w:space="0" w:color="auto"/>
        <w:left w:val="none" w:sz="0" w:space="0" w:color="auto"/>
        <w:bottom w:val="none" w:sz="0" w:space="0" w:color="auto"/>
        <w:right w:val="none" w:sz="0" w:space="0" w:color="auto"/>
      </w:divBdr>
    </w:div>
    <w:div w:id="654988696">
      <w:bodyDiv w:val="1"/>
      <w:marLeft w:val="0"/>
      <w:marRight w:val="0"/>
      <w:marTop w:val="0"/>
      <w:marBottom w:val="0"/>
      <w:divBdr>
        <w:top w:val="none" w:sz="0" w:space="0" w:color="auto"/>
        <w:left w:val="none" w:sz="0" w:space="0" w:color="auto"/>
        <w:bottom w:val="none" w:sz="0" w:space="0" w:color="auto"/>
        <w:right w:val="none" w:sz="0" w:space="0" w:color="auto"/>
      </w:divBdr>
    </w:div>
    <w:div w:id="701899299">
      <w:bodyDiv w:val="1"/>
      <w:marLeft w:val="0"/>
      <w:marRight w:val="0"/>
      <w:marTop w:val="0"/>
      <w:marBottom w:val="0"/>
      <w:divBdr>
        <w:top w:val="none" w:sz="0" w:space="0" w:color="auto"/>
        <w:left w:val="none" w:sz="0" w:space="0" w:color="auto"/>
        <w:bottom w:val="none" w:sz="0" w:space="0" w:color="auto"/>
        <w:right w:val="none" w:sz="0" w:space="0" w:color="auto"/>
      </w:divBdr>
    </w:div>
    <w:div w:id="818957048">
      <w:bodyDiv w:val="1"/>
      <w:marLeft w:val="0"/>
      <w:marRight w:val="0"/>
      <w:marTop w:val="0"/>
      <w:marBottom w:val="0"/>
      <w:divBdr>
        <w:top w:val="none" w:sz="0" w:space="0" w:color="auto"/>
        <w:left w:val="none" w:sz="0" w:space="0" w:color="auto"/>
        <w:bottom w:val="none" w:sz="0" w:space="0" w:color="auto"/>
        <w:right w:val="none" w:sz="0" w:space="0" w:color="auto"/>
      </w:divBdr>
      <w:divsChild>
        <w:div w:id="1305812215">
          <w:marLeft w:val="0"/>
          <w:marRight w:val="0"/>
          <w:marTop w:val="0"/>
          <w:marBottom w:val="0"/>
          <w:divBdr>
            <w:top w:val="none" w:sz="0" w:space="0" w:color="auto"/>
            <w:left w:val="none" w:sz="0" w:space="0" w:color="auto"/>
            <w:bottom w:val="none" w:sz="0" w:space="0" w:color="auto"/>
            <w:right w:val="none" w:sz="0" w:space="0" w:color="auto"/>
          </w:divBdr>
          <w:divsChild>
            <w:div w:id="77411000">
              <w:marLeft w:val="0"/>
              <w:marRight w:val="0"/>
              <w:marTop w:val="0"/>
              <w:marBottom w:val="0"/>
              <w:divBdr>
                <w:top w:val="none" w:sz="0" w:space="0" w:color="auto"/>
                <w:left w:val="none" w:sz="0" w:space="0" w:color="auto"/>
                <w:bottom w:val="none" w:sz="0" w:space="0" w:color="auto"/>
                <w:right w:val="none" w:sz="0" w:space="0" w:color="auto"/>
              </w:divBdr>
              <w:divsChild>
                <w:div w:id="710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116">
      <w:bodyDiv w:val="1"/>
      <w:marLeft w:val="0"/>
      <w:marRight w:val="0"/>
      <w:marTop w:val="0"/>
      <w:marBottom w:val="0"/>
      <w:divBdr>
        <w:top w:val="none" w:sz="0" w:space="0" w:color="auto"/>
        <w:left w:val="none" w:sz="0" w:space="0" w:color="auto"/>
        <w:bottom w:val="none" w:sz="0" w:space="0" w:color="auto"/>
        <w:right w:val="none" w:sz="0" w:space="0" w:color="auto"/>
      </w:divBdr>
    </w:div>
    <w:div w:id="860240140">
      <w:bodyDiv w:val="1"/>
      <w:marLeft w:val="0"/>
      <w:marRight w:val="0"/>
      <w:marTop w:val="0"/>
      <w:marBottom w:val="0"/>
      <w:divBdr>
        <w:top w:val="none" w:sz="0" w:space="0" w:color="auto"/>
        <w:left w:val="none" w:sz="0" w:space="0" w:color="auto"/>
        <w:bottom w:val="none" w:sz="0" w:space="0" w:color="auto"/>
        <w:right w:val="none" w:sz="0" w:space="0" w:color="auto"/>
      </w:divBdr>
    </w:div>
    <w:div w:id="876553564">
      <w:bodyDiv w:val="1"/>
      <w:marLeft w:val="0"/>
      <w:marRight w:val="0"/>
      <w:marTop w:val="0"/>
      <w:marBottom w:val="0"/>
      <w:divBdr>
        <w:top w:val="none" w:sz="0" w:space="0" w:color="auto"/>
        <w:left w:val="none" w:sz="0" w:space="0" w:color="auto"/>
        <w:bottom w:val="none" w:sz="0" w:space="0" w:color="auto"/>
        <w:right w:val="none" w:sz="0" w:space="0" w:color="auto"/>
      </w:divBdr>
    </w:div>
    <w:div w:id="913395030">
      <w:bodyDiv w:val="1"/>
      <w:marLeft w:val="0"/>
      <w:marRight w:val="0"/>
      <w:marTop w:val="0"/>
      <w:marBottom w:val="0"/>
      <w:divBdr>
        <w:top w:val="none" w:sz="0" w:space="0" w:color="auto"/>
        <w:left w:val="none" w:sz="0" w:space="0" w:color="auto"/>
        <w:bottom w:val="none" w:sz="0" w:space="0" w:color="auto"/>
        <w:right w:val="none" w:sz="0" w:space="0" w:color="auto"/>
      </w:divBdr>
    </w:div>
    <w:div w:id="914510165">
      <w:bodyDiv w:val="1"/>
      <w:marLeft w:val="0"/>
      <w:marRight w:val="0"/>
      <w:marTop w:val="0"/>
      <w:marBottom w:val="0"/>
      <w:divBdr>
        <w:top w:val="none" w:sz="0" w:space="0" w:color="auto"/>
        <w:left w:val="none" w:sz="0" w:space="0" w:color="auto"/>
        <w:bottom w:val="none" w:sz="0" w:space="0" w:color="auto"/>
        <w:right w:val="none" w:sz="0" w:space="0" w:color="auto"/>
      </w:divBdr>
    </w:div>
    <w:div w:id="956839012">
      <w:bodyDiv w:val="1"/>
      <w:marLeft w:val="0"/>
      <w:marRight w:val="0"/>
      <w:marTop w:val="0"/>
      <w:marBottom w:val="0"/>
      <w:divBdr>
        <w:top w:val="none" w:sz="0" w:space="0" w:color="auto"/>
        <w:left w:val="none" w:sz="0" w:space="0" w:color="auto"/>
        <w:bottom w:val="none" w:sz="0" w:space="0" w:color="auto"/>
        <w:right w:val="none" w:sz="0" w:space="0" w:color="auto"/>
      </w:divBdr>
    </w:div>
    <w:div w:id="993873011">
      <w:bodyDiv w:val="1"/>
      <w:marLeft w:val="0"/>
      <w:marRight w:val="0"/>
      <w:marTop w:val="0"/>
      <w:marBottom w:val="0"/>
      <w:divBdr>
        <w:top w:val="none" w:sz="0" w:space="0" w:color="auto"/>
        <w:left w:val="none" w:sz="0" w:space="0" w:color="auto"/>
        <w:bottom w:val="none" w:sz="0" w:space="0" w:color="auto"/>
        <w:right w:val="none" w:sz="0" w:space="0" w:color="auto"/>
      </w:divBdr>
    </w:div>
    <w:div w:id="1061291868">
      <w:bodyDiv w:val="1"/>
      <w:marLeft w:val="0"/>
      <w:marRight w:val="0"/>
      <w:marTop w:val="0"/>
      <w:marBottom w:val="0"/>
      <w:divBdr>
        <w:top w:val="none" w:sz="0" w:space="0" w:color="auto"/>
        <w:left w:val="none" w:sz="0" w:space="0" w:color="auto"/>
        <w:bottom w:val="none" w:sz="0" w:space="0" w:color="auto"/>
        <w:right w:val="none" w:sz="0" w:space="0" w:color="auto"/>
      </w:divBdr>
      <w:divsChild>
        <w:div w:id="2064792295">
          <w:marLeft w:val="0"/>
          <w:marRight w:val="0"/>
          <w:marTop w:val="0"/>
          <w:marBottom w:val="0"/>
          <w:divBdr>
            <w:top w:val="none" w:sz="0" w:space="0" w:color="auto"/>
            <w:left w:val="none" w:sz="0" w:space="0" w:color="auto"/>
            <w:bottom w:val="none" w:sz="0" w:space="0" w:color="auto"/>
            <w:right w:val="none" w:sz="0" w:space="0" w:color="auto"/>
          </w:divBdr>
        </w:div>
        <w:div w:id="1360084334">
          <w:marLeft w:val="0"/>
          <w:marRight w:val="0"/>
          <w:marTop w:val="0"/>
          <w:marBottom w:val="0"/>
          <w:divBdr>
            <w:top w:val="none" w:sz="0" w:space="0" w:color="auto"/>
            <w:left w:val="none" w:sz="0" w:space="0" w:color="auto"/>
            <w:bottom w:val="none" w:sz="0" w:space="0" w:color="auto"/>
            <w:right w:val="none" w:sz="0" w:space="0" w:color="auto"/>
          </w:divBdr>
        </w:div>
      </w:divsChild>
    </w:div>
    <w:div w:id="1116680536">
      <w:bodyDiv w:val="1"/>
      <w:marLeft w:val="0"/>
      <w:marRight w:val="0"/>
      <w:marTop w:val="0"/>
      <w:marBottom w:val="0"/>
      <w:divBdr>
        <w:top w:val="none" w:sz="0" w:space="0" w:color="auto"/>
        <w:left w:val="none" w:sz="0" w:space="0" w:color="auto"/>
        <w:bottom w:val="none" w:sz="0" w:space="0" w:color="auto"/>
        <w:right w:val="none" w:sz="0" w:space="0" w:color="auto"/>
      </w:divBdr>
    </w:div>
    <w:div w:id="1127579308">
      <w:bodyDiv w:val="1"/>
      <w:marLeft w:val="0"/>
      <w:marRight w:val="0"/>
      <w:marTop w:val="0"/>
      <w:marBottom w:val="0"/>
      <w:divBdr>
        <w:top w:val="none" w:sz="0" w:space="0" w:color="auto"/>
        <w:left w:val="none" w:sz="0" w:space="0" w:color="auto"/>
        <w:bottom w:val="none" w:sz="0" w:space="0" w:color="auto"/>
        <w:right w:val="none" w:sz="0" w:space="0" w:color="auto"/>
      </w:divBdr>
    </w:div>
    <w:div w:id="1178731588">
      <w:bodyDiv w:val="1"/>
      <w:marLeft w:val="0"/>
      <w:marRight w:val="0"/>
      <w:marTop w:val="0"/>
      <w:marBottom w:val="0"/>
      <w:divBdr>
        <w:top w:val="none" w:sz="0" w:space="0" w:color="auto"/>
        <w:left w:val="none" w:sz="0" w:space="0" w:color="auto"/>
        <w:bottom w:val="none" w:sz="0" w:space="0" w:color="auto"/>
        <w:right w:val="none" w:sz="0" w:space="0" w:color="auto"/>
      </w:divBdr>
    </w:div>
    <w:div w:id="1184708612">
      <w:bodyDiv w:val="1"/>
      <w:marLeft w:val="0"/>
      <w:marRight w:val="0"/>
      <w:marTop w:val="0"/>
      <w:marBottom w:val="0"/>
      <w:divBdr>
        <w:top w:val="none" w:sz="0" w:space="0" w:color="auto"/>
        <w:left w:val="none" w:sz="0" w:space="0" w:color="auto"/>
        <w:bottom w:val="none" w:sz="0" w:space="0" w:color="auto"/>
        <w:right w:val="none" w:sz="0" w:space="0" w:color="auto"/>
      </w:divBdr>
    </w:div>
    <w:div w:id="1245916931">
      <w:bodyDiv w:val="1"/>
      <w:marLeft w:val="0"/>
      <w:marRight w:val="0"/>
      <w:marTop w:val="0"/>
      <w:marBottom w:val="0"/>
      <w:divBdr>
        <w:top w:val="none" w:sz="0" w:space="0" w:color="auto"/>
        <w:left w:val="none" w:sz="0" w:space="0" w:color="auto"/>
        <w:bottom w:val="none" w:sz="0" w:space="0" w:color="auto"/>
        <w:right w:val="none" w:sz="0" w:space="0" w:color="auto"/>
      </w:divBdr>
      <w:divsChild>
        <w:div w:id="89476921">
          <w:marLeft w:val="0"/>
          <w:marRight w:val="0"/>
          <w:marTop w:val="0"/>
          <w:marBottom w:val="0"/>
          <w:divBdr>
            <w:top w:val="none" w:sz="0" w:space="0" w:color="auto"/>
            <w:left w:val="none" w:sz="0" w:space="0" w:color="auto"/>
            <w:bottom w:val="none" w:sz="0" w:space="0" w:color="auto"/>
            <w:right w:val="none" w:sz="0" w:space="0" w:color="auto"/>
          </w:divBdr>
        </w:div>
        <w:div w:id="1401906755">
          <w:marLeft w:val="0"/>
          <w:marRight w:val="0"/>
          <w:marTop w:val="0"/>
          <w:marBottom w:val="0"/>
          <w:divBdr>
            <w:top w:val="none" w:sz="0" w:space="0" w:color="auto"/>
            <w:left w:val="none" w:sz="0" w:space="0" w:color="auto"/>
            <w:bottom w:val="none" w:sz="0" w:space="0" w:color="auto"/>
            <w:right w:val="none" w:sz="0" w:space="0" w:color="auto"/>
          </w:divBdr>
        </w:div>
      </w:divsChild>
    </w:div>
    <w:div w:id="1369914316">
      <w:bodyDiv w:val="1"/>
      <w:marLeft w:val="0"/>
      <w:marRight w:val="0"/>
      <w:marTop w:val="0"/>
      <w:marBottom w:val="0"/>
      <w:divBdr>
        <w:top w:val="none" w:sz="0" w:space="0" w:color="auto"/>
        <w:left w:val="none" w:sz="0" w:space="0" w:color="auto"/>
        <w:bottom w:val="none" w:sz="0" w:space="0" w:color="auto"/>
        <w:right w:val="none" w:sz="0" w:space="0" w:color="auto"/>
      </w:divBdr>
    </w:div>
    <w:div w:id="1396852534">
      <w:bodyDiv w:val="1"/>
      <w:marLeft w:val="0"/>
      <w:marRight w:val="0"/>
      <w:marTop w:val="0"/>
      <w:marBottom w:val="0"/>
      <w:divBdr>
        <w:top w:val="none" w:sz="0" w:space="0" w:color="auto"/>
        <w:left w:val="none" w:sz="0" w:space="0" w:color="auto"/>
        <w:bottom w:val="none" w:sz="0" w:space="0" w:color="auto"/>
        <w:right w:val="none" w:sz="0" w:space="0" w:color="auto"/>
      </w:divBdr>
    </w:div>
    <w:div w:id="1425765082">
      <w:bodyDiv w:val="1"/>
      <w:marLeft w:val="0"/>
      <w:marRight w:val="0"/>
      <w:marTop w:val="0"/>
      <w:marBottom w:val="0"/>
      <w:divBdr>
        <w:top w:val="none" w:sz="0" w:space="0" w:color="auto"/>
        <w:left w:val="none" w:sz="0" w:space="0" w:color="auto"/>
        <w:bottom w:val="none" w:sz="0" w:space="0" w:color="auto"/>
        <w:right w:val="none" w:sz="0" w:space="0" w:color="auto"/>
      </w:divBdr>
    </w:div>
    <w:div w:id="1491797500">
      <w:bodyDiv w:val="1"/>
      <w:marLeft w:val="0"/>
      <w:marRight w:val="0"/>
      <w:marTop w:val="0"/>
      <w:marBottom w:val="0"/>
      <w:divBdr>
        <w:top w:val="none" w:sz="0" w:space="0" w:color="auto"/>
        <w:left w:val="none" w:sz="0" w:space="0" w:color="auto"/>
        <w:bottom w:val="none" w:sz="0" w:space="0" w:color="auto"/>
        <w:right w:val="none" w:sz="0" w:space="0" w:color="auto"/>
      </w:divBdr>
    </w:div>
    <w:div w:id="1528833134">
      <w:bodyDiv w:val="1"/>
      <w:marLeft w:val="0"/>
      <w:marRight w:val="0"/>
      <w:marTop w:val="0"/>
      <w:marBottom w:val="0"/>
      <w:divBdr>
        <w:top w:val="none" w:sz="0" w:space="0" w:color="auto"/>
        <w:left w:val="none" w:sz="0" w:space="0" w:color="auto"/>
        <w:bottom w:val="none" w:sz="0" w:space="0" w:color="auto"/>
        <w:right w:val="none" w:sz="0" w:space="0" w:color="auto"/>
      </w:divBdr>
    </w:div>
    <w:div w:id="1552837266">
      <w:bodyDiv w:val="1"/>
      <w:marLeft w:val="0"/>
      <w:marRight w:val="0"/>
      <w:marTop w:val="0"/>
      <w:marBottom w:val="0"/>
      <w:divBdr>
        <w:top w:val="none" w:sz="0" w:space="0" w:color="auto"/>
        <w:left w:val="none" w:sz="0" w:space="0" w:color="auto"/>
        <w:bottom w:val="none" w:sz="0" w:space="0" w:color="auto"/>
        <w:right w:val="none" w:sz="0" w:space="0" w:color="auto"/>
      </w:divBdr>
    </w:div>
    <w:div w:id="1589118770">
      <w:bodyDiv w:val="1"/>
      <w:marLeft w:val="0"/>
      <w:marRight w:val="0"/>
      <w:marTop w:val="0"/>
      <w:marBottom w:val="0"/>
      <w:divBdr>
        <w:top w:val="none" w:sz="0" w:space="0" w:color="auto"/>
        <w:left w:val="none" w:sz="0" w:space="0" w:color="auto"/>
        <w:bottom w:val="none" w:sz="0" w:space="0" w:color="auto"/>
        <w:right w:val="none" w:sz="0" w:space="0" w:color="auto"/>
      </w:divBdr>
    </w:div>
    <w:div w:id="1784769093">
      <w:bodyDiv w:val="1"/>
      <w:marLeft w:val="0"/>
      <w:marRight w:val="0"/>
      <w:marTop w:val="0"/>
      <w:marBottom w:val="0"/>
      <w:divBdr>
        <w:top w:val="none" w:sz="0" w:space="0" w:color="auto"/>
        <w:left w:val="none" w:sz="0" w:space="0" w:color="auto"/>
        <w:bottom w:val="none" w:sz="0" w:space="0" w:color="auto"/>
        <w:right w:val="none" w:sz="0" w:space="0" w:color="auto"/>
      </w:divBdr>
    </w:div>
    <w:div w:id="1829903163">
      <w:bodyDiv w:val="1"/>
      <w:marLeft w:val="0"/>
      <w:marRight w:val="0"/>
      <w:marTop w:val="0"/>
      <w:marBottom w:val="0"/>
      <w:divBdr>
        <w:top w:val="none" w:sz="0" w:space="0" w:color="auto"/>
        <w:left w:val="none" w:sz="0" w:space="0" w:color="auto"/>
        <w:bottom w:val="none" w:sz="0" w:space="0" w:color="auto"/>
        <w:right w:val="none" w:sz="0" w:space="0" w:color="auto"/>
      </w:divBdr>
    </w:div>
    <w:div w:id="1880244101">
      <w:bodyDiv w:val="1"/>
      <w:marLeft w:val="0"/>
      <w:marRight w:val="0"/>
      <w:marTop w:val="0"/>
      <w:marBottom w:val="0"/>
      <w:divBdr>
        <w:top w:val="none" w:sz="0" w:space="0" w:color="auto"/>
        <w:left w:val="none" w:sz="0" w:space="0" w:color="auto"/>
        <w:bottom w:val="none" w:sz="0" w:space="0" w:color="auto"/>
        <w:right w:val="none" w:sz="0" w:space="0" w:color="auto"/>
      </w:divBdr>
    </w:div>
    <w:div w:id="1938908047">
      <w:bodyDiv w:val="1"/>
      <w:marLeft w:val="0"/>
      <w:marRight w:val="0"/>
      <w:marTop w:val="0"/>
      <w:marBottom w:val="0"/>
      <w:divBdr>
        <w:top w:val="none" w:sz="0" w:space="0" w:color="auto"/>
        <w:left w:val="none" w:sz="0" w:space="0" w:color="auto"/>
        <w:bottom w:val="none" w:sz="0" w:space="0" w:color="auto"/>
        <w:right w:val="none" w:sz="0" w:space="0" w:color="auto"/>
      </w:divBdr>
    </w:div>
    <w:div w:id="2096317178">
      <w:bodyDiv w:val="1"/>
      <w:marLeft w:val="0"/>
      <w:marRight w:val="0"/>
      <w:marTop w:val="0"/>
      <w:marBottom w:val="0"/>
      <w:divBdr>
        <w:top w:val="none" w:sz="0" w:space="0" w:color="auto"/>
        <w:left w:val="none" w:sz="0" w:space="0" w:color="auto"/>
        <w:bottom w:val="none" w:sz="0" w:space="0" w:color="auto"/>
        <w:right w:val="none" w:sz="0" w:space="0" w:color="auto"/>
      </w:divBdr>
    </w:div>
    <w:div w:id="2117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1%80%D0%B5%D0%B4%D0%BD%D0%B8%D0%B5_%D0%B3%D0%BE%D1%80%D0%BD%D1%8B%D0%B5_%D0%BF%D0%BE%D1%80%D0%BE%D0%B4%D1%8B" TargetMode="External"/><Relationship Id="rId117" Type="http://schemas.openxmlformats.org/officeDocument/2006/relationships/image" Target="media/image5.png"/><Relationship Id="rId21" Type="http://schemas.openxmlformats.org/officeDocument/2006/relationships/hyperlink" Target="https://ru.wikipedia.org/wiki/%D0%9D%D0%BE%D1%80%D0%B8%D1%82" TargetMode="External"/><Relationship Id="rId42" Type="http://schemas.openxmlformats.org/officeDocument/2006/relationships/hyperlink" Target="https://ru.wikipedia.org/wiki/%D0%91%D0%B0%D0%B7%D0%B0%D0%BB%D1%8C%D1%82" TargetMode="External"/><Relationship Id="rId47" Type="http://schemas.openxmlformats.org/officeDocument/2006/relationships/hyperlink" Target="https://ru.wikipedia.org/wiki/%D0%9E%D0%B1%D1%81%D0%B8%D0%B4%D0%B8%D0%B0%D0%BD" TargetMode="External"/><Relationship Id="rId63" Type="http://schemas.openxmlformats.org/officeDocument/2006/relationships/hyperlink" Target="https://ru.wikipedia.org/wiki/%D0%9E%D1%81%D0%B0%D0%B4%D0%BE%D1%87%D0%BD%D1%8B%D0%B5_%D0%B3%D0%BE%D1%80%D0%BD%D1%8B%D0%B5_%D0%BF%D0%BE%D1%80%D0%BE%D0%B4%D1%8B" TargetMode="External"/><Relationship Id="rId68" Type="http://schemas.openxmlformats.org/officeDocument/2006/relationships/hyperlink" Target="https://ru.wikipedia.org/w/index.php?title=%D0%A2%D1%83%D1%84%D1%84%D0%B8%D1%82&amp;action=edit&amp;redlink=1" TargetMode="External"/><Relationship Id="rId84" Type="http://schemas.openxmlformats.org/officeDocument/2006/relationships/hyperlink" Target="https://ru.wikipedia.org/wiki/%D0%94%D0%B8%D0%B0%D1%82%D0%BE%D0%BC%D0%B8%D1%82" TargetMode="External"/><Relationship Id="rId89" Type="http://schemas.openxmlformats.org/officeDocument/2006/relationships/hyperlink" Target="https://ru.wikipedia.org/wiki/%CA%EB%E0%F1%F1%E8%F4%E8%EA%E0%F6%E8%FF_%E3%F0%F3%ED%F2%EE%E2" TargetMode="External"/><Relationship Id="rId112" Type="http://schemas.openxmlformats.org/officeDocument/2006/relationships/hyperlink" Target="https://ru.wikipedia.org/wiki/%D0%93%D0%B5%D0%BE%D0%BB%D0%BE%D0%B3%D0%B8%D1%8F" TargetMode="External"/><Relationship Id="rId16" Type="http://schemas.openxmlformats.org/officeDocument/2006/relationships/hyperlink" Target="https://ru.wikipedia.org/wiki/%D0%9F%D0%B5%D1%80%D0%B8%D0%B4%D0%BE%D1%82%D0%B8%D1%82" TargetMode="External"/><Relationship Id="rId107" Type="http://schemas.openxmlformats.org/officeDocument/2006/relationships/hyperlink" Target="https://ru.wikipedia.org/wiki/%D0%97%D0%B5%D0%BC%D0%BB%D1%8F" TargetMode="External"/><Relationship Id="rId11" Type="http://schemas.openxmlformats.org/officeDocument/2006/relationships/hyperlink" Target="http://www.geolib.net/mineralogy/limonit.html" TargetMode="External"/><Relationship Id="rId32" Type="http://schemas.openxmlformats.org/officeDocument/2006/relationships/hyperlink" Target="https://ru.wikipedia.org/wiki/%D0%9A%D0%B8%D1%81%D0%BB%D1%8B%D0%B5_%D0%B3%D0%BE%D1%80%D0%BD%D1%8B%D0%B5_%D0%BF%D0%BE%D1%80%D0%BE%D0%B4%D1%8B" TargetMode="External"/><Relationship Id="rId37" Type="http://schemas.openxmlformats.org/officeDocument/2006/relationships/hyperlink" Target="https://ru.wikipedia.org/wiki/%D0%94%D0%B8%D0%BE%D1%80%D0%B8%D1%82" TargetMode="External"/><Relationship Id="rId53" Type="http://schemas.openxmlformats.org/officeDocument/2006/relationships/hyperlink" Target="https://ru.wikipedia.org/wiki/%D0%9C%D0%B5%D1%82%D0%B0%D0%BC%D0%BE%D1%80%D1%84%D0%B8%D1%87%D0%B5%D1%81%D0%BA%D0%B8%D0%B5_%D0%B3%D0%BE%D1%80%D0%BD%D1%8B%D0%B5_%D0%BF%D0%BE%D1%80%D0%BE%D0%B4%D1%8B" TargetMode="External"/><Relationship Id="rId58" Type="http://schemas.openxmlformats.org/officeDocument/2006/relationships/hyperlink" Target="https://ru.wikipedia.org/wiki/%D0%9A%D0%B0%D1%80%D0%B1%D0%BE%D0%BD%D0%B0%D1%82" TargetMode="External"/><Relationship Id="rId74" Type="http://schemas.openxmlformats.org/officeDocument/2006/relationships/hyperlink" Target="https://ru.wikipedia.org/wiki/%D0%A1%D0%B8%D0%BB%D0%B8%D0%BA%D0%B0%D1%82%D1%8B_%28%D0%BC%D0%B8%D0%BD%D0%B5%D1%80%D0%B0%D0%BB%D1%8B%29" TargetMode="External"/><Relationship Id="rId79" Type="http://schemas.openxmlformats.org/officeDocument/2006/relationships/hyperlink" Target="https://ru.wikipedia.org/wiki/%D0%90%D0%BB%D0%B5%D0%B2%D1%80%D0%BE%D0%BB%D0%B8%D1%82" TargetMode="External"/><Relationship Id="rId102" Type="http://schemas.openxmlformats.org/officeDocument/2006/relationships/hyperlink" Target="https://ru.wikipedia.org/wiki/%D0%9F%D0%B5%D1%81%D0%BE%D0%BA" TargetMode="External"/><Relationship Id="rId123" Type="http://schemas.openxmlformats.org/officeDocument/2006/relationships/hyperlink" Target="http://byrim.com/podzemnye-vody/gruntovaya-voda.html"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ru.wikipedia.org/wiki/%D0%A1%D1%83%D0%BB%D1%8C%D1%84%D0%B0%D1%82" TargetMode="External"/><Relationship Id="rId95" Type="http://schemas.openxmlformats.org/officeDocument/2006/relationships/image" Target="media/image3.png"/><Relationship Id="rId19" Type="http://schemas.openxmlformats.org/officeDocument/2006/relationships/hyperlink" Target="https://ru.wikipedia.org/w/index.php?title=%D0%9E%D1%81%D0%BD%D0%BE%D0%B2%D0%BD%D1%8B%D0%B5_%D0%B3%D0%BE%D1%80%D0%BD%D1%8B%D0%B5_%D0%BF%D0%BE%D1%80%D0%BE%D0%B4%D1%8B&amp;action=edit&amp;redlink=1" TargetMode="External"/><Relationship Id="rId14" Type="http://schemas.openxmlformats.org/officeDocument/2006/relationships/hyperlink" Target="https://ru.wikipedia.org/wiki/%D0%A1%D0%B8%D0%BB%D0%B8%D0%BA%D0%B0%D1%82%D1%8B_%28%D0%BC%D0%B8%D0%BD%D0%B5%D1%80%D0%B0%D0%BB%D1%8B%29" TargetMode="External"/><Relationship Id="rId22" Type="http://schemas.openxmlformats.org/officeDocument/2006/relationships/hyperlink" Target="https://ru.wikipedia.org/wiki/%D0%90%D0%BD%D0%BE%D1%80%D1%82%D0%BE%D0%B7%D0%B8%D1%82" TargetMode="External"/><Relationship Id="rId27" Type="http://schemas.openxmlformats.org/officeDocument/2006/relationships/hyperlink" Target="https://ru.wikipedia.org/wiki/%D0%94%D0%B8%D0%BE%D1%80%D0%B8%D1%82" TargetMode="External"/><Relationship Id="rId30" Type="http://schemas.openxmlformats.org/officeDocument/2006/relationships/hyperlink" Target="https://ru.wikipedia.org/wiki/%D0%9E%D1%80%D1%82%D0%BE%D0%BA%D0%BB%D0%B0%D0%B7" TargetMode="External"/><Relationship Id="rId35" Type="http://schemas.openxmlformats.org/officeDocument/2006/relationships/hyperlink" Target="https://ru.wikipedia.org/wiki/%D0%9A%D0%B2%D0%B0%D1%80%D1%86" TargetMode="External"/><Relationship Id="rId43" Type="http://schemas.openxmlformats.org/officeDocument/2006/relationships/hyperlink" Target="https://ru.wikipedia.org/wiki/%D0%94%D0%BE%D0%BB%D0%B5%D1%80%D0%B8%D1%82" TargetMode="External"/><Relationship Id="rId48" Type="http://schemas.openxmlformats.org/officeDocument/2006/relationships/hyperlink" Target="https://ru.wikipedia.org/wiki/%D0%A2%D1%80%D0%B0%D1%85%D0%B8%D1%82" TargetMode="External"/><Relationship Id="rId56" Type="http://schemas.openxmlformats.org/officeDocument/2006/relationships/hyperlink" Target="https://ru.wikipedia.org/wiki/%D0%A1%D0%BB%D0%B0%D0%BD%D1%86%D1%8B_%28%D0%B3%D0%BE%D1%80%D0%BD%D1%8B%D0%B5_%D0%BF%D0%BE%D1%80%D0%BE%D0%B4%D1%8B%29" TargetMode="External"/><Relationship Id="rId64" Type="http://schemas.openxmlformats.org/officeDocument/2006/relationships/hyperlink" Target="https://ru.wikipedia.org/wiki/%D0%A1%D0%B8%D0%BB%D0%B8%D0%BA%D0%B0%D1%82%D1%8B_%28%D0%BC%D0%B8%D0%BD%D0%B5%D1%80%D0%B0%D0%BB%D1%8B%29" TargetMode="External"/><Relationship Id="rId69" Type="http://schemas.openxmlformats.org/officeDocument/2006/relationships/hyperlink" Target="https://ru.wikipedia.org/wiki/%D0%9A%D0%B0%D1%80%D0%B1%D0%BE%D0%BD%D0%B0%D1%82" TargetMode="External"/><Relationship Id="rId77" Type="http://schemas.openxmlformats.org/officeDocument/2006/relationships/hyperlink" Target="https://ru.wikipedia.org/wiki/%D0%A1%D0%B8%D0%BB%D0%B8%D0%BA%D0%B0%D1%82%D1%8B_%28%D0%BC%D0%B8%D0%BD%D0%B5%D1%80%D0%B0%D0%BB%D1%8B%29" TargetMode="External"/><Relationship Id="rId100" Type="http://schemas.openxmlformats.org/officeDocument/2006/relationships/hyperlink" Target="https://ru.wikipedia.org/wiki/%D0%A1%D0%B0%D0%BF%D1%80%D0%BE%D0%BF%D0%B5%D0%BB%D1%8C" TargetMode="External"/><Relationship Id="rId105" Type="http://schemas.openxmlformats.org/officeDocument/2006/relationships/hyperlink" Target="http://slovari.yandex.ru/%7E%D0%BA%D0%BD%D0%B8%D0%B3%D0%B8/%D0%91%D0%A1%D0%AD/%D0%9C%D0%B5%D1%82%D0%B0%D0%BC%D0%BE%D1%80%D1%84%D0%B8%D1%87%D0%B5%D1%81%D0%BA%D0%B8%D0%B5%20%D0%B3%D0%BE%D1%80%D0%BD%D1%8B%D0%B5%20%D0%BF%D0%BE%D1%80%D0%BE%D0%B4%D1%8B/" TargetMode="External"/><Relationship Id="rId113" Type="http://schemas.openxmlformats.org/officeDocument/2006/relationships/hyperlink" Target="https://ru.wikipedia.org/wiki/%D0%97%D0%B5%D0%BC%D0%BB%D1%8F" TargetMode="External"/><Relationship Id="rId118" Type="http://schemas.openxmlformats.org/officeDocument/2006/relationships/image" Target="media/image6.gif"/><Relationship Id="rId126" Type="http://schemas.openxmlformats.org/officeDocument/2006/relationships/hyperlink" Target="http://byrim.com/podzemnye-vody/mineralnaya-voda.html" TargetMode="External"/><Relationship Id="rId8" Type="http://schemas.openxmlformats.org/officeDocument/2006/relationships/hyperlink" Target="http://www.geolib.net/mineralogy/opal.html" TargetMode="External"/><Relationship Id="rId51" Type="http://schemas.openxmlformats.org/officeDocument/2006/relationships/hyperlink" Target="https://ru.wikipedia.org/wiki/%D0%94%D0%B0%D1%86%D0%B8%D1%82" TargetMode="External"/><Relationship Id="rId72" Type="http://schemas.openxmlformats.org/officeDocument/2006/relationships/hyperlink" Target="https://ru.wikipedia.org/wiki/%D0%94%D0%BE%D0%BB%D0%BE%D0%BC%D0%B8%D1%82" TargetMode="External"/><Relationship Id="rId80" Type="http://schemas.openxmlformats.org/officeDocument/2006/relationships/hyperlink" Target="https://ru.wikipedia.org/wiki/%D0%9F%D0%B5%D1%81%D1%87%D0%B0%D0%BD%D0%B8%D0%BA" TargetMode="External"/><Relationship Id="rId85" Type="http://schemas.openxmlformats.org/officeDocument/2006/relationships/hyperlink" Target="https://ru.wikipedia.org/wiki/%D0%9A%D0%B0%D1%80%D0%B1%D0%BE%D0%BD%D0%B0%D1%82" TargetMode="External"/><Relationship Id="rId93" Type="http://schemas.openxmlformats.org/officeDocument/2006/relationships/hyperlink" Target="https://ru.wikipedia.org/wiki/%D0%93%D0%B0%D0%BB%D0%B8%D1%82" TargetMode="External"/><Relationship Id="rId98" Type="http://schemas.openxmlformats.org/officeDocument/2006/relationships/hyperlink" Target="https://ru.wikipedia.org/wiki/%D0%93%D0%BB%D0%B8%D0%BD%D0%B0" TargetMode="External"/><Relationship Id="rId121" Type="http://schemas.openxmlformats.org/officeDocument/2006/relationships/hyperlink" Target="https://ru.wikipedia.org/wiki/%D0%92%D0%B5%D1%80%D1%85%D0%BE%D0%B2%D0%BE%D0%B4%D0%BA%D0%B0" TargetMode="External"/><Relationship Id="rId3" Type="http://schemas.openxmlformats.org/officeDocument/2006/relationships/styles" Target="styles.xml"/><Relationship Id="rId12" Type="http://schemas.openxmlformats.org/officeDocument/2006/relationships/hyperlink" Target="https://ru.wikipedia.org/wiki/%D0%9C%D0%B0%D0%B3%D0%BC%D0%B0%D1%82%D0%B8%D1%87%D0%B5%D1%81%D0%BA%D0%B8%D0%B5_%D0%B3%D0%BE%D1%80%D0%BD%D1%8B%D0%B5_%D0%BF%D0%BE%D1%80%D0%BE%D0%B4%D1%8B" TargetMode="External"/><Relationship Id="rId17" Type="http://schemas.openxmlformats.org/officeDocument/2006/relationships/hyperlink" Target="https://ru.wikipedia.org/wiki/%D0%94%D1%83%D0%BD%D0%B8%D1%82" TargetMode="External"/><Relationship Id="rId25" Type="http://schemas.openxmlformats.org/officeDocument/2006/relationships/hyperlink" Target="https://ru.wikipedia.org/wiki/%D0%94%D0%BE%D0%BB%D0%B5%D1%80%D0%B8%D1%82" TargetMode="External"/><Relationship Id="rId33" Type="http://schemas.openxmlformats.org/officeDocument/2006/relationships/hyperlink" Target="https://ru.wikipedia.org/wiki/%D0%93%D1%80%D0%B0%D0%BD%D0%B8%D1%82" TargetMode="External"/><Relationship Id="rId38" Type="http://schemas.openxmlformats.org/officeDocument/2006/relationships/hyperlink" Target="https://ru.wikipedia.org/wiki/%D0%9F%D0%BE%D1%80%D1%84%D0%B8%D1%80" TargetMode="External"/><Relationship Id="rId46" Type="http://schemas.openxmlformats.org/officeDocument/2006/relationships/hyperlink" Target="https://ru.wikipedia.org/wiki/%CA%EB%E0%F1%F1%E8%F4%E8%EA%E0%F6%E8%FF_%E3%F0%F3%ED%F2%EE%E2" TargetMode="External"/><Relationship Id="rId59" Type="http://schemas.openxmlformats.org/officeDocument/2006/relationships/hyperlink" Target="https://ru.wikipedia.org/wiki/%D0%9C%D1%80%D0%B0%D0%BC%D0%BE%D1%80" TargetMode="External"/><Relationship Id="rId67" Type="http://schemas.openxmlformats.org/officeDocument/2006/relationships/hyperlink" Target="https://ru.wikipedia.org/wiki/%D0%91%D1%80%D0%B5%D0%BA%D1%87%D0%B8%D1%8F" TargetMode="External"/><Relationship Id="rId103" Type="http://schemas.openxmlformats.org/officeDocument/2006/relationships/hyperlink" Target="http://slovari.yandex.ru/%7E%D0%BA%D0%BD%D0%B8%D0%B3%D0%B8/%D0%91%D0%A1%D0%AD/%D0%9C%D0%B0%D0%B3%D0%BC%D0%B0%D1%82%D0%B8%D1%87%D0%B5%D1%81%D0%BA%D0%B8%D0%B5%20%D0%B3%D0%BE%D1%80%D0%BD%D1%8B%D0%B5%20%D0%BF%D0%BE%D1%80%D0%BE%D0%B4%D1%8B/" TargetMode="External"/><Relationship Id="rId108" Type="http://schemas.openxmlformats.org/officeDocument/2006/relationships/hyperlink" Target="https://ru.wikipedia.org/wiki/%D0%9F%D0%B0%D0%BB%D0%B5%D0%BE%D0%BD%D1%82%D0%BE%D0%BB%D0%BE%D0%B3%D0%B8%D1%8F" TargetMode="External"/><Relationship Id="rId116" Type="http://schemas.openxmlformats.org/officeDocument/2006/relationships/hyperlink" Target="https://ru.wikipedia.org/wiki/%D0%93%D0%BE%D0%B4" TargetMode="External"/><Relationship Id="rId124" Type="http://schemas.openxmlformats.org/officeDocument/2006/relationships/hyperlink" Target="http://byrim.com/podzemnye-vody/mejplastovaya-voda.html" TargetMode="External"/><Relationship Id="rId20" Type="http://schemas.openxmlformats.org/officeDocument/2006/relationships/hyperlink" Target="https://ru.wikipedia.org/wiki/%D0%93%D0%B0%D0%B1%D0%B1%D1%80%D0%BE" TargetMode="External"/><Relationship Id="rId41" Type="http://schemas.openxmlformats.org/officeDocument/2006/relationships/hyperlink" Target="https://ru.wikipedia.org/w/index.php?title=%D0%9E%D1%81%D0%BD%D0%BE%D0%B2%D0%BD%D1%8B%D0%B5_%D0%B3%D0%BE%D1%80%D0%BD%D1%8B%D0%B5_%D0%BF%D0%BE%D1%80%D0%BE%D0%B4%D1%8B&amp;action=edit&amp;redlink=1" TargetMode="External"/><Relationship Id="rId54" Type="http://schemas.openxmlformats.org/officeDocument/2006/relationships/hyperlink" Target="https://ru.wikipedia.org/wiki/%D0%A1%D0%B8%D0%BB%D0%B8%D0%BA%D0%B0%D1%82%D1%8B_%28%D0%BC%D0%B8%D0%BD%D0%B5%D1%80%D0%B0%D0%BB%D1%8B%29" TargetMode="External"/><Relationship Id="rId62" Type="http://schemas.openxmlformats.org/officeDocument/2006/relationships/hyperlink" Target="https://ru.wikipedia.org/wiki/%D0%96%D0%B5%D0%BB%D0%B5%D0%B7%D0%BD%D0%B0%D1%8F_%D1%80%D1%83%D0%B4%D0%B0" TargetMode="External"/><Relationship Id="rId70" Type="http://schemas.openxmlformats.org/officeDocument/2006/relationships/hyperlink" Target="https://ru.wikipedia.org/wiki/%D0%98%D0%B7%D0%B2%D0%B5%D1%81%D1%82%D0%BD%D1%8F%D0%BA" TargetMode="External"/><Relationship Id="rId75" Type="http://schemas.openxmlformats.org/officeDocument/2006/relationships/hyperlink" Target="https://ru.wikipedia.org/wiki/%CA%EB%E0%F1%F1%E8%F4%E8%EA%E0%F6%E8%FF_%E3%F0%F3%ED%F2%EE%E2" TargetMode="External"/><Relationship Id="rId83" Type="http://schemas.openxmlformats.org/officeDocument/2006/relationships/hyperlink" Target="https://ru.wikipedia.org/wiki/%D0%A2%D1%80%D0%B5%D0%BF%D0%B5%D0%BB" TargetMode="External"/><Relationship Id="rId88" Type="http://schemas.openxmlformats.org/officeDocument/2006/relationships/hyperlink" Target="https://ru.wikipedia.org/wiki/%D0%98%D0%B7%D0%B2%D0%B5%D1%81%D1%82%D0%BD%D1%8F%D0%BA" TargetMode="External"/><Relationship Id="rId91" Type="http://schemas.openxmlformats.org/officeDocument/2006/relationships/hyperlink" Target="https://ru.wikipedia.org/wiki/%D0%93%D0%B8%D0%BF%D1%81" TargetMode="External"/><Relationship Id="rId96" Type="http://schemas.openxmlformats.org/officeDocument/2006/relationships/hyperlink" Target="https://ru.wikipedia.org/wiki/%D0%94%D0%B8%D1%81%D0%BF%D0%B5%D1%80%D1%81%D0%BD%D0%B0%D1%8F_%D1%81%D0%B8%D1%81%D1%82%D0%B5%D0%BC%D0%B0" TargetMode="External"/><Relationship Id="rId1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ru.wikipedia.org/wiki/%D0%A3%D0%BB%D1%8C%D1%82%D1%80%D0%B0%D0%BE%D1%81%D0%BD%D0%BE%D0%B2%D0%BD%D1%8B%D0%B5_%D0%B3%D0%BE%D1%80%D0%BD%D1%8B%D0%B5_%D0%BF%D0%BE%D1%80%D0%BE%D0%B4%D1%8B" TargetMode="External"/><Relationship Id="rId23" Type="http://schemas.openxmlformats.org/officeDocument/2006/relationships/hyperlink" Target="https://ru.wikipedia.org/wiki/%D0%94%D0%B8%D0%B0%D0%B1%D0%B0%D0%B7" TargetMode="External"/><Relationship Id="rId28" Type="http://schemas.openxmlformats.org/officeDocument/2006/relationships/hyperlink" Target="https://ru.wikipedia.org/wiki/%D0%A1%D0%B8%D0%B5%D0%BD%D0%B8%D1%82" TargetMode="External"/><Relationship Id="rId36" Type="http://schemas.openxmlformats.org/officeDocument/2006/relationships/hyperlink" Target="https://ru.wikipedia.org/wiki/%D0%A1%D0%B8%D0%B5%D0%BD%D0%B8%D1%82" TargetMode="External"/><Relationship Id="rId49" Type="http://schemas.openxmlformats.org/officeDocument/2006/relationships/hyperlink" Target="https://ru.wikipedia.org/wiki/%D0%9A%D0%B8%D1%81%D0%BB%D1%8B%D0%B5_%D0%B3%D0%BE%D1%80%D0%BD%D1%8B%D0%B5_%D0%BF%D0%BE%D1%80%D0%BE%D0%B4%D1%8B" TargetMode="External"/><Relationship Id="rId57" Type="http://schemas.openxmlformats.org/officeDocument/2006/relationships/hyperlink" Target="https://ru.wikipedia.org/wiki/%D0%9A%D0%B2%D0%B0%D1%80%D1%86%D0%B8%D1%82" TargetMode="External"/><Relationship Id="rId106" Type="http://schemas.openxmlformats.org/officeDocument/2006/relationships/hyperlink" Target="https://ru.wikipedia.org/wiki/%D0%93%D0%B5%D0%BE%D0%BB%D0%BE%D0%B3%D0%B8%D1%8F" TargetMode="External"/><Relationship Id="rId114" Type="http://schemas.openxmlformats.org/officeDocument/2006/relationships/hyperlink" Target="https://ru.wikipedia.org/wiki/%D0%9F%D0%B0%D0%BB%D0%B5%D0%BE%D0%BD%D1%82%D0%BE%D0%BB%D0%BE%D0%B3%D0%B8%D1%8F" TargetMode="External"/><Relationship Id="rId119" Type="http://schemas.openxmlformats.org/officeDocument/2006/relationships/image" Target="media/image7.png"/><Relationship Id="rId127" Type="http://schemas.openxmlformats.org/officeDocument/2006/relationships/fontTable" Target="fontTable.xml"/><Relationship Id="rId10" Type="http://schemas.openxmlformats.org/officeDocument/2006/relationships/hyperlink" Target="http://www.geolib.net/mineralogy/hromit.html" TargetMode="External"/><Relationship Id="rId31" Type="http://schemas.openxmlformats.org/officeDocument/2006/relationships/hyperlink" Target="https://ru.wikipedia.org/wiki/%D0%9F%D0%BE%D1%80%D1%84%D0%B8%D1%80" TargetMode="External"/><Relationship Id="rId44" Type="http://schemas.openxmlformats.org/officeDocument/2006/relationships/hyperlink" Target="https://ru.wikipedia.org/wiki/%D0%A1%D1%80%D0%B5%D0%B4%D0%BD%D0%B8%D0%B5_%D0%B3%D0%BE%D1%80%D0%BD%D1%8B%D0%B5_%D0%BF%D0%BE%D1%80%D0%BE%D0%B4%D1%8B" TargetMode="External"/><Relationship Id="rId52" Type="http://schemas.openxmlformats.org/officeDocument/2006/relationships/hyperlink" Target="https://ru.wikipedia.org/wiki/%D0%A0%D0%B8%D0%BE%D0%BB%D0%B8%D1%82" TargetMode="External"/><Relationship Id="rId60" Type="http://schemas.openxmlformats.org/officeDocument/2006/relationships/hyperlink" Target="https://ru.wikipedia.org/wiki/%D0%A0%D0%BE%D0%B3%D0%BE%D0%B2%D0%B8%D0%BA" TargetMode="External"/><Relationship Id="rId65" Type="http://schemas.openxmlformats.org/officeDocument/2006/relationships/hyperlink" Target="https://ru.wikipedia.org/wiki/%D0%9F%D0%B5%D1%81%D1%87%D0%B0%D0%BD%D0%B8%D0%BA" TargetMode="External"/><Relationship Id="rId73" Type="http://schemas.openxmlformats.org/officeDocument/2006/relationships/hyperlink" Target="https://ru.wikipedia.org/wiki/%D0%AD%D1%84%D1%84%D1%83%D0%B7%D0%B8%D1%8F" TargetMode="External"/><Relationship Id="rId78" Type="http://schemas.openxmlformats.org/officeDocument/2006/relationships/hyperlink" Target="https://ru.wikipedia.org/wiki/%D0%90%D1%80%D0%B3%D0%B8%D0%BB%D0%BB%D0%B8%D1%82" TargetMode="External"/><Relationship Id="rId81" Type="http://schemas.openxmlformats.org/officeDocument/2006/relationships/hyperlink" Target="https://ru.wikipedia.org/wiki/%D0%9A%D1%80%D0%B5%D0%BC%D0%BD%D0%B8%D0%B9" TargetMode="External"/><Relationship Id="rId86" Type="http://schemas.openxmlformats.org/officeDocument/2006/relationships/hyperlink" Target="https://ru.wikipedia.org/wiki/%D0%9C%D0%B5%D0%BB" TargetMode="External"/><Relationship Id="rId94" Type="http://schemas.openxmlformats.org/officeDocument/2006/relationships/hyperlink" Target="https://ru.wikipedia.org/w/index.php?title=%D0%9A%D0%B0%D1%80%D0%BD%D0%BE%D0%BB%D0%B8%D1%82&amp;action=edit&amp;redlink=1" TargetMode="External"/><Relationship Id="rId99" Type="http://schemas.openxmlformats.org/officeDocument/2006/relationships/hyperlink" Target="https://ru.wikipedia.org/wiki/%D0%98%D0%BB" TargetMode="External"/><Relationship Id="rId101" Type="http://schemas.openxmlformats.org/officeDocument/2006/relationships/hyperlink" Target="https://ru.wikipedia.org/wiki/%D0%A2%D0%BE%D1%80%D1%84" TargetMode="External"/><Relationship Id="rId122" Type="http://schemas.openxmlformats.org/officeDocument/2006/relationships/hyperlink" Target="http://byrim.com/podzemnye-vody/pochvennaya-voda.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ru.wikipedia.org/wiki/%D0%98%D0%BD%D1%82%D1%80%D1%83%D0%B7%D0%B8%D1%8F" TargetMode="External"/><Relationship Id="rId18" Type="http://schemas.openxmlformats.org/officeDocument/2006/relationships/hyperlink" Target="https://ru.wikipedia.org/wiki/%D0%9F%D0%B8%D1%80%D0%BE%D0%BA%D1%81%D0%B5%D0%BD%D0%B8%D1%82" TargetMode="External"/><Relationship Id="rId39" Type="http://schemas.openxmlformats.org/officeDocument/2006/relationships/hyperlink" Target="https://ru.wikipedia.org/wiki/%D0%9F%D0%BE%D1%80%D1%84%D0%B8%D1%80%D0%B8%D1%82" TargetMode="External"/><Relationship Id="rId109" Type="http://schemas.openxmlformats.org/officeDocument/2006/relationships/hyperlink" Target="https://ru.wikipedia.org/wiki/%D0%9A%D0%B0%D0%BB%D0%B5%D0%BD%D0%B4%D0%B0%D1%80%D1%8C" TargetMode="External"/><Relationship Id="rId34" Type="http://schemas.openxmlformats.org/officeDocument/2006/relationships/hyperlink" Target="https://ru.wikipedia.org/wiki/%D0%93%D1%80%D0%B0%D0%BD%D0%BE%D0%B4%D0%B8%D0%BE%D1%80%D0%B8%D1%82" TargetMode="External"/><Relationship Id="rId50" Type="http://schemas.openxmlformats.org/officeDocument/2006/relationships/hyperlink" Target="https://ru.wikipedia.org/wiki/%D0%9B%D0%B8%D0%BF%D0%B0%D1%80%D0%B8%D1%82" TargetMode="External"/><Relationship Id="rId55" Type="http://schemas.openxmlformats.org/officeDocument/2006/relationships/hyperlink" Target="https://ru.wikipedia.org/wiki/%D0%93%D0%BD%D0%B5%D0%B9%D1%81" TargetMode="External"/><Relationship Id="rId76" Type="http://schemas.openxmlformats.org/officeDocument/2006/relationships/hyperlink" Target="https://ru.wikipedia.org/wiki/%D0%9E%D1%81%D0%B0%D0%B4%D0%BE%D1%87%D0%BD%D1%8B%D0%B5_%D0%B3%D0%BE%D1%80%D0%BD%D1%8B%D0%B5_%D0%BF%D0%BE%D1%80%D0%BE%D0%B4%D1%8B" TargetMode="External"/><Relationship Id="rId97" Type="http://schemas.openxmlformats.org/officeDocument/2006/relationships/hyperlink" Target="https://ru.wikipedia.org/wiki/%CA%EB%E0%F1%F1%E8%F4%E8%EA%E0%F6%E8%FF_%E3%F0%F3%ED%F2%EE%E2" TargetMode="External"/><Relationship Id="rId104" Type="http://schemas.openxmlformats.org/officeDocument/2006/relationships/hyperlink" Target="http://slovari.yandex.ru/%7E%D0%BA%D0%BD%D0%B8%D0%B3%D0%B8/%D0%91%D0%A1%D0%AD/%D0%9E%D1%81%D0%B0%D0%B4%D0%BE%D1%87%D0%BD%D1%8B%D0%B5%20%D0%B3%D0%BE%D1%80%D0%BD%D1%8B%D0%B5%20%D0%BF%D0%BE%D1%80%D0%BE%D0%B4%D1%8B/" TargetMode="External"/><Relationship Id="rId120" Type="http://schemas.openxmlformats.org/officeDocument/2006/relationships/hyperlink" Target="https://ru.wikipedia.org/wiki/%D0%93%D1%80%D1%83%D0%BD%D1%82%D0%BE%D0%B2%D0%B0%D1%8F_%D0%B2%D0%BE%D0%B4%D0%B0" TargetMode="External"/><Relationship Id="rId125" Type="http://schemas.openxmlformats.org/officeDocument/2006/relationships/hyperlink" Target="http://byrim.com/podzemnye-vody/artezianskaya-voda.html" TargetMode="External"/><Relationship Id="rId7" Type="http://schemas.openxmlformats.org/officeDocument/2006/relationships/hyperlink" Target="http://www.geolib.net/mineralogy/halcedon.html" TargetMode="External"/><Relationship Id="rId71" Type="http://schemas.openxmlformats.org/officeDocument/2006/relationships/hyperlink" Target="https://ru.wikipedia.org/wiki/%CA%EB%E0%F1%F1%E8%F4%E8%EA%E0%F6%E8%FF_%E3%F0%F3%ED%F2%EE%E2" TargetMode="External"/><Relationship Id="rId92" Type="http://schemas.openxmlformats.org/officeDocument/2006/relationships/hyperlink" Target="https://ru.wikipedia.org/wiki/%D0%90%D0%BD%D0%B3%D0%B8%D0%B4%D1%80%D0%B8%D1%82" TargetMode="External"/><Relationship Id="rId2" Type="http://schemas.openxmlformats.org/officeDocument/2006/relationships/numbering" Target="numbering.xml"/><Relationship Id="rId29" Type="http://schemas.openxmlformats.org/officeDocument/2006/relationships/hyperlink" Target="https://ru.wikipedia.org/wiki/%D0%9F%D0%BE%D1%80%D1%84%D0%B8%D1%80%D0%B8%D1%82" TargetMode="External"/><Relationship Id="rId24" Type="http://schemas.openxmlformats.org/officeDocument/2006/relationships/hyperlink" Target="https://ru.wikipedia.org/wiki/%D0%9F%D0%BE%D1%80%D1%84%D0%B8%D1%80%D0%B8%D1%82" TargetMode="External"/><Relationship Id="rId40" Type="http://schemas.openxmlformats.org/officeDocument/2006/relationships/hyperlink" Target="https://ru.wikipedia.org/wiki/%D0%AD%D1%84%D1%84%D1%83%D0%B7%D0%B8%D1%8F" TargetMode="External"/><Relationship Id="rId45" Type="http://schemas.openxmlformats.org/officeDocument/2006/relationships/hyperlink" Target="https://ru.wikipedia.org/wiki/%D0%90%D0%BD%D0%B4%D0%B5%D0%B7%D0%B8%D1%82" TargetMode="External"/><Relationship Id="rId66" Type="http://schemas.openxmlformats.org/officeDocument/2006/relationships/hyperlink" Target="https://ru.wikipedia.org/wiki/%D0%9A%D0%BE%D0%BD%D0%B3%D0%BB%D0%BE%D0%BC%D0%B5%D1%80%D0%B0%D1%82_%28%D0%BF%D0%BE%D1%80%D0%BE%D0%B4%D0%B0%29" TargetMode="External"/><Relationship Id="rId87" Type="http://schemas.openxmlformats.org/officeDocument/2006/relationships/hyperlink" Target="https://ru.wikipedia.org/wiki/%D0%9C%D0%B5%D1%80%D0%B3%D0%B5%D0%BB%D1%8C" TargetMode="External"/><Relationship Id="rId110" Type="http://schemas.openxmlformats.org/officeDocument/2006/relationships/hyperlink" Target="https://ru.wikipedia.org/wiki/%D0%93%D0%BE%D0%B4" TargetMode="External"/><Relationship Id="rId115" Type="http://schemas.openxmlformats.org/officeDocument/2006/relationships/hyperlink" Target="https://ru.wikipedia.org/wiki/%D0%9A%D0%B0%D0%BB%D0%B5%D0%BD%D0%B4%D0%B0%D1%80%D1%8C" TargetMode="External"/><Relationship Id="rId61" Type="http://schemas.openxmlformats.org/officeDocument/2006/relationships/hyperlink" Target="https://ru.wikipedia.org/wiki/%D0%A1%D0%BA%D0%B0%D1%80%D0%BD" TargetMode="External"/><Relationship Id="rId82" Type="http://schemas.openxmlformats.org/officeDocument/2006/relationships/hyperlink" Target="https://ru.wikipedia.org/wiki/%D0%9E%D0%BF%D0%BE%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4AA9-D926-45BF-9097-D6CDA0B2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10649</Words>
  <Characters>60701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Гунько Алексей</dc:creator>
  <cp:keywords/>
  <dc:description/>
  <cp:lastModifiedBy>Гнько Алексей</cp:lastModifiedBy>
  <cp:revision>47</cp:revision>
  <cp:lastPrinted>2014-11-29T15:13:00Z</cp:lastPrinted>
  <dcterms:created xsi:type="dcterms:W3CDTF">2014-11-25T08:34:00Z</dcterms:created>
  <dcterms:modified xsi:type="dcterms:W3CDTF">2014-12-07T12:44:00Z</dcterms:modified>
</cp:coreProperties>
</file>