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47" w:rsidRDefault="00300647" w:rsidP="00300647">
      <w:pPr>
        <w:autoSpaceDE w:val="0"/>
        <w:autoSpaceDN w:val="0"/>
        <w:adjustRightInd w:val="0"/>
        <w:ind w:firstLine="705"/>
        <w:jc w:val="center"/>
        <w:rPr>
          <w:rFonts w:ascii="Comic Sans MS" w:hAnsi="Comic Sans MS"/>
          <w:sz w:val="52"/>
          <w:szCs w:val="20"/>
        </w:rPr>
      </w:pPr>
      <w:r>
        <w:rPr>
          <w:rFonts w:ascii="Comic Sans MS" w:hAnsi="Comic Sans MS"/>
          <w:sz w:val="52"/>
          <w:szCs w:val="20"/>
        </w:rPr>
        <w:t>Чему необходимо научить ребенка?</w:t>
      </w:r>
    </w:p>
    <w:p w:rsidR="00300647" w:rsidRDefault="00300647" w:rsidP="00300647">
      <w:pPr>
        <w:autoSpaceDE w:val="0"/>
        <w:autoSpaceDN w:val="0"/>
        <w:adjustRightInd w:val="0"/>
        <w:ind w:firstLine="705"/>
        <w:jc w:val="both"/>
        <w:rPr>
          <w:sz w:val="28"/>
          <w:szCs w:val="20"/>
          <w:lang w:val="x-none"/>
        </w:rPr>
      </w:pPr>
      <w:r>
        <w:rPr>
          <w:b/>
          <w:bCs/>
          <w:sz w:val="32"/>
          <w:szCs w:val="20"/>
        </w:rPr>
        <w:t>Любить себя.</w:t>
      </w:r>
      <w:r>
        <w:rPr>
          <w:sz w:val="28"/>
          <w:szCs w:val="20"/>
        </w:rPr>
        <w:t xml:space="preserve"> </w:t>
      </w:r>
      <w:r>
        <w:rPr>
          <w:sz w:val="28"/>
          <w:szCs w:val="20"/>
          <w:lang w:val="x-none"/>
        </w:rPr>
        <w:t>Любовь к себе - наиболее фундаментальная и сущест­венная из всех способностей. Пока ребенок не будет ценить собственную жизнь, он не станет деятельным, а значит, не сможет реализовать себя.</w:t>
      </w:r>
    </w:p>
    <w:p w:rsidR="00300647" w:rsidRDefault="00300647" w:rsidP="00300647">
      <w:pPr>
        <w:autoSpaceDE w:val="0"/>
        <w:autoSpaceDN w:val="0"/>
        <w:adjustRightInd w:val="0"/>
        <w:ind w:firstLine="705"/>
        <w:jc w:val="both"/>
        <w:rPr>
          <w:sz w:val="28"/>
          <w:szCs w:val="20"/>
          <w:lang w:val="x-none"/>
        </w:rPr>
      </w:pPr>
      <w:r>
        <w:rPr>
          <w:b/>
          <w:bCs/>
          <w:sz w:val="32"/>
          <w:szCs w:val="20"/>
        </w:rPr>
        <w:t>Интерпретировать поведение.</w:t>
      </w:r>
      <w:r>
        <w:rPr>
          <w:sz w:val="28"/>
          <w:szCs w:val="20"/>
          <w:lang w:val="x-none"/>
        </w:rPr>
        <w:t xml:space="preserve"> 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 Например, учи­тельница накричала на него. Он может подумать о том, что у нее сегодня сдали нервы, она очень устала, в классе много шалунов, которые ей мешают.</w:t>
      </w:r>
    </w:p>
    <w:p w:rsidR="00300647" w:rsidRDefault="00300647" w:rsidP="00300647">
      <w:pPr>
        <w:autoSpaceDE w:val="0"/>
        <w:autoSpaceDN w:val="0"/>
        <w:adjustRightInd w:val="0"/>
        <w:ind w:firstLine="705"/>
        <w:jc w:val="both"/>
        <w:rPr>
          <w:sz w:val="28"/>
          <w:szCs w:val="20"/>
          <w:lang w:val="x-none"/>
        </w:rPr>
      </w:pPr>
      <w:r>
        <w:rPr>
          <w:b/>
          <w:bCs/>
          <w:sz w:val="32"/>
          <w:szCs w:val="20"/>
          <w:lang w:val="x-none"/>
        </w:rPr>
        <w:t>Ребенка надо учить объяснять собственное поведение.</w:t>
      </w:r>
      <w:r>
        <w:rPr>
          <w:sz w:val="28"/>
          <w:szCs w:val="20"/>
          <w:lang w:val="x-none"/>
        </w:rPr>
        <w:t xml:space="preserve"> Он сможет объяснить, как он вел себя на уроке, хорошо это или плохо, 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rsidR="00300647" w:rsidRDefault="00300647" w:rsidP="00300647">
      <w:pPr>
        <w:autoSpaceDE w:val="0"/>
        <w:autoSpaceDN w:val="0"/>
        <w:adjustRightInd w:val="0"/>
        <w:ind w:firstLine="705"/>
        <w:jc w:val="both"/>
        <w:rPr>
          <w:sz w:val="28"/>
          <w:szCs w:val="20"/>
          <w:lang w:val="x-none"/>
        </w:rPr>
      </w:pPr>
      <w:r>
        <w:rPr>
          <w:b/>
          <w:bCs/>
          <w:sz w:val="32"/>
          <w:szCs w:val="20"/>
        </w:rPr>
        <w:t>Общаться с</w:t>
      </w:r>
      <w:r>
        <w:rPr>
          <w:b/>
          <w:bCs/>
          <w:sz w:val="32"/>
          <w:szCs w:val="20"/>
          <w:lang w:val="x-none"/>
        </w:rPr>
        <w:t xml:space="preserve"> </w:t>
      </w:r>
      <w:r>
        <w:rPr>
          <w:b/>
          <w:bCs/>
          <w:sz w:val="32"/>
          <w:szCs w:val="20"/>
        </w:rPr>
        <w:t>помощью слов.</w:t>
      </w:r>
      <w:r>
        <w:rPr>
          <w:sz w:val="28"/>
          <w:szCs w:val="20"/>
        </w:rPr>
        <w:t xml:space="preserve"> </w:t>
      </w:r>
      <w:r>
        <w:rPr>
          <w:sz w:val="28"/>
          <w:szCs w:val="20"/>
          <w:lang w:val="x-none"/>
        </w:rPr>
        <w:t>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rsidR="00300647" w:rsidRDefault="00300647" w:rsidP="00300647">
      <w:pPr>
        <w:autoSpaceDE w:val="0"/>
        <w:autoSpaceDN w:val="0"/>
        <w:adjustRightInd w:val="0"/>
        <w:ind w:firstLine="705"/>
        <w:jc w:val="both"/>
        <w:rPr>
          <w:sz w:val="28"/>
          <w:szCs w:val="20"/>
          <w:lang w:val="x-none"/>
        </w:rPr>
      </w:pPr>
      <w:r>
        <w:rPr>
          <w:b/>
          <w:bCs/>
          <w:sz w:val="32"/>
          <w:szCs w:val="20"/>
        </w:rPr>
        <w:t>Понимать различия между мыслями и действиями.</w:t>
      </w:r>
      <w:r>
        <w:rPr>
          <w:sz w:val="28"/>
          <w:szCs w:val="20"/>
        </w:rPr>
        <w:t xml:space="preserve"> </w:t>
      </w:r>
      <w:r>
        <w:rPr>
          <w:sz w:val="28"/>
          <w:szCs w:val="20"/>
          <w:lang w:val="x-none"/>
        </w:rPr>
        <w:t>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По­этому рекомендуется помогать ребенку отреагировать свои негативные эмоции через рассказ, игру, драматизацию, ри­сунок, пантомиму: «Нарисуй, покажи, расскажи, проиграй, что тебя сейчас тревожит, а потом мы начнем с тобой делать уроки!»</w:t>
      </w:r>
    </w:p>
    <w:p w:rsidR="00300647" w:rsidRDefault="00300647" w:rsidP="00300647">
      <w:pPr>
        <w:autoSpaceDE w:val="0"/>
        <w:autoSpaceDN w:val="0"/>
        <w:adjustRightInd w:val="0"/>
        <w:ind w:firstLine="705"/>
        <w:jc w:val="both"/>
        <w:rPr>
          <w:sz w:val="28"/>
          <w:szCs w:val="20"/>
          <w:lang w:val="x-none"/>
        </w:rPr>
      </w:pPr>
      <w:r>
        <w:rPr>
          <w:b/>
          <w:bCs/>
          <w:sz w:val="32"/>
          <w:szCs w:val="20"/>
        </w:rPr>
        <w:t>Интересоваться и задавать вопросы.</w:t>
      </w:r>
      <w:r>
        <w:rPr>
          <w:sz w:val="28"/>
          <w:szCs w:val="20"/>
        </w:rPr>
        <w:t xml:space="preserve"> </w:t>
      </w:r>
      <w:r>
        <w:rPr>
          <w:sz w:val="28"/>
          <w:szCs w:val="20"/>
          <w:lang w:val="x-none"/>
        </w:rPr>
        <w:t>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заме­чательные вопросы, которые дети задают себе и окружаю­щим: «Почему солнце не падает с неба?», «Почему рыба не захлебывается в воде?», «Почему люди стареют?»...</w:t>
      </w:r>
    </w:p>
    <w:p w:rsidR="00300647" w:rsidRDefault="00300647" w:rsidP="00300647">
      <w:pPr>
        <w:autoSpaceDE w:val="0"/>
        <w:autoSpaceDN w:val="0"/>
        <w:adjustRightInd w:val="0"/>
        <w:ind w:firstLine="705"/>
        <w:jc w:val="both"/>
        <w:rPr>
          <w:sz w:val="28"/>
          <w:szCs w:val="20"/>
          <w:lang w:val="x-none"/>
        </w:rPr>
      </w:pPr>
      <w:r>
        <w:rPr>
          <w:sz w:val="28"/>
          <w:szCs w:val="20"/>
          <w:lang w:val="x-none"/>
        </w:rPr>
        <w:t xml:space="preserve">Если мы хотим поддерживать инстинкт любознательно­сти, мы должны убедиться, что уже к пяти годам ребенок упивается своими </w:t>
      </w:r>
      <w:r>
        <w:rPr>
          <w:sz w:val="28"/>
          <w:szCs w:val="20"/>
          <w:lang w:val="x-none"/>
        </w:rPr>
        <w:lastRenderedPageBreak/>
        <w:t>вопросами и знает, что есть способы, как найти на них ответы. Детей надо учить самих вылавливать ответы на вопросы, помогать искать и находить их.</w:t>
      </w:r>
    </w:p>
    <w:p w:rsidR="00300647" w:rsidRDefault="00300647" w:rsidP="00300647">
      <w:pPr>
        <w:autoSpaceDE w:val="0"/>
        <w:autoSpaceDN w:val="0"/>
        <w:adjustRightInd w:val="0"/>
        <w:ind w:firstLine="705"/>
        <w:jc w:val="both"/>
        <w:rPr>
          <w:sz w:val="28"/>
          <w:szCs w:val="20"/>
          <w:lang w:val="x-none"/>
        </w:rPr>
      </w:pPr>
      <w:proofErr w:type="spellStart"/>
      <w:r>
        <w:rPr>
          <w:b/>
          <w:bCs/>
          <w:sz w:val="32"/>
          <w:szCs w:val="20"/>
        </w:rPr>
        <w:t>Пон</w:t>
      </w:r>
      <w:proofErr w:type="gramStart"/>
      <w:r>
        <w:rPr>
          <w:b/>
          <w:bCs/>
          <w:sz w:val="32"/>
          <w:szCs w:val="20"/>
        </w:rPr>
        <w:t>u</w:t>
      </w:r>
      <w:proofErr w:type="gramEnd"/>
      <w:r>
        <w:rPr>
          <w:b/>
          <w:bCs/>
          <w:sz w:val="32"/>
          <w:szCs w:val="20"/>
        </w:rPr>
        <w:t>мать</w:t>
      </w:r>
      <w:proofErr w:type="spellEnd"/>
      <w:r>
        <w:rPr>
          <w:b/>
          <w:bCs/>
          <w:sz w:val="32"/>
          <w:szCs w:val="20"/>
        </w:rPr>
        <w:t>,</w:t>
      </w:r>
      <w:r>
        <w:rPr>
          <w:sz w:val="28"/>
          <w:szCs w:val="20"/>
        </w:rPr>
        <w:t xml:space="preserve"> что на сложные вопросы нет простых ответов. </w:t>
      </w:r>
      <w:r>
        <w:rPr>
          <w:sz w:val="28"/>
          <w:szCs w:val="20"/>
          <w:lang w:val="x-none"/>
        </w:rPr>
        <w:t>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300647" w:rsidRDefault="00300647" w:rsidP="00300647">
      <w:pPr>
        <w:autoSpaceDE w:val="0"/>
        <w:autoSpaceDN w:val="0"/>
        <w:adjustRightInd w:val="0"/>
        <w:ind w:firstLine="705"/>
        <w:jc w:val="both"/>
        <w:rPr>
          <w:sz w:val="28"/>
          <w:szCs w:val="20"/>
          <w:lang w:val="x-none"/>
        </w:rPr>
      </w:pPr>
      <w:r>
        <w:rPr>
          <w:b/>
          <w:bCs/>
          <w:sz w:val="32"/>
          <w:szCs w:val="20"/>
        </w:rPr>
        <w:t>Не бояться неудач.</w:t>
      </w:r>
      <w:r>
        <w:rPr>
          <w:sz w:val="28"/>
          <w:szCs w:val="20"/>
        </w:rPr>
        <w:t xml:space="preserve"> </w:t>
      </w:r>
      <w:r>
        <w:rPr>
          <w:sz w:val="28"/>
          <w:szCs w:val="20"/>
          <w:lang w:val="x-none"/>
        </w:rPr>
        <w:t>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нака­зывать детей. Ребенок, который боится ошибок и неудач, вырастет неуверенным в себе человеком, настоящим неудач­ником.</w:t>
      </w:r>
    </w:p>
    <w:p w:rsidR="00300647" w:rsidRDefault="00300647" w:rsidP="00300647">
      <w:pPr>
        <w:autoSpaceDE w:val="0"/>
        <w:autoSpaceDN w:val="0"/>
        <w:adjustRightInd w:val="0"/>
        <w:ind w:firstLine="705"/>
        <w:jc w:val="both"/>
        <w:rPr>
          <w:sz w:val="28"/>
          <w:szCs w:val="20"/>
          <w:lang w:val="x-none"/>
        </w:rPr>
      </w:pPr>
      <w:r>
        <w:rPr>
          <w:b/>
          <w:bCs/>
          <w:sz w:val="32"/>
          <w:szCs w:val="20"/>
        </w:rPr>
        <w:t>Доверять взрослым.</w:t>
      </w:r>
      <w:r>
        <w:rPr>
          <w:sz w:val="28"/>
          <w:szCs w:val="20"/>
        </w:rPr>
        <w:t xml:space="preserve"> </w:t>
      </w:r>
      <w:r>
        <w:rPr>
          <w:sz w:val="28"/>
          <w:szCs w:val="20"/>
          <w:lang w:val="x-none"/>
        </w:rPr>
        <w:t>Ребенку необходимо доверять взрослым, но доверие раз­рушается, если родители в угоду ребенку постоянно играют с ним в разные игры и обманывают: «Съешь кашу, станешь большим», «Мама всегда говорит правду», «Папа самый силь­ный и смелый».</w:t>
      </w:r>
    </w:p>
    <w:p w:rsidR="00300647" w:rsidRDefault="00300647" w:rsidP="00300647">
      <w:pPr>
        <w:autoSpaceDE w:val="0"/>
        <w:autoSpaceDN w:val="0"/>
        <w:adjustRightInd w:val="0"/>
        <w:ind w:firstLine="705"/>
        <w:jc w:val="both"/>
        <w:rPr>
          <w:sz w:val="28"/>
          <w:szCs w:val="20"/>
          <w:lang w:val="x-none"/>
        </w:rPr>
      </w:pPr>
      <w:r>
        <w:rPr>
          <w:sz w:val="28"/>
          <w:szCs w:val="20"/>
          <w:lang w:val="x-none"/>
        </w:rPr>
        <w:t>Иногда родители думают, что ребенок не станет им до­верять, если узнает об их слабостях. Мы не нарушим доверия ребенка, если признаем человеческое несовершенство.</w:t>
      </w:r>
    </w:p>
    <w:p w:rsidR="00300647" w:rsidRDefault="00300647" w:rsidP="00300647">
      <w:pPr>
        <w:autoSpaceDE w:val="0"/>
        <w:autoSpaceDN w:val="0"/>
        <w:adjustRightInd w:val="0"/>
        <w:ind w:firstLine="705"/>
        <w:jc w:val="both"/>
        <w:rPr>
          <w:sz w:val="28"/>
          <w:szCs w:val="20"/>
          <w:lang w:val="x-none"/>
        </w:rPr>
      </w:pPr>
      <w:r>
        <w:rPr>
          <w:b/>
          <w:bCs/>
          <w:sz w:val="32"/>
          <w:szCs w:val="20"/>
        </w:rPr>
        <w:t>Думать самому.</w:t>
      </w:r>
      <w:r>
        <w:rPr>
          <w:sz w:val="28"/>
          <w:szCs w:val="20"/>
        </w:rPr>
        <w:t xml:space="preserve"> </w:t>
      </w:r>
      <w:r>
        <w:rPr>
          <w:sz w:val="28"/>
          <w:szCs w:val="20"/>
          <w:lang w:val="x-none"/>
        </w:rPr>
        <w:t>Чувство собственной уникальности и способности к вы­бору - жизненно важная часть человеческого существова­ния.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собствен­ными убеждениями. Для этого не надо ждать, пока ребенок окончит школу или станет совершеннолетним. Надо уже се­годня демонстрировать свое уважение к личности ребенка.</w:t>
      </w:r>
    </w:p>
    <w:p w:rsidR="00300647" w:rsidRDefault="00300647" w:rsidP="00300647">
      <w:pPr>
        <w:autoSpaceDE w:val="0"/>
        <w:autoSpaceDN w:val="0"/>
        <w:adjustRightInd w:val="0"/>
        <w:ind w:firstLine="705"/>
        <w:jc w:val="both"/>
        <w:rPr>
          <w:sz w:val="28"/>
          <w:szCs w:val="20"/>
          <w:lang w:val="x-none"/>
        </w:rPr>
      </w:pPr>
      <w:r>
        <w:rPr>
          <w:b/>
          <w:bCs/>
          <w:sz w:val="32"/>
          <w:szCs w:val="20"/>
        </w:rPr>
        <w:t>Знать, в чем можно полагаться на взрослого.</w:t>
      </w:r>
      <w:r>
        <w:rPr>
          <w:sz w:val="28"/>
          <w:szCs w:val="20"/>
        </w:rPr>
        <w:t xml:space="preserve"> </w:t>
      </w:r>
      <w:r>
        <w:rPr>
          <w:sz w:val="28"/>
          <w:szCs w:val="20"/>
          <w:lang w:val="x-none"/>
        </w:rPr>
        <w:t>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 Нам необходимо объ­яснить детям, что взрослые, родители могут быть настоящи­ми друзьями ребенка, которые приходят на помощь в труд­ную минуту, которые могут понять их и уважают их права.</w:t>
      </w:r>
    </w:p>
    <w:p w:rsidR="00300647" w:rsidRDefault="00300647" w:rsidP="00300647">
      <w:pPr>
        <w:autoSpaceDE w:val="0"/>
        <w:autoSpaceDN w:val="0"/>
        <w:adjustRightInd w:val="0"/>
        <w:ind w:firstLine="705"/>
        <w:jc w:val="both"/>
        <w:rPr>
          <w:sz w:val="28"/>
          <w:szCs w:val="20"/>
          <w:lang w:val="x-none"/>
        </w:rPr>
      </w:pPr>
    </w:p>
    <w:p w:rsidR="00300647" w:rsidRDefault="00300647" w:rsidP="00300647">
      <w:pPr>
        <w:autoSpaceDE w:val="0"/>
        <w:autoSpaceDN w:val="0"/>
        <w:adjustRightInd w:val="0"/>
        <w:ind w:firstLine="705"/>
        <w:jc w:val="both"/>
        <w:rPr>
          <w:sz w:val="28"/>
          <w:szCs w:val="20"/>
          <w:lang w:val="x-none"/>
        </w:rPr>
      </w:pPr>
    </w:p>
    <w:p w:rsidR="00300647" w:rsidRDefault="00300647" w:rsidP="00300647">
      <w:pPr>
        <w:rPr>
          <w:sz w:val="28"/>
        </w:rPr>
      </w:pPr>
    </w:p>
    <w:p w:rsidR="00300647" w:rsidRDefault="00300647" w:rsidP="00300647">
      <w:pPr>
        <w:rPr>
          <w:sz w:val="28"/>
        </w:rPr>
      </w:pPr>
    </w:p>
    <w:p w:rsidR="00E57539" w:rsidRDefault="00E57539">
      <w:bookmarkStart w:id="0" w:name="_GoBack"/>
      <w:bookmarkEnd w:id="0"/>
    </w:p>
    <w:sectPr w:rsidR="00E57539">
      <w:pgSz w:w="11906" w:h="16838"/>
      <w:pgMar w:top="54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47"/>
    <w:rsid w:val="00300647"/>
    <w:rsid w:val="00E57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6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6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1</cp:revision>
  <dcterms:created xsi:type="dcterms:W3CDTF">2013-11-16T16:01:00Z</dcterms:created>
  <dcterms:modified xsi:type="dcterms:W3CDTF">2013-11-16T16:01:00Z</dcterms:modified>
</cp:coreProperties>
</file>