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  <w:lang w:eastAsia="ru-RU"/>
        </w:rPr>
        <w:t>Урок</w:t>
      </w:r>
      <w:r w:rsidRPr="00880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24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Н. А. Некрасов. стихотворение «Дедушка»</w:t>
      </w:r>
    </w:p>
    <w:p w:rsidR="0088077C" w:rsidRP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(литература 6класс)</w:t>
      </w:r>
    </w:p>
    <w:p w:rsidR="0088077C" w:rsidRP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  <w:lang w:eastAsia="ru-RU"/>
        </w:rPr>
        <w:t>Цели:</w:t>
      </w:r>
      <w:r w:rsidRPr="0088077C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знакомство с лирикой Некрасова; проверить, насколько глубоко и полно усвоено содержание стихотворения «Железная дорога».</w:t>
      </w:r>
    </w:p>
    <w:p w:rsidR="0088077C" w:rsidRPr="0088077C" w:rsidRDefault="0088077C" w:rsidP="0088077C">
      <w:pPr>
        <w:keepNext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  <w:lang w:eastAsia="ru-RU"/>
        </w:rPr>
        <w:t>Ход урока</w:t>
      </w:r>
    </w:p>
    <w:p w:rsidR="0088077C" w:rsidRP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Проверка домашнего задания.</w:t>
      </w:r>
    </w:p>
    <w:p w:rsidR="0088077C" w:rsidRP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88077C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>Выразительное чтение</w:t>
      </w:r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части стихотворения наизусть.</w:t>
      </w:r>
    </w:p>
    <w:p w:rsidR="0088077C" w:rsidRP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88077C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>Тест</w:t>
      </w:r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стихотворению Некрасова «Железная дорога».</w:t>
      </w:r>
    </w:p>
    <w:p w:rsidR="0088077C" w:rsidRP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Тема стихотворения:</w:t>
      </w:r>
    </w:p>
    <w:p w:rsidR="0088077C" w:rsidRP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любовь к Родине:</w:t>
      </w:r>
    </w:p>
    <w:p w:rsidR="0088077C" w:rsidRP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быт и нравы крестьян при крепостном праве;</w:t>
      </w:r>
    </w:p>
    <w:p w:rsidR="0088077C" w:rsidRP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тяжелый труд крепостных.</w:t>
      </w:r>
    </w:p>
    <w:p w:rsidR="0088077C" w:rsidRP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Изображение осени в начале стихотворения представляет собой:</w:t>
      </w:r>
    </w:p>
    <w:p w:rsidR="0088077C" w:rsidRP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повествование;</w:t>
      </w:r>
    </w:p>
    <w:p w:rsidR="0088077C" w:rsidRP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рассуждение;</w:t>
      </w:r>
    </w:p>
    <w:p w:rsidR="0088077C" w:rsidRP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описание.</w:t>
      </w:r>
    </w:p>
    <w:p w:rsidR="0088077C" w:rsidRP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Пейзаж увиден глазами:</w:t>
      </w:r>
    </w:p>
    <w:p w:rsidR="0088077C" w:rsidRP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Вани; </w:t>
      </w:r>
    </w:p>
    <w:p w:rsidR="0088077C" w:rsidRP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генерала;</w:t>
      </w:r>
    </w:p>
    <w:p w:rsidR="0088077C" w:rsidRP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пассажира.</w:t>
      </w:r>
    </w:p>
    <w:p w:rsidR="0088077C" w:rsidRP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 Стихотворение посвящается детям, потому что:</w:t>
      </w:r>
    </w:p>
    <w:p w:rsidR="0088077C" w:rsidRP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они  не  были  свидетелями  описанных  событий  и  должны  знать правду;</w:t>
      </w:r>
    </w:p>
    <w:p w:rsidR="0088077C" w:rsidRP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они должны знать, как жили простые люди при крепостном праве;</w:t>
      </w:r>
    </w:p>
    <w:p w:rsidR="0088077C" w:rsidRP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стихотворении упоминается мальчик Ваня.</w:t>
      </w:r>
    </w:p>
    <w:p w:rsidR="0088077C" w:rsidRP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 Описывая картины природы и сон мальчика, автор использует:</w:t>
      </w:r>
    </w:p>
    <w:p w:rsidR="0088077C" w:rsidRP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сравнения;</w:t>
      </w:r>
    </w:p>
    <w:p w:rsidR="0088077C" w:rsidRP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антитезу;</w:t>
      </w:r>
    </w:p>
    <w:p w:rsidR="0088077C" w:rsidRP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аллегорию.</w:t>
      </w:r>
    </w:p>
    <w:p w:rsidR="0088077C" w:rsidRP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6. В строках:</w:t>
      </w:r>
    </w:p>
    <w:p w:rsidR="0088077C" w:rsidRP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 он армии; в море судами</w:t>
      </w:r>
    </w:p>
    <w:p w:rsidR="0088077C" w:rsidRP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Правит; в артели сгоняет людей,</w:t>
      </w:r>
    </w:p>
    <w:p w:rsidR="0088077C" w:rsidRP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Ходит за плугом, стоит за плечами </w:t>
      </w:r>
    </w:p>
    <w:p w:rsidR="0088077C" w:rsidRP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Каменотесцев</w:t>
      </w:r>
      <w:proofErr w:type="spellEnd"/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ткачей, –</w:t>
      </w:r>
    </w:p>
    <w:p w:rsidR="0088077C" w:rsidRP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речь идет о:</w:t>
      </w:r>
    </w:p>
    <w:p w:rsidR="0088077C" w:rsidRP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царе</w:t>
      </w:r>
      <w:proofErr w:type="gramEnd"/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077C" w:rsidRP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нужде;</w:t>
      </w:r>
    </w:p>
    <w:p w:rsidR="0088077C" w:rsidRP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голоде</w:t>
      </w:r>
      <w:proofErr w:type="gramEnd"/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077C" w:rsidRP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7. Значение, которое приобретают слова «к жизни воззвав эти дебри бесплодные», следующие:</w:t>
      </w:r>
    </w:p>
    <w:p w:rsidR="0088077C" w:rsidRP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строители железной дороги принесли цивилизацию в глухие, непроходимые леса;</w:t>
      </w:r>
    </w:p>
    <w:p w:rsidR="0088077C" w:rsidRP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строители напрасно трудились в непроходимых лесах и болотах;</w:t>
      </w:r>
    </w:p>
    <w:p w:rsidR="0088077C" w:rsidRP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бесплодной земле ничего нельзя сделать.</w:t>
      </w:r>
    </w:p>
    <w:p w:rsidR="0088077C" w:rsidRP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8. Укор, с которым обращаются к мальчику во сне строители дороги:</w:t>
      </w:r>
    </w:p>
    <w:p w:rsidR="0088077C" w:rsidRP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«Нам не ездить по этой дороге!»;</w:t>
      </w:r>
    </w:p>
    <w:p w:rsidR="0088077C" w:rsidRP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«Вы наши плоды пожинаете!»;</w:t>
      </w:r>
    </w:p>
    <w:p w:rsidR="0088077C" w:rsidRP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t>в) «Мы не знали счастья!».</w:t>
      </w:r>
    </w:p>
    <w:p w:rsidR="0088077C" w:rsidRP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9. Автор предлагает Ване:</w:t>
      </w:r>
    </w:p>
    <w:p w:rsidR="0088077C" w:rsidRP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перенять благородную привычку к труду;</w:t>
      </w:r>
    </w:p>
    <w:p w:rsidR="0088077C" w:rsidRP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подвергнуть сомнению высказывания генерала;</w:t>
      </w:r>
    </w:p>
    <w:p w:rsidR="0088077C" w:rsidRP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изучать историю Родины.</w:t>
      </w:r>
    </w:p>
    <w:p w:rsidR="0088077C" w:rsidRP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10. Генерал считает русских крестьян:</w:t>
      </w:r>
    </w:p>
    <w:p w:rsidR="0088077C" w:rsidRP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лентяями</w:t>
      </w:r>
      <w:proofErr w:type="gramEnd"/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077C" w:rsidRP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варварами;</w:t>
      </w:r>
    </w:p>
    <w:p w:rsidR="0088077C" w:rsidRP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глупцами.</w:t>
      </w:r>
    </w:p>
    <w:p w:rsidR="0088077C" w:rsidRP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11. Качество русского народа, которым восхищается автор:</w:t>
      </w:r>
    </w:p>
    <w:p w:rsidR="0088077C" w:rsidRP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терпение;</w:t>
      </w:r>
    </w:p>
    <w:p w:rsidR="0088077C" w:rsidRP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выносливость;</w:t>
      </w:r>
    </w:p>
    <w:p w:rsidR="0088077C" w:rsidRP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немногословность.</w:t>
      </w:r>
    </w:p>
    <w:p w:rsidR="0088077C" w:rsidRP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12. В словах генерала: «Ваш славянин, англосакс и германец не создавать – разрушать мастера» наблюдается явление:</w:t>
      </w:r>
    </w:p>
    <w:p w:rsidR="0088077C" w:rsidRP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антонимии;</w:t>
      </w:r>
    </w:p>
    <w:p w:rsidR="0088077C" w:rsidRP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синонимии;</w:t>
      </w:r>
    </w:p>
    <w:p w:rsidR="0088077C" w:rsidRP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омонимии.</w:t>
      </w:r>
    </w:p>
    <w:p w:rsidR="0088077C" w:rsidRP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13. Дорога в стихотворении является символом:</w:t>
      </w:r>
    </w:p>
    <w:p w:rsidR="0088077C" w:rsidRP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прошлого;</w:t>
      </w:r>
    </w:p>
    <w:p w:rsidR="0088077C" w:rsidRP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настоящего;</w:t>
      </w:r>
    </w:p>
    <w:p w:rsidR="0088077C" w:rsidRP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будущего.</w:t>
      </w:r>
    </w:p>
    <w:p w:rsidR="0088077C" w:rsidRP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14. Размер, которым написано стихотворение:</w:t>
      </w:r>
    </w:p>
    <w:p w:rsidR="0088077C" w:rsidRP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дактиль;</w:t>
      </w:r>
    </w:p>
    <w:p w:rsidR="0088077C" w:rsidRP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амфибрахий;</w:t>
      </w:r>
    </w:p>
    <w:p w:rsidR="0088077C" w:rsidRP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анапест.</w:t>
      </w:r>
    </w:p>
    <w:p w:rsidR="0088077C" w:rsidRP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Ключ к тесту:</w:t>
      </w:r>
    </w:p>
    <w:tbl>
      <w:tblPr>
        <w:tblW w:w="6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410"/>
        <w:gridCol w:w="411"/>
        <w:gridCol w:w="410"/>
        <w:gridCol w:w="412"/>
        <w:gridCol w:w="410"/>
        <w:gridCol w:w="411"/>
        <w:gridCol w:w="411"/>
        <w:gridCol w:w="411"/>
        <w:gridCol w:w="458"/>
        <w:gridCol w:w="466"/>
        <w:gridCol w:w="458"/>
        <w:gridCol w:w="467"/>
        <w:gridCol w:w="458"/>
      </w:tblGrid>
      <w:tr w:rsidR="0088077C" w:rsidRPr="0088077C" w:rsidTr="0088077C">
        <w:trPr>
          <w:jc w:val="center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77C" w:rsidRPr="0088077C" w:rsidRDefault="0088077C" w:rsidP="0088077C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7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8077C" w:rsidRPr="0088077C" w:rsidRDefault="0088077C" w:rsidP="0088077C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7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8077C" w:rsidRPr="0088077C" w:rsidRDefault="0088077C" w:rsidP="0088077C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7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8077C" w:rsidRPr="0088077C" w:rsidRDefault="0088077C" w:rsidP="0088077C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7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8077C" w:rsidRPr="0088077C" w:rsidRDefault="0088077C" w:rsidP="0088077C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7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8077C" w:rsidRPr="0088077C" w:rsidRDefault="0088077C" w:rsidP="0088077C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7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8077C" w:rsidRPr="0088077C" w:rsidRDefault="0088077C" w:rsidP="0088077C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7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8077C" w:rsidRPr="0088077C" w:rsidRDefault="0088077C" w:rsidP="0088077C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7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8077C" w:rsidRPr="0088077C" w:rsidRDefault="0088077C" w:rsidP="0088077C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7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8077C" w:rsidRPr="0088077C" w:rsidRDefault="0088077C" w:rsidP="0088077C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7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8077C" w:rsidRPr="0088077C" w:rsidRDefault="0088077C" w:rsidP="0088077C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7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8077C" w:rsidRPr="0088077C" w:rsidRDefault="0088077C" w:rsidP="0088077C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7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8077C" w:rsidRPr="0088077C" w:rsidRDefault="0088077C" w:rsidP="0088077C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7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8077C" w:rsidRPr="0088077C" w:rsidRDefault="0088077C" w:rsidP="0088077C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7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</w:tr>
      <w:tr w:rsidR="0088077C" w:rsidRPr="0088077C" w:rsidTr="0088077C">
        <w:trPr>
          <w:jc w:val="center"/>
        </w:trPr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77C" w:rsidRPr="0088077C" w:rsidRDefault="0088077C" w:rsidP="0088077C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7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8077C" w:rsidRPr="0088077C" w:rsidRDefault="0088077C" w:rsidP="0088077C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7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8077C" w:rsidRPr="0088077C" w:rsidRDefault="0088077C" w:rsidP="0088077C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7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8077C" w:rsidRPr="0088077C" w:rsidRDefault="0088077C" w:rsidP="0088077C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7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8077C" w:rsidRPr="0088077C" w:rsidRDefault="0088077C" w:rsidP="0088077C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7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8077C" w:rsidRPr="0088077C" w:rsidRDefault="0088077C" w:rsidP="0088077C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7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8077C" w:rsidRPr="0088077C" w:rsidRDefault="0088077C" w:rsidP="0088077C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7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8077C" w:rsidRPr="0088077C" w:rsidRDefault="0088077C" w:rsidP="0088077C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7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8077C" w:rsidRPr="0088077C" w:rsidRDefault="0088077C" w:rsidP="0088077C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7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8077C" w:rsidRPr="0088077C" w:rsidRDefault="0088077C" w:rsidP="0088077C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7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8077C" w:rsidRPr="0088077C" w:rsidRDefault="0088077C" w:rsidP="0088077C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7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8077C" w:rsidRPr="0088077C" w:rsidRDefault="0088077C" w:rsidP="0088077C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7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8077C" w:rsidRPr="0088077C" w:rsidRDefault="0088077C" w:rsidP="0088077C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7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8077C" w:rsidRPr="0088077C" w:rsidRDefault="0088077C" w:rsidP="0088077C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7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</w:p>
        </w:tc>
      </w:tr>
    </w:tbl>
    <w:p w:rsidR="0088077C" w:rsidRP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Изучение нового материала. </w:t>
      </w:r>
    </w:p>
    <w:p w:rsidR="0088077C" w:rsidRP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8077C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>Вы</w:t>
      </w:r>
      <w:r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>разительное чтение стихотворения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«Дедушка»</w:t>
      </w:r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(наизусть).</w:t>
      </w:r>
    </w:p>
    <w:p w:rsid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«Мое любимое стихотворение </w:t>
      </w:r>
      <w:proofErr w:type="spellStart"/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Некрасова»</w:t>
      </w:r>
      <w:proofErr w:type="gramStart"/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ыразительное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</w:t>
      </w:r>
    </w:p>
    <w:p w:rsidR="0088077C" w:rsidRP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88077C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>Устное сочинение</w:t>
      </w:r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«Чем 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лнуют  нас  стихотворения  Некра</w:t>
      </w:r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сова».</w:t>
      </w:r>
    </w:p>
    <w:p w:rsidR="0088077C" w:rsidRP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Подведение итогов урока. </w:t>
      </w:r>
    </w:p>
    <w:p w:rsid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задание:</w:t>
      </w:r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сказ Лескова «Левша».</w:t>
      </w:r>
    </w:p>
    <w:p w:rsid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77C" w:rsidRP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8077C" w:rsidRP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  <w:lang w:eastAsia="ru-RU"/>
        </w:rPr>
        <w:lastRenderedPageBreak/>
        <w:t>Материал для учителя</w:t>
      </w:r>
    </w:p>
    <w:p w:rsidR="0088077C" w:rsidRPr="0088077C" w:rsidRDefault="0088077C" w:rsidP="0088077C">
      <w:pPr>
        <w:keepNext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Анализ стихотворения Некрасова «Школьник»</w:t>
      </w:r>
    </w:p>
    <w:p w:rsidR="0088077C" w:rsidRP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«Невеселая дорога» в стихотворении «Школьник», на которой автор встречает босоногого деревенского мальчугана, оборванного и грязного, но с книжкой в котомке, вырастает в воображении поэта в «славный путь», «широкое поприще». Начинается стихотворение с обращения к мальчику, герою стихотворения:</w:t>
      </w:r>
    </w:p>
    <w:p w:rsidR="0088077C" w:rsidRP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пошел же, ради Бога!</w:t>
      </w:r>
    </w:p>
    <w:p w:rsidR="0088077C" w:rsidRP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Небо, ельник и песок – </w:t>
      </w:r>
    </w:p>
    <w:p w:rsidR="0088077C" w:rsidRP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Невеселая дорога…</w:t>
      </w:r>
    </w:p>
    <w:p w:rsidR="0088077C" w:rsidRP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t>Эй, садись ко мне, дружок!</w:t>
      </w:r>
    </w:p>
    <w:p w:rsidR="0088077C" w:rsidRP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дальше идет не разговор, не диалог, а монолог автора:</w:t>
      </w:r>
    </w:p>
    <w:p w:rsidR="0088077C" w:rsidRP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стыдися</w:t>
      </w:r>
      <w:proofErr w:type="spellEnd"/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t>! Что за дело?</w:t>
      </w:r>
    </w:p>
    <w:p w:rsidR="0088077C" w:rsidRP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многих славный путь.</w:t>
      </w:r>
    </w:p>
    <w:p w:rsidR="0088077C" w:rsidRP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– развитие авторской мысли – совершается от конкретного наблюдения к обобщению.</w:t>
      </w:r>
    </w:p>
    <w:p w:rsidR="0088077C" w:rsidRP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Сначала перед нами чисто предметные детали: неприхотливый пейзаж, дорога, мальчик с заплечной котомкой. Видя его, автор представляет тех добрых людей, которые помогли </w:t>
      </w:r>
      <w:proofErr w:type="gramStart"/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мальчонке</w:t>
      </w:r>
      <w:proofErr w:type="gramEnd"/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снарядили в долгий путь к грамоте и знанию:</w:t>
      </w:r>
    </w:p>
    <w:p w:rsidR="0088077C" w:rsidRP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Знаю, старая дьячиха</w:t>
      </w:r>
    </w:p>
    <w:p w:rsidR="0088077C" w:rsidRP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Отдала </w:t>
      </w:r>
      <w:proofErr w:type="spellStart"/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четвертачок</w:t>
      </w:r>
      <w:proofErr w:type="spellEnd"/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8077C" w:rsidRP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проезжая купчиха </w:t>
      </w:r>
    </w:p>
    <w:p w:rsidR="0088077C" w:rsidRP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Подарила на чаек. </w:t>
      </w:r>
    </w:p>
    <w:p w:rsidR="0088077C" w:rsidRP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Примета времени: крепостное право еще не отменили, но уже не столь нерушимы устои крепостного быта (в 1855 г. умер Николай I, и к власти пришел царь-реформатор Александр II):</w:t>
      </w:r>
    </w:p>
    <w:p w:rsidR="0088077C" w:rsidRP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Или, может, ты дворовый,</w:t>
      </w:r>
    </w:p>
    <w:p w:rsidR="0088077C" w:rsidRP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отпущенных?… Ну что ж!</w:t>
      </w:r>
    </w:p>
    <w:p w:rsidR="0088077C" w:rsidRP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Случай тоже уж не новый –</w:t>
      </w:r>
    </w:p>
    <w:p w:rsidR="0088077C" w:rsidRP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робей, не пропадешь!</w:t>
      </w:r>
    </w:p>
    <w:p w:rsidR="0088077C" w:rsidRP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– раздумья автора о возможной судьбе мужицкого сына, сравнение с судьбой Ломоносова:</w:t>
      </w:r>
    </w:p>
    <w:p w:rsidR="0088077C" w:rsidRP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 сам узнаешь в школе,</w:t>
      </w:r>
    </w:p>
    <w:p w:rsidR="0088077C" w:rsidRP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архангельский мужик</w:t>
      </w:r>
    </w:p>
    <w:p w:rsidR="0088077C" w:rsidRP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своей и Божьей воле</w:t>
      </w:r>
    </w:p>
    <w:p w:rsidR="0088077C" w:rsidRP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 разумен и велик.</w:t>
      </w:r>
    </w:p>
    <w:p w:rsidR="0088077C" w:rsidRP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дальше – вся «родная Русь» с ее контрастом народной доброты, благородства, таланта – и тупости, </w:t>
      </w:r>
      <w:proofErr w:type="gramStart"/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t>чванства</w:t>
      </w:r>
      <w:proofErr w:type="gramEnd"/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правящих классов. Оптимизм этого стихотворения связан с тем, что оно написано в эпоху пробудившихся надежд. И как бы ни были драматичны и печальны конкретные судьбы крестьян, как бы ни была безрадостна участь народа, можно верить в будущее и надеяться на него, потому что:</w:t>
      </w:r>
    </w:p>
    <w:p w:rsidR="0088077C" w:rsidRP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бездарна та природа,</w:t>
      </w:r>
    </w:p>
    <w:p w:rsidR="0088077C" w:rsidRP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погиб еще тот край,</w:t>
      </w:r>
    </w:p>
    <w:p w:rsidR="0088077C" w:rsidRP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выводит из народа</w:t>
      </w:r>
    </w:p>
    <w:p w:rsidR="0088077C" w:rsidRPr="0088077C" w:rsidRDefault="0088077C" w:rsidP="0088077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Столько славных, то и знай!</w:t>
      </w:r>
    </w:p>
    <w:p w:rsidR="0088077C" w:rsidRPr="0088077C" w:rsidRDefault="0088077C" w:rsidP="00880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6D7F" w:rsidRDefault="00716D7F"/>
    <w:sectPr w:rsidR="00716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7C"/>
    <w:rsid w:val="00716D7F"/>
    <w:rsid w:val="0088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676</Words>
  <Characters>3855</Characters>
  <Application>Microsoft Office Word</Application>
  <DocSecurity>0</DocSecurity>
  <Lines>32</Lines>
  <Paragraphs>9</Paragraphs>
  <ScaleCrop>false</ScaleCrop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2013-12-18T17:30:00Z</dcterms:created>
  <dcterms:modified xsi:type="dcterms:W3CDTF">2013-12-18T17:35:00Z</dcterms:modified>
</cp:coreProperties>
</file>