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74513"/>
        <w:docPartObj>
          <w:docPartGallery w:val="Cover Pages"/>
          <w:docPartUnique/>
        </w:docPartObj>
      </w:sdtPr>
      <w:sdtEndPr>
        <w:rPr>
          <w:lang w:eastAsia="ru-RU"/>
        </w:rPr>
      </w:sdtEndPr>
      <w:sdtContent>
        <w:p w:rsidR="00F13622" w:rsidRPr="00F13622" w:rsidRDefault="00585457" w:rsidP="00F13622">
          <w:pPr>
            <w:rPr>
              <w:rFonts w:ascii="Times New Roman" w:eastAsia="Times New Roman" w:hAnsi="Times New Roman" w:cs="Times New Roman"/>
              <w:color w:val="444444"/>
              <w:sz w:val="28"/>
              <w:szCs w:val="28"/>
              <w:lang w:eastAsia="ru-RU"/>
            </w:rPr>
          </w:pPr>
          <w:r w:rsidRPr="00585457">
            <w:rPr>
              <w:noProof/>
            </w:rPr>
            <w:pict>
              <v:group id="_x0000_s1026" style="position:absolute;margin-left:4.4pt;margin-top:-37.55pt;width:595.3pt;height:872.15pt;z-index:251660288;mso-position-horizontal-relative:page;mso-position-vertical-relative:margin;mso-height-relative:margin" coordorigin=",1440" coordsize="12239,18232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620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F13622" w:rsidRDefault="00F13622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1;width:4998;height:8511;mso-position-horizontal-relative:margin;mso-position-vertical-relative:margin" filled="f" stroked="f">
                  <v:textbox style="mso-next-textbox:#_x0000_s1039">
                    <w:txbxContent>
                      <w:sdt>
                        <w:sdtPr>
                          <w:rPr>
                            <w:rFonts w:ascii="Monotype Corsiva" w:hAnsi="Monotype Corsiva" w:cs="Times New Roman"/>
                            <w:sz w:val="52"/>
                            <w:szCs w:val="52"/>
                            <w:u w:val="single"/>
                          </w:rPr>
                          <w:alias w:val="Год"/>
                          <w:id w:val="1274580"/>
                          <w:placeholder>
                            <w:docPart w:val="77B6A832BA3946C6B21E54051721D7E7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13622" w:rsidRDefault="00F1362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F13622">
                              <w:rPr>
                                <w:rFonts w:ascii="Monotype Corsiva" w:hAnsi="Monotype Corsiva" w:cs="Times New Roman"/>
                                <w:sz w:val="52"/>
                                <w:szCs w:val="52"/>
                                <w:u w:val="single"/>
                              </w:rPr>
                              <w:t xml:space="preserve">Учитель русского языка и литературы </w:t>
                            </w:r>
                            <w:proofErr w:type="spellStart"/>
                            <w:r w:rsidRPr="00F13622">
                              <w:rPr>
                                <w:rFonts w:ascii="Monotype Corsiva" w:hAnsi="Monotype Corsiva" w:cs="Times New Roman"/>
                                <w:sz w:val="52"/>
                                <w:szCs w:val="52"/>
                                <w:u w:val="single"/>
                              </w:rPr>
                              <w:t>Дзираева</w:t>
                            </w:r>
                            <w:proofErr w:type="spellEnd"/>
                            <w:r w:rsidRPr="00F13622">
                              <w:rPr>
                                <w:rFonts w:ascii="Monotype Corsiva" w:hAnsi="Monotype Corsiva" w:cs="Times New Roman"/>
                                <w:sz w:val="52"/>
                                <w:szCs w:val="52"/>
                                <w:u w:val="single"/>
                              </w:rPr>
                              <w:t xml:space="preserve"> Мая </w:t>
                            </w:r>
                            <w:proofErr w:type="spellStart"/>
                            <w:r w:rsidRPr="00F13622">
                              <w:rPr>
                                <w:rFonts w:ascii="Monotype Corsiva" w:hAnsi="Monotype Corsiva" w:cs="Times New Roman"/>
                                <w:sz w:val="52"/>
                                <w:szCs w:val="52"/>
                                <w:u w:val="single"/>
                              </w:rPr>
                              <w:t>Рамазановна</w:t>
                            </w:r>
                            <w:proofErr w:type="spellEnd"/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274581"/>
                          <w:placeholder>
                            <w:docPart w:val="EEB22C981E754F61BC1AC1BAA380C84E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F13622" w:rsidRDefault="00F13622" w:rsidP="00F1362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МКОУ СОШ №3 им.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Иса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Хуадонти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Чикола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Ирафского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района</w:t>
                            </w:r>
                          </w:p>
                        </w:sdtContent>
                      </w:sdt>
                      <w:p w:rsidR="00F13622" w:rsidRDefault="00F13622" w:rsidP="00F1362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</w:t>
                        </w:r>
                        <w:r w:rsidR="00585457" w:rsidRPr="00585457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pict>
                            <v:shapetype id="_x0000_t172" coordsize="21600,21600" o:spt="172" adj="12000" path="m0@0l21600,m,21600l21600@1e">
                              <v:formulas>
                                <v:f eqn="val #0"/>
                                <v:f eqn="sum 21600 0 @0"/>
                                <v:f eqn="prod #0 1 2"/>
                                <v:f eqn="sum @2 10800 0"/>
                                <v:f eqn="prod @1 1 2"/>
                                <v:f eqn="sum @4 10800 0"/>
                              </v:formulas>
                              <v:path textpathok="t" o:connecttype="custom" o:connectlocs="10800,@2;0,@3;10800,@5;21600,@4" o:connectangles="270,180,90,0"/>
                              <v:textpath on="t" fitshape="t"/>
                              <v:handles>
                                <v:h position="topLeft,#0" yrange="0,15429"/>
                              </v:handles>
                              <o:lock v:ext="edit" text="t" shapetype="t"/>
                            </v:shapetype>
                            <v:shape id="_x0000_i1025" type="#_x0000_t172" style="width:402pt;height:126pt" adj="6924" fillcolor="#60c" strokecolor="#c9f">
                              <v:fill color2="#c0c" focus="100%" type="gradient"/>
                              <v:shadow on="t" color="#99f" opacity="52429f" offset="3pt,3pt"/>
                              <v:textpath style="font-family:&quot;Impact&quot;;v-text-kern:t" trim="t" fitpath="t" string="Конспект урока русского языка&#10;в 6 классе по теме:"/>
                            </v:shape>
                          </w:pict>
                        </w:r>
                      </w:p>
                      <w:p w:rsidR="00F13622" w:rsidRDefault="0058545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 w:rsidRPr="00585457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405.75pt;height:62.25pt" fillcolor="#06c" strokecolor="#9cf" strokeweight="1.5pt">
                              <v:shadow on="t" color="#900"/>
                              <v:textpath style="font-family:&quot;Impact&quot;;v-text-kern:t" trim="t" fitpath="t" string="&quot;Наклонение  глагола.&#10;Изъявительное наклонение глагола&quot;"/>
                            </v:shape>
                          </w:pic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  <w:r w:rsidR="00F13622" w:rsidRPr="00F13622">
            <w:rPr>
              <w:rFonts w:ascii="Times New Roman" w:eastAsia="Times New Roman" w:hAnsi="Times New Roman" w:cs="Times New Roman"/>
              <w:color w:val="444444"/>
              <w:sz w:val="28"/>
              <w:szCs w:val="28"/>
              <w:lang w:eastAsia="ru-RU"/>
            </w:rPr>
            <w:br w:type="page"/>
          </w:r>
        </w:p>
      </w:sdtContent>
    </w:sdt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Цель урока: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дать понятие о наклонении глагола; ввести термины: изъявительное, условное, повелительное наклонения глагола.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научить различать наклонения глагола.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отработка умения находить глаголы изъявительного наклонения.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Задачи: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Образовательные:  дать понятие о наклонениях глагола; отработка умения находить глаголы в изъявительном наклонении.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Воспитательные: продолжить прививать любовь к русскому языку,  чувство патриотизма, воспитывать сознательную дисциплину, формировать навыки контроля и самоконтроля.</w:t>
      </w:r>
    </w:p>
    <w:p w:rsidR="00F73C6E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Развивающие: развивать умения логически излагать свои мысли, используя литературный язык и научную терминологию, умения выделять главное, обобщать.</w:t>
      </w:r>
    </w:p>
    <w:p w:rsidR="00F13622" w:rsidRP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Ход урока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1. Учитель: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апреля 1961 года произошло грандиозное событие. В этот день наша страна успешно осуществила полёт человека в космос. Это был Юрий Алексеевич Гагарин – наш соотечественник. О полёте Юрия Гагарина мы сегодня и поговорим на уроке. Запишите в тетрадях число, классная работа. Начнём работу со словаря. Запишите: словарная работа.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2. Словарная работа.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Космос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Подберите синоним к слову космос? (вселенная) Вселенная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Космонавт</w:t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«специалист (человек), совершающий полёт в космическом пространстве».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Скафандр</w:t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«герметический костюм, обеспечивающий жизнедеятельность человека во время пребывания под водой, в космосе».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однокоренные слова. Подчеркните их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Объясните лексическое значение слов: космонавт, космодром, скафандр.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3. Подберите к этим словам глаголы и запишите получившиеся словосочетания.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(полететь в космос,  облететь  вселенную,  слушать космонавта, надеть скафандр)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- Отметьте в словосочетаниях главное слово. Какой частью речи оно является?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4. Что такое глагол?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5. Определите вид и переходность глаголов в словосочетаниях.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6. Работа с текстом (№1). (Текст на интерактивной доске и на партах у учащихся)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- Прочитайте текст.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апреля 1961 года Советский Союз вывел на орбиту Земли космический корабль – спутник с человеком на борту. Пилотом космического корабля являлся гражданин СССР лётчик-космонавт Юрий Алексеевич Гагарин.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полёта в своём первом интервью Юрий Гагарин сказал: «… я увидел, как прекрасна наша планета. Люди, храните и приумножайте эту красоту, а не разрушайте её».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Знал бы Гагарин, как его полёт повлияет на развитие космоса!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7. Определите тему текста. (Полёт Юрия Гагарина в космос)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Определите основную мысль текста. (  Первый человек в космосе – наш соотечественник)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можно озаглавить этот текст?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8. Объясните знаки препинания в предложении: 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Люди, храните и приумножайте эту красоту, а не разрушайте её. 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(Первая запятая выделяет обращение Люди; вторая запятая стоит перед союзом а, который связывает однородные члены предложения.</w:t>
      </w:r>
      <w:proofErr w:type="gramEnd"/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однородные члены предложения, чем они выражены? (храните, приумножайте, не разрушайте – это однородные сказуемые, выражены глаголом.</w:t>
      </w:r>
      <w:proofErr w:type="gramEnd"/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9. Отступите одну строчку и запишите эти глаголы в первый столбик.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Найдите глагол с частицей бы. Запишите его во второй столбик.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ещё глаголы вам встретились в этом предложении? Запишите их в третий столбик.</w:t>
      </w:r>
    </w:p>
    <w:p w:rsidR="00F73C6E" w:rsidRP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="00F73C6E"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раните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73C6E"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знал 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73C6E"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вывел</w:t>
      </w:r>
    </w:p>
    <w:p w:rsidR="00F73C6E" w:rsidRP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F73C6E"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риумножайте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73C6E"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являлся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разрушайте</w:t>
      </w:r>
      <w:proofErr w:type="gramEnd"/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сказал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увидел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повлияет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Сколько групп глаголов у вас получилось?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Запишите тему урока.  Наклонение глагола. Изъявительное наклонение.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Объясните правописание разделительного мягкого знака в слове изъявительное?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(можно подобрать однокоренные слова и разобрать их по составу: 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изъявительное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изъявить, явный, явь)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10.- Чтение параграфа 83 (первый абзац)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11. Работа со схемой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Наклонения глагола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Глаголы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какого наклонения выражают побуждение к действию? (повелительное наклонение)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каком столбике у нас записаны глаголы повелительного наклонения? Прочитайте их. Подпишите этот столбик.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Глаголы, в каком наклонении указывают на действие, которое может совершаться при каком-то условии? (в условном наклонении)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каком столбике записаны глаголы условного наклонения? Подпишите этот столбик.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Глаголы, в каком наклонении рассказывают о действии, которое происходило, происходит или произойдёт? (в изъявительное наклонении)</w:t>
      </w:r>
      <w:proofErr w:type="gramEnd"/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каком  столбике записаны глаголы изъявительного наклонения?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12. Чтение параграфа 83, правило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13. Определите время глаголов 3 столбика.</w:t>
      </w:r>
    </w:p>
    <w:p w:rsidR="00F47725" w:rsidRDefault="00F47725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14. Работа с учебником.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Упражнение №…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Прочитайте стихотворение Агнии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Барто</w:t>
      </w:r>
      <w:proofErr w:type="spell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глаголы, обозначающие Танюшины дела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омогала, ела, пила, села, посидела, встала, пошла, сказала, устала, не могу, помогу)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Выпишите два первых глагола, определите их вид и время.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Помогала – несов.,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</w:t>
      </w:r>
      <w:proofErr w:type="spell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</w:t>
      </w:r>
      <w:proofErr w:type="spell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 помогает, будет помогать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Ела – несов.,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</w:t>
      </w:r>
      <w:proofErr w:type="spell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</w:t>
      </w:r>
      <w:proofErr w:type="spell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 ест, будет есть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Запишите эти глаголы в форме других времён.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 каком наклонении употреблены эти глаголы? (в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изъвительном</w:t>
      </w:r>
      <w:proofErr w:type="spell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15. Работа с текстом (№2). (Текст на интерактивной доске и на партах у учащихся)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Задание: списать текст, вставить пропущенные буквы, раскрыть скобки.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Сказал «п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ехали» Гагарин,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Ракета в космос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</w:t>
      </w:r>
      <w:proofErr w:type="spellEnd"/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spellStart"/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слась</w:t>
      </w:r>
      <w:proofErr w:type="spell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это был рисковый парень!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тех пор эпоха началась….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 Вот буд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 жизнь! Но всё же </w:t>
      </w:r>
      <w:proofErr w:type="spell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вспомн</w:t>
      </w:r>
      <w:proofErr w:type="spellEnd"/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м,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кт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о(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то) первым пол..тел…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Майор Гагарин, парень скромный,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Открыть эпоху он сумел.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Объясните правописание вставленных букв.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Проверка при помощи интерактивной доски.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Сказал «поехали» Гагарин,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Ракета в космос понеслась.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это был рисковый парень!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тех пор эпоха началась….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 Вот будет жизнь! Но всё же вспомним,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кто-то первым полетел…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Майор Гагарин, парень скромный,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Открыть эпоху он сумел.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Найдите и подчеркните глаголы.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Глаголы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какого наклонения употреблены в стихотворении?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Укажите время этих глаголов.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16. Тест  (на интерактивной доске).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К какому наклонению относятся глаголы, которые изменяются 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временам?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к изъявительному       б) к условному       в) к повелительному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 Глагол, обозначающий действие, которое просят или приказывают выполнить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условного наклонения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изъявительного наклонения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повелительного наклонения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Укажите наклонение глагола, который обозначает действие возможное при каком- либо условии.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 условное</w:t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повелительное</w:t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Start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)и</w:t>
      </w:r>
      <w:proofErr w:type="gramEnd"/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зъявительное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Укажите глагол повелительного наклонения.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беги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напишу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прочитал бы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Укажите ряд, в котором все глаголы изъявительного наклонения.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сходили бы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спешишь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не уходи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Подсчитайте количество баллов. И поставьте себе за урок оценку.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  у вас 5 правильных ответов – 5 баллов – оценка 5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балла – оценка 4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балла – оценка 3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17.Итог урока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какими наклонениями глагола вы познакомились сегодня на уроке?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обозначают глаголы в изъявительном наклонении?</w:t>
      </w: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изменяются глаголы в изъявительном наклонении?</w:t>
      </w:r>
    </w:p>
    <w:p w:rsidR="00F13622" w:rsidRDefault="00F13622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73C6E" w:rsidRPr="00F13622" w:rsidRDefault="00F73C6E" w:rsidP="00F136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F136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18. Домашнее задание:</w:t>
      </w:r>
    </w:p>
    <w:p w:rsidR="0007182A" w:rsidRPr="00F13622" w:rsidRDefault="0007182A" w:rsidP="00F13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622" w:rsidRPr="00F13622" w:rsidRDefault="00F13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3622" w:rsidRPr="00F13622" w:rsidSect="008A25C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004A"/>
    <w:multiLevelType w:val="multilevel"/>
    <w:tmpl w:val="06AC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C6E"/>
    <w:rsid w:val="0007182A"/>
    <w:rsid w:val="00585457"/>
    <w:rsid w:val="008A25CF"/>
    <w:rsid w:val="00B87BB5"/>
    <w:rsid w:val="00CC4C4A"/>
    <w:rsid w:val="00F13622"/>
    <w:rsid w:val="00F47725"/>
    <w:rsid w:val="00F7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2A"/>
  </w:style>
  <w:style w:type="paragraph" w:styleId="1">
    <w:name w:val="heading 1"/>
    <w:basedOn w:val="a"/>
    <w:link w:val="10"/>
    <w:uiPriority w:val="9"/>
    <w:qFormat/>
    <w:rsid w:val="00F73C6E"/>
    <w:pPr>
      <w:spacing w:before="375" w:after="225" w:line="390" w:lineRule="atLeast"/>
      <w:outlineLvl w:val="0"/>
    </w:pPr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C6E"/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F73C6E"/>
    <w:rPr>
      <w:strike w:val="0"/>
      <w:dstrike w:val="0"/>
      <w:color w:val="309AD3"/>
      <w:u w:val="none"/>
      <w:effect w:val="none"/>
    </w:rPr>
  </w:style>
  <w:style w:type="character" w:styleId="a4">
    <w:name w:val="Strong"/>
    <w:basedOn w:val="a0"/>
    <w:uiPriority w:val="22"/>
    <w:qFormat/>
    <w:rsid w:val="00F73C6E"/>
    <w:rPr>
      <w:b/>
      <w:bCs/>
    </w:rPr>
  </w:style>
  <w:style w:type="paragraph" w:styleId="a5">
    <w:name w:val="Normal (Web)"/>
    <w:basedOn w:val="a"/>
    <w:uiPriority w:val="99"/>
    <w:semiHidden/>
    <w:unhideWhenUsed/>
    <w:rsid w:val="00F7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6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3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59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078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51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B6A832BA3946C6B21E54051721D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C4BC3-C271-4DD5-B6B9-D60B462EEE84}"/>
      </w:docPartPr>
      <w:docPartBody>
        <w:p w:rsidR="00B30B24" w:rsidRDefault="00635F45" w:rsidP="00635F45">
          <w:pPr>
            <w:pStyle w:val="77B6A832BA3946C6B21E54051721D7E7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35F45"/>
    <w:rsid w:val="00635F45"/>
    <w:rsid w:val="00B3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5F0FE690224826A2DFCC35CA5F2181">
    <w:name w:val="6D5F0FE690224826A2DFCC35CA5F2181"/>
    <w:rsid w:val="00635F45"/>
  </w:style>
  <w:style w:type="paragraph" w:customStyle="1" w:styleId="77B6A832BA3946C6B21E54051721D7E7">
    <w:name w:val="77B6A832BA3946C6B21E54051721D7E7"/>
    <w:rsid w:val="00635F45"/>
  </w:style>
  <w:style w:type="paragraph" w:customStyle="1" w:styleId="B6FC3E783700407681496A0179100358">
    <w:name w:val="B6FC3E783700407681496A0179100358"/>
    <w:rsid w:val="00635F45"/>
  </w:style>
  <w:style w:type="paragraph" w:customStyle="1" w:styleId="75264578C6694211A53EAF32F2FA1AB8">
    <w:name w:val="75264578C6694211A53EAF32F2FA1AB8"/>
    <w:rsid w:val="00635F45"/>
  </w:style>
  <w:style w:type="paragraph" w:customStyle="1" w:styleId="A67402990CE54C429E64121243EED60D">
    <w:name w:val="A67402990CE54C429E64121243EED60D"/>
    <w:rsid w:val="00635F45"/>
  </w:style>
  <w:style w:type="paragraph" w:customStyle="1" w:styleId="EEB22C981E754F61BC1AC1BAA380C84E">
    <w:name w:val="EEB22C981E754F61BC1AC1BAA380C84E"/>
    <w:rsid w:val="00635F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Учитель русского языка и литературы Дзираева Мая Рамазановна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№3 им. Иса Хуадонти с. Чикола                 Ирафского района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«Наклонение глагола. Изъявительное наклонение глагола»</dc:subject>
  <dc:creator>user</dc:creator>
  <cp:lastModifiedBy>МКОУ СОШ №1</cp:lastModifiedBy>
  <cp:revision>4</cp:revision>
  <dcterms:created xsi:type="dcterms:W3CDTF">2014-12-15T08:31:00Z</dcterms:created>
  <dcterms:modified xsi:type="dcterms:W3CDTF">2014-12-15T20:22:00Z</dcterms:modified>
</cp:coreProperties>
</file>