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32" w:rsidRPr="009C2332" w:rsidRDefault="009C2332" w:rsidP="009C2332">
      <w:pPr>
        <w:shd w:val="clear" w:color="auto" w:fill="FFFFFF"/>
        <w:spacing w:before="210" w:after="390" w:line="570" w:lineRule="atLeast"/>
        <w:outlineLvl w:val="0"/>
        <w:rPr>
          <w:rFonts w:ascii="Trebuchet MS" w:eastAsia="Times New Roman" w:hAnsi="Trebuchet MS" w:cs="Times New Roman"/>
          <w:b/>
          <w:bCs/>
          <w:color w:val="333333"/>
          <w:kern w:val="36"/>
          <w:sz w:val="54"/>
          <w:szCs w:val="54"/>
          <w:lang w:eastAsia="ru-RU"/>
        </w:rPr>
      </w:pPr>
      <w:r w:rsidRPr="009C2332">
        <w:rPr>
          <w:rFonts w:ascii="Trebuchet MS" w:eastAsia="Times New Roman" w:hAnsi="Trebuchet MS" w:cs="Times New Roman"/>
          <w:b/>
          <w:bCs/>
          <w:color w:val="333333"/>
          <w:kern w:val="36"/>
          <w:sz w:val="54"/>
          <w:szCs w:val="54"/>
          <w:lang w:eastAsia="ru-RU"/>
        </w:rPr>
        <w:t>Задание 24. Речь. Языковые средства выразительности.</w:t>
      </w:r>
    </w:p>
    <w:p w:rsidR="009C2332" w:rsidRPr="009C2332" w:rsidRDefault="009C2332" w:rsidP="009C2332">
      <w:pPr>
        <w:shd w:val="clear" w:color="auto" w:fill="F1F1F1"/>
        <w:spacing w:after="96"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В этой статье:</w:t>
      </w:r>
    </w:p>
    <w:p w:rsidR="009C2332" w:rsidRPr="009C2332" w:rsidRDefault="009C2332" w:rsidP="009C2332">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5" w:anchor="1" w:history="1">
        <w:r w:rsidRPr="009C2332">
          <w:rPr>
            <w:rFonts w:ascii="Georgia" w:eastAsia="Times New Roman" w:hAnsi="Georgia" w:cs="Times New Roman"/>
            <w:color w:val="0F87CC"/>
            <w:sz w:val="24"/>
            <w:szCs w:val="24"/>
            <w:u w:val="single"/>
            <w:bdr w:val="none" w:sz="0" w:space="0" w:color="auto" w:frame="1"/>
            <w:lang w:eastAsia="ru-RU"/>
          </w:rPr>
          <w:t>Образец задания 24</w:t>
        </w:r>
      </w:hyperlink>
    </w:p>
    <w:p w:rsidR="009C2332" w:rsidRPr="009C2332" w:rsidRDefault="009C2332" w:rsidP="009C2332">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6" w:anchor="2" w:history="1">
        <w:r w:rsidRPr="009C2332">
          <w:rPr>
            <w:rFonts w:ascii="Georgia" w:eastAsia="Times New Roman" w:hAnsi="Georgia" w:cs="Times New Roman"/>
            <w:color w:val="0F87CC"/>
            <w:sz w:val="24"/>
            <w:szCs w:val="24"/>
            <w:u w:val="single"/>
            <w:bdr w:val="none" w:sz="0" w:space="0" w:color="auto" w:frame="1"/>
            <w:lang w:eastAsia="ru-RU"/>
          </w:rPr>
          <w:t>Справочная информация</w:t>
        </w:r>
      </w:hyperlink>
    </w:p>
    <w:p w:rsidR="009C2332" w:rsidRPr="009C2332" w:rsidRDefault="009C2332" w:rsidP="009C2332">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7" w:anchor="tests" w:history="1">
        <w:r w:rsidRPr="009C2332">
          <w:rPr>
            <w:rFonts w:ascii="Georgia" w:eastAsia="Times New Roman" w:hAnsi="Georgia" w:cs="Times New Roman"/>
            <w:color w:val="0F87CC"/>
            <w:sz w:val="24"/>
            <w:szCs w:val="24"/>
            <w:u w:val="single"/>
            <w:bdr w:val="none" w:sz="0" w:space="0" w:color="auto" w:frame="1"/>
            <w:lang w:eastAsia="ru-RU"/>
          </w:rPr>
          <w:t>Тесты для тренировки</w:t>
        </w:r>
      </w:hyperlink>
    </w:p>
    <w:p w:rsidR="009C2332" w:rsidRPr="009C2332" w:rsidRDefault="009C2332" w:rsidP="009C233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C2332">
        <w:rPr>
          <w:rFonts w:ascii="Trebuchet MS" w:eastAsia="Times New Roman" w:hAnsi="Trebuchet MS" w:cs="Times New Roman"/>
          <w:b/>
          <w:bCs/>
          <w:color w:val="333333"/>
          <w:sz w:val="33"/>
          <w:szCs w:val="33"/>
          <w:lang w:eastAsia="ru-RU"/>
        </w:rPr>
        <w:t>Образец задания 24</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Прочитайте текст и выполните задание.</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C2332">
        <w:rPr>
          <w:rFonts w:ascii="Trebuchet MS" w:eastAsia="Times New Roman" w:hAnsi="Trebuchet MS" w:cs="Times New Roman"/>
          <w:b/>
          <w:bCs/>
          <w:color w:val="333333"/>
          <w:sz w:val="27"/>
          <w:szCs w:val="27"/>
          <w:lang w:eastAsia="ru-RU"/>
        </w:rPr>
        <w:t>Текст для выполнения заданий 20—25</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(1)Василий Конаков, или просто Вася, как звали мы его в полку, был командиром пятой роты. (2)Участок его обороны находился у самого подножия Мамаева кургана, господствующей над городом высоты, за овладение которой в течение всех пяти месяцев шли наиболее кровавые бои.</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(3)Участок был трудный, абсолютно ровный, ничем не защищённый, а главное, с отвратительными подходами, насквозь простреливавшимися противником. (4)Днём пятая рота была фактически отрезана от остального полка. (5) Снабжение и связь с тылом происходили только ночью. (6) Всё это очень осложняло работу участка. (7)Надо было что-то предпринимать. (8)И Конаков решил сделать ход сообщения между своими окопами и железнодорожной насыпью.</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(9)Однажды ночью он явился ко мне в землянку. (10)С трудом втиснул свою массивную фигуру в мою клетушку и сел у входа на корточки. (11)Смуглый кудрявый парень, с густыми чёрными бровями и неожиданно голубыми, при общей его черноте, глазами. (12)Просидел он у меня недолго — погрелся у печки и под конец попросил немного толу — «а то, будь оно неладно, все лопаты об этот чёртов грунт сломал».</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—(13)Ладно, — сказал я. —(14)Присылай солдат, я дам, сколько надо.</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—(15)Солдат? — он чуть-чуть улыбнулся краешком губ. —(16)Не так-то у меня их много, чтоб гонять взад-вперёд. (17) Давай мне, сам понесу. (18)И он вытащил из-за пазухи телогрейки здоровенный мешок.</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lastRenderedPageBreak/>
        <w:t>(19)На следующую ночь он опять пришёл, потом — его старшина, потом — опять он.</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(20)Спустя полторы-две недели нам с капитаном удалось попасть во владения Конакова, в пятую роту. (21)Сейчас прямо от насыпи, где стояли пулемёты и полковая сорокапятка, шёл не очень, правда, глубокий, сантиметров на пятьдесят, по всем правилам сделанный ход сообщения до самой передовой.</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(22)Конакова в его блиндаже мы не застали. (23) На ржавой, неизвестно откуда добытой кровати, укрывшись с головой шинелью, храпел старшина, в углу сидел скрючившись с подвешенной к уху трубкой молоденький связист. (24)Вскоре появился Конаков, растолкал старшину, и тот, торопливо засунув руки в рукава шинели, снял со стены трофейный автомат и ползком выбрался из блиндажа.</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(25)Мы с капитаном уселись у печки.</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—(26)Ну как? — спросил капитан, чтобы с чего-нибудь начать.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—(27)Да ничего, — Конаков улыбнулся, как обычно, одними уголками губ. —(28)Воюем помаленьку. (29)С людьми вот только сложно...</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—(30)Ну с людьми везде туго, — привычной для того времени фразой ответил капитан. —(31)Вместо количества нужно качеством брать.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(32)Конаков ничего не ответил. (33)Потянулся за автоматом.</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—(34)Пойдём, что ли, до передовой пройдёмся?</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(35)Мы вышли.</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(36)Вдруг выяснилось то, что ни одному из нас даже в голову не могло прийти. (37)Мы прошли всю передовую от левого фланга до правого, увидели окопы, одиночные ячейки для бойцов с маленькими нишами для патронов, разложенные на бруствере винтовки и автоматы, два ручных пулемёта на флангах — одним словом, всё то, чему и положено быть на передовой. (38) Не было только одного — не было солдат. (39)На всём протяжении обороны мы не встретили ни одного солдата. (40) Только старшину. (41) Спокойно и неторопливо, в надвинутой на глаза ушанке, переходил он от винтовки к винтовке, от автомата к автомату и давал очередь или одиночный выстрел по немцам...</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 xml:space="preserve">(42)Дальнейшая судьба Конакова мне неизвестна — война разбросала нас в разные стороны. (43)Но, когда вспоминаю, как он молча потянулся за автоматом в </w:t>
      </w:r>
      <w:r w:rsidRPr="009C2332">
        <w:rPr>
          <w:rFonts w:ascii="Georgia" w:eastAsia="Times New Roman" w:hAnsi="Georgia" w:cs="Times New Roman"/>
          <w:color w:val="858585"/>
          <w:sz w:val="24"/>
          <w:szCs w:val="24"/>
          <w:lang w:eastAsia="ru-RU"/>
        </w:rPr>
        <w:lastRenderedPageBreak/>
        <w:t>ответ на слова капитана, что за счёт количества надо нажимать на качество; когда думаю о том, что этот человек вдвоём со старшиной отбивал несколько атак в день и называл это только «трудновато было», мне становится ясно, что таким людям, как Конаков, и с такими людьми, как Конаков, не страшен враг. (44) Никакой!</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(45)А ведь таких у нас миллионы, десятки миллионов, целая страна.</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(по В. П. Некрасову*)</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*Виктор Платонович Некрасов (1911 — 1987 гг.) — русский писатель, автор произведений о буднях военной жизни.</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Прочитайте фрагмент рецензии, составленной на основе текста.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Последовательность цифр в том порядке, в котором они записаны вами в тексте рецензии на месте пропусков.</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Для того чтобы перенести читателя в военное время, В. П. Некрасовым наряду с лексикой тематической группы «Война» («землянка», «пулемёты», «блиндаж», «шинель») используются и (А )__________ («клетушка», «помаленьку», «парень»). Автор скуп на развёрнутые описания. Тем выразительнее редкие тропы. Так, описывая оборону участка, автор использует троп — (Б) __________ («</w:t>
      </w:r>
      <w:r w:rsidRPr="009C2332">
        <w:rPr>
          <w:rFonts w:ascii="Georgia" w:eastAsia="Times New Roman" w:hAnsi="Georgia" w:cs="Times New Roman"/>
          <w:b/>
          <w:bCs/>
          <w:i/>
          <w:iCs/>
          <w:color w:val="333333"/>
          <w:sz w:val="24"/>
          <w:szCs w:val="24"/>
          <w:lang w:eastAsia="ru-RU"/>
        </w:rPr>
        <w:t>кровавые</w:t>
      </w:r>
      <w:r w:rsidRPr="009C2332">
        <w:rPr>
          <w:rFonts w:ascii="Georgia" w:eastAsia="Times New Roman" w:hAnsi="Georgia" w:cs="Times New Roman"/>
          <w:b/>
          <w:bCs/>
          <w:color w:val="333333"/>
          <w:sz w:val="24"/>
          <w:szCs w:val="24"/>
          <w:lang w:eastAsia="ru-RU"/>
        </w:rPr>
        <w:t> бои» в предложении 2, «</w:t>
      </w:r>
      <w:r w:rsidRPr="009C2332">
        <w:rPr>
          <w:rFonts w:ascii="Georgia" w:eastAsia="Times New Roman" w:hAnsi="Georgia" w:cs="Times New Roman"/>
          <w:b/>
          <w:bCs/>
          <w:i/>
          <w:iCs/>
          <w:color w:val="333333"/>
          <w:sz w:val="24"/>
          <w:szCs w:val="24"/>
          <w:lang w:eastAsia="ru-RU"/>
        </w:rPr>
        <w:t>отвратительными</w:t>
      </w:r>
      <w:r w:rsidRPr="009C2332">
        <w:rPr>
          <w:rFonts w:ascii="Georgia" w:eastAsia="Times New Roman" w:hAnsi="Georgia" w:cs="Times New Roman"/>
          <w:b/>
          <w:bCs/>
          <w:color w:val="333333"/>
          <w:sz w:val="24"/>
          <w:szCs w:val="24"/>
          <w:lang w:eastAsia="ru-RU"/>
        </w:rPr>
        <w:t> подходами» в предложении 3). Усиливает эффект от прочитанного (В) __________ («даже в голову не могло прийти» в предложении 36). Синтаксическое средство выразительности — (Г) __________ (предложение 37) — фиксирует внимание читателя на реалиях военного времени.</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Список терминов:</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1) эпитет</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2) сравнительный оборот</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3) восклицательные предложения</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4) профессиональная лексика</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5) фразеологизм</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lastRenderedPageBreak/>
        <w:t>6) лексический повтор</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7) противопоставление</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8) разговорная лексика</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9) ряд однородных членов предложения</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hyperlink r:id="rId8" w:history="1">
        <w:r w:rsidRPr="009C2332">
          <w:rPr>
            <w:rFonts w:ascii="Georgia" w:eastAsia="Times New Roman" w:hAnsi="Georgia" w:cs="Times New Roman"/>
            <w:b/>
            <w:bCs/>
            <w:color w:val="990099"/>
            <w:sz w:val="24"/>
            <w:szCs w:val="24"/>
            <w:bdr w:val="none" w:sz="0" w:space="0" w:color="auto" w:frame="1"/>
            <w:lang w:eastAsia="ru-RU"/>
          </w:rPr>
          <w:t>Ответ:</w:t>
        </w:r>
        <w:r w:rsidRPr="009C2332">
          <w:rPr>
            <w:rFonts w:ascii="Georgia" w:eastAsia="Times New Roman" w:hAnsi="Georgia" w:cs="Times New Roman"/>
            <w:color w:val="990099"/>
            <w:sz w:val="24"/>
            <w:szCs w:val="24"/>
            <w:bdr w:val="none" w:sz="0" w:space="0" w:color="auto" w:frame="1"/>
            <w:lang w:eastAsia="ru-RU"/>
          </w:rPr>
          <w:t> </w:t>
        </w:r>
        <w:r w:rsidRPr="009C2332">
          <w:rPr>
            <w:rFonts w:ascii="Times New Roman" w:eastAsia="Times New Roman" w:hAnsi="Times New Roman" w:cs="Times New Roman"/>
            <w:color w:val="990099"/>
            <w:sz w:val="24"/>
            <w:szCs w:val="24"/>
            <w:u w:val="single"/>
            <w:bdr w:val="none" w:sz="0" w:space="0" w:color="auto" w:frame="1"/>
            <w:lang w:eastAsia="ru-RU"/>
          </w:rPr>
          <w:t>↑</w:t>
        </w:r>
      </w:hyperlink>
    </w:p>
    <w:p w:rsidR="009C2332" w:rsidRPr="009C2332" w:rsidRDefault="009C2332" w:rsidP="009C2332">
      <w:pPr>
        <w:shd w:val="clear" w:color="auto" w:fill="FFFFFF"/>
        <w:spacing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А8   Б1   В5   Г9</w:t>
      </w:r>
    </w:p>
    <w:p w:rsidR="009C2332" w:rsidRPr="009C2332" w:rsidRDefault="009C2332" w:rsidP="009C233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C2332">
        <w:rPr>
          <w:rFonts w:ascii="Trebuchet MS" w:eastAsia="Times New Roman" w:hAnsi="Trebuchet MS" w:cs="Times New Roman"/>
          <w:b/>
          <w:bCs/>
          <w:color w:val="333333"/>
          <w:sz w:val="33"/>
          <w:szCs w:val="33"/>
          <w:lang w:eastAsia="ru-RU"/>
        </w:rPr>
        <w:t>Справочная информация</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Задание 24</w:t>
      </w:r>
      <w:r w:rsidRPr="009C2332">
        <w:rPr>
          <w:rFonts w:ascii="Georgia" w:eastAsia="Times New Roman" w:hAnsi="Georgia" w:cs="Times New Roman"/>
          <w:color w:val="333333"/>
          <w:sz w:val="24"/>
          <w:szCs w:val="24"/>
          <w:lang w:eastAsia="ru-RU"/>
        </w:rPr>
        <w:t> предлагает найти в тексте и определить средства языковой выразительсти.</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Задание формулируется в виде текста, названного фрагментом рецензии. В нём якобы пропущены термины, которые нужно восстановить. Для справки даётся список возможных терминов. Нужно понимать, что предложенный в качестве задания текст является искусственно созданным построением и никакого отношения к реальным рецензиям литературных критиков и литературоведов не имеет. Отвлекаться на содержание данных текстов-заданий не стоит. Напротив, я бы рекомендовала разделить текст на отдельные вопросы и последовательно на них ответить.  Для ответов на вопросы нужно знать значения терминов.</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Тропы — это слова и выражения, использованные авторами текстов в переносном значении. Это лексические средства художественной выразительности. Например,</w:t>
      </w:r>
      <w:r w:rsidRPr="009C2332">
        <w:rPr>
          <w:rFonts w:ascii="Georgia" w:eastAsia="Times New Roman" w:hAnsi="Georgia" w:cs="Times New Roman"/>
          <w:i/>
          <w:iCs/>
          <w:color w:val="333333"/>
          <w:sz w:val="24"/>
          <w:szCs w:val="24"/>
          <w:lang w:eastAsia="ru-RU"/>
        </w:rPr>
        <w:t> метафора, метонимия, синекдоха, синонимы</w:t>
      </w:r>
      <w:r w:rsidRPr="009C2332">
        <w:rPr>
          <w:rFonts w:ascii="Georgia" w:eastAsia="Times New Roman" w:hAnsi="Georgia" w:cs="Times New Roman"/>
          <w:color w:val="333333"/>
          <w:sz w:val="24"/>
          <w:szCs w:val="24"/>
          <w:lang w:eastAsia="ru-RU"/>
        </w:rPr>
        <w:t> и др.</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Также в текстах встречаются фигуры речи, то есть синтаксические средства, делающие речь выразительной. Это, к примеру, </w:t>
      </w:r>
      <w:r w:rsidRPr="009C2332">
        <w:rPr>
          <w:rFonts w:ascii="Georgia" w:eastAsia="Times New Roman" w:hAnsi="Georgia" w:cs="Times New Roman"/>
          <w:i/>
          <w:iCs/>
          <w:color w:val="333333"/>
          <w:sz w:val="24"/>
          <w:szCs w:val="24"/>
          <w:lang w:eastAsia="ru-RU"/>
        </w:rPr>
        <w:t>парцелляция, синтаксический параллелизм, риторический вопрос, эллипсис, однородные члены предложения, инверсия</w:t>
      </w:r>
      <w:r w:rsidRPr="009C2332">
        <w:rPr>
          <w:rFonts w:ascii="Georgia" w:eastAsia="Times New Roman" w:hAnsi="Georgia" w:cs="Times New Roman"/>
          <w:color w:val="333333"/>
          <w:sz w:val="24"/>
          <w:szCs w:val="24"/>
          <w:lang w:eastAsia="ru-RU"/>
        </w:rPr>
        <w:t> и др.</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C2332">
        <w:rPr>
          <w:rFonts w:ascii="Trebuchet MS" w:eastAsia="Times New Roman" w:hAnsi="Trebuchet MS" w:cs="Times New Roman"/>
          <w:b/>
          <w:bCs/>
          <w:color w:val="333333"/>
          <w:sz w:val="27"/>
          <w:szCs w:val="27"/>
          <w:lang w:eastAsia="ru-RU"/>
        </w:rPr>
        <w:t>Список терминов:</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Анафора</w:t>
      </w:r>
      <w:r w:rsidRPr="009C2332">
        <w:rPr>
          <w:rFonts w:ascii="Georgia" w:eastAsia="Times New Roman" w:hAnsi="Georgia" w:cs="Times New Roman"/>
          <w:color w:val="333333"/>
          <w:sz w:val="24"/>
          <w:szCs w:val="24"/>
          <w:lang w:eastAsia="ru-RU"/>
        </w:rPr>
        <w:t> (=единоначатие) - повторение слов или оборотов в начале одного или нескольких предложений:</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Август - астры,</w:t>
      </w:r>
      <w:r w:rsidRPr="009C2332">
        <w:rPr>
          <w:rFonts w:ascii="Georgia" w:eastAsia="Times New Roman" w:hAnsi="Georgia" w:cs="Times New Roman"/>
          <w:color w:val="858585"/>
          <w:sz w:val="24"/>
          <w:szCs w:val="24"/>
          <w:lang w:eastAsia="ru-RU"/>
        </w:rPr>
        <w:br/>
        <w:t>Август - звёзды,</w:t>
      </w:r>
      <w:r w:rsidRPr="009C2332">
        <w:rPr>
          <w:rFonts w:ascii="Georgia" w:eastAsia="Times New Roman" w:hAnsi="Georgia" w:cs="Times New Roman"/>
          <w:color w:val="858585"/>
          <w:sz w:val="24"/>
          <w:szCs w:val="24"/>
          <w:lang w:eastAsia="ru-RU"/>
        </w:rPr>
        <w:br/>
        <w:t>Август - грозди</w:t>
      </w:r>
      <w:r w:rsidRPr="009C2332">
        <w:rPr>
          <w:rFonts w:ascii="Georgia" w:eastAsia="Times New Roman" w:hAnsi="Georgia" w:cs="Times New Roman"/>
          <w:color w:val="858585"/>
          <w:sz w:val="24"/>
          <w:szCs w:val="24"/>
          <w:lang w:eastAsia="ru-RU"/>
        </w:rPr>
        <w:br/>
        <w:t>Винограда и рябины... </w:t>
      </w:r>
      <w:r w:rsidRPr="009C2332">
        <w:rPr>
          <w:rFonts w:ascii="Georgia" w:eastAsia="Times New Roman" w:hAnsi="Georgia" w:cs="Times New Roman"/>
          <w:color w:val="858585"/>
          <w:sz w:val="24"/>
          <w:szCs w:val="24"/>
          <w:lang w:eastAsia="ru-RU"/>
        </w:rPr>
        <w:br/>
        <w:t>                 (М. Цветаева)</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lastRenderedPageBreak/>
        <w:t>Антитеза</w:t>
      </w:r>
      <w:r w:rsidRPr="009C2332">
        <w:rPr>
          <w:rFonts w:ascii="Georgia" w:eastAsia="Times New Roman" w:hAnsi="Georgia" w:cs="Times New Roman"/>
          <w:color w:val="333333"/>
          <w:sz w:val="24"/>
          <w:szCs w:val="24"/>
          <w:lang w:eastAsia="ru-RU"/>
        </w:rPr>
        <w:t> – сопоставление противоположного:</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Я глупая, а ты умён,</w:t>
      </w:r>
      <w:r w:rsidRPr="009C2332">
        <w:rPr>
          <w:rFonts w:ascii="Georgia" w:eastAsia="Times New Roman" w:hAnsi="Georgia" w:cs="Times New Roman"/>
          <w:color w:val="858585"/>
          <w:sz w:val="24"/>
          <w:szCs w:val="24"/>
          <w:lang w:eastAsia="ru-RU"/>
        </w:rPr>
        <w:br/>
        <w:t>Живой, а я остолбенелая.</w:t>
      </w:r>
      <w:r w:rsidRPr="009C2332">
        <w:rPr>
          <w:rFonts w:ascii="Georgia" w:eastAsia="Times New Roman" w:hAnsi="Georgia" w:cs="Times New Roman"/>
          <w:color w:val="858585"/>
          <w:sz w:val="24"/>
          <w:szCs w:val="24"/>
          <w:lang w:eastAsia="ru-RU"/>
        </w:rPr>
        <w:br/>
        <w:t>                    (М. Цветаева)</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Вопросно-ответная форма изложения</w:t>
      </w:r>
      <w:r w:rsidRPr="009C2332">
        <w:rPr>
          <w:rFonts w:ascii="Georgia" w:eastAsia="Times New Roman" w:hAnsi="Georgia" w:cs="Times New Roman"/>
          <w:color w:val="333333"/>
          <w:sz w:val="24"/>
          <w:szCs w:val="24"/>
          <w:lang w:eastAsia="ru-RU"/>
        </w:rPr>
        <w:t> – изложение в виде последовательности: вопрос-ответ:</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У меня зазвонил телефон. </w:t>
      </w:r>
      <w:r w:rsidRPr="009C2332">
        <w:rPr>
          <w:rFonts w:ascii="Georgia" w:eastAsia="Times New Roman" w:hAnsi="Georgia" w:cs="Times New Roman"/>
          <w:color w:val="858585"/>
          <w:sz w:val="24"/>
          <w:szCs w:val="24"/>
          <w:lang w:eastAsia="ru-RU"/>
        </w:rPr>
        <w:br/>
        <w:t>– Кто говорит? </w:t>
      </w:r>
      <w:r w:rsidRPr="009C2332">
        <w:rPr>
          <w:rFonts w:ascii="Georgia" w:eastAsia="Times New Roman" w:hAnsi="Georgia" w:cs="Times New Roman"/>
          <w:color w:val="858585"/>
          <w:sz w:val="24"/>
          <w:szCs w:val="24"/>
          <w:lang w:eastAsia="ru-RU"/>
        </w:rPr>
        <w:br/>
        <w:t>– Слон. </w:t>
      </w:r>
      <w:r w:rsidRPr="009C2332">
        <w:rPr>
          <w:rFonts w:ascii="Georgia" w:eastAsia="Times New Roman" w:hAnsi="Georgia" w:cs="Times New Roman"/>
          <w:color w:val="858585"/>
          <w:sz w:val="24"/>
          <w:szCs w:val="24"/>
          <w:lang w:eastAsia="ru-RU"/>
        </w:rPr>
        <w:br/>
        <w:t>- Откуда? </w:t>
      </w:r>
      <w:r w:rsidRPr="009C2332">
        <w:rPr>
          <w:rFonts w:ascii="Georgia" w:eastAsia="Times New Roman" w:hAnsi="Georgia" w:cs="Times New Roman"/>
          <w:color w:val="858585"/>
          <w:sz w:val="24"/>
          <w:szCs w:val="24"/>
          <w:lang w:eastAsia="ru-RU"/>
        </w:rPr>
        <w:br/>
        <w:t>– От верблюда.</w:t>
      </w:r>
      <w:r w:rsidRPr="009C2332">
        <w:rPr>
          <w:rFonts w:ascii="Georgia" w:eastAsia="Times New Roman" w:hAnsi="Georgia" w:cs="Times New Roman"/>
          <w:color w:val="858585"/>
          <w:sz w:val="24"/>
          <w:szCs w:val="24"/>
          <w:lang w:eastAsia="ru-RU"/>
        </w:rPr>
        <w:br/>
        <w:t>                  (К.И. Чуковский)</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Восклицательное предложение</w:t>
      </w:r>
      <w:r w:rsidRPr="009C2332">
        <w:rPr>
          <w:rFonts w:ascii="Georgia" w:eastAsia="Times New Roman" w:hAnsi="Georgia" w:cs="Times New Roman"/>
          <w:color w:val="333333"/>
          <w:sz w:val="24"/>
          <w:szCs w:val="24"/>
          <w:lang w:eastAsia="ru-RU"/>
        </w:rPr>
        <w:t> – предложение, выражающее экспрессивность, эмоциональность, оценочность речи говорящего. На письме в восклицательных предложений ставится восклицательный знак. </w:t>
      </w:r>
      <w:r w:rsidRPr="009C2332">
        <w:rPr>
          <w:rFonts w:ascii="Georgia" w:eastAsia="Times New Roman" w:hAnsi="Georgia" w:cs="Times New Roman"/>
          <w:color w:val="858585"/>
          <w:sz w:val="24"/>
          <w:szCs w:val="24"/>
          <w:shd w:val="clear" w:color="auto" w:fill="FFFFFF"/>
          <w:lang w:eastAsia="ru-RU"/>
        </w:rPr>
        <w:t>Сколько яблок! Яблок!</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Гипербола </w:t>
      </w:r>
      <w:r w:rsidRPr="009C2332">
        <w:rPr>
          <w:rFonts w:ascii="Georgia" w:eastAsia="Times New Roman" w:hAnsi="Georgia" w:cs="Times New Roman"/>
          <w:color w:val="333333"/>
          <w:sz w:val="24"/>
          <w:szCs w:val="24"/>
          <w:lang w:eastAsia="ru-RU"/>
        </w:rPr>
        <w:t>- преувеличение, например: </w:t>
      </w:r>
      <w:r w:rsidRPr="009C2332">
        <w:rPr>
          <w:rFonts w:ascii="Georgia" w:eastAsia="Times New Roman" w:hAnsi="Georgia" w:cs="Times New Roman"/>
          <w:color w:val="858585"/>
          <w:sz w:val="24"/>
          <w:szCs w:val="24"/>
          <w:shd w:val="clear" w:color="auto" w:fill="FFFFFF"/>
          <w:lang w:eastAsia="ru-RU"/>
        </w:rPr>
        <w:t>Сто лет не виделись!</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Градация</w:t>
      </w:r>
      <w:r w:rsidRPr="009C2332">
        <w:rPr>
          <w:rFonts w:ascii="Georgia" w:eastAsia="Times New Roman" w:hAnsi="Georgia" w:cs="Times New Roman"/>
          <w:color w:val="333333"/>
          <w:sz w:val="24"/>
          <w:szCs w:val="24"/>
          <w:lang w:eastAsia="ru-RU"/>
        </w:rPr>
        <w:t> – расположение однородных членов в порядке возрастания интенсивности признака, действия, состояния, количества и т.п., усиливающего эффект от перечисления:</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В углу стояла корзина с ароматными, крупными, спелыми, налитыми сладким соком яблоками.</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Диалектизм</w:t>
      </w:r>
      <w:r w:rsidRPr="009C2332">
        <w:rPr>
          <w:rFonts w:ascii="Georgia" w:eastAsia="Times New Roman" w:hAnsi="Georgia" w:cs="Times New Roman"/>
          <w:color w:val="333333"/>
          <w:sz w:val="24"/>
          <w:szCs w:val="24"/>
          <w:lang w:eastAsia="ru-RU"/>
        </w:rPr>
        <w:t> – слово, употребление которого ограничено территориально, и поэтому не входит в пласт общего литературного языка.</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Инверсия</w:t>
      </w:r>
      <w:r w:rsidRPr="009C2332">
        <w:rPr>
          <w:rFonts w:ascii="Georgia" w:eastAsia="Times New Roman" w:hAnsi="Georgia" w:cs="Times New Roman"/>
          <w:color w:val="333333"/>
          <w:sz w:val="24"/>
          <w:szCs w:val="24"/>
          <w:lang w:eastAsia="ru-RU"/>
        </w:rPr>
        <w:t> – изменение порядка слов с целью привлечь внимание к фразе или слову:</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На, кажется, надрезанном канате</w:t>
      </w:r>
      <w:r w:rsidRPr="009C2332">
        <w:rPr>
          <w:rFonts w:ascii="Georgia" w:eastAsia="Times New Roman" w:hAnsi="Georgia" w:cs="Times New Roman"/>
          <w:color w:val="858585"/>
          <w:sz w:val="24"/>
          <w:szCs w:val="24"/>
          <w:lang w:eastAsia="ru-RU"/>
        </w:rPr>
        <w:br/>
        <w:t>Я маленький плясун.</w:t>
      </w:r>
      <w:r w:rsidRPr="009C2332">
        <w:rPr>
          <w:rFonts w:ascii="Georgia" w:eastAsia="Times New Roman" w:hAnsi="Georgia" w:cs="Times New Roman"/>
          <w:color w:val="858585"/>
          <w:sz w:val="24"/>
          <w:szCs w:val="24"/>
          <w:lang w:eastAsia="ru-RU"/>
        </w:rPr>
        <w:br/>
        <w:t>                                   (М. Цветаева)</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Ирония </w:t>
      </w:r>
      <w:r w:rsidRPr="009C2332">
        <w:rPr>
          <w:rFonts w:ascii="Georgia" w:eastAsia="Times New Roman" w:hAnsi="Georgia" w:cs="Times New Roman"/>
          <w:color w:val="333333"/>
          <w:sz w:val="24"/>
          <w:szCs w:val="24"/>
          <w:lang w:eastAsia="ru-RU"/>
        </w:rPr>
        <w:t>- использование слов, высказываний с вложением в них противоположного смысла: </w:t>
      </w:r>
      <w:r w:rsidRPr="009C2332">
        <w:rPr>
          <w:rFonts w:ascii="Georgia" w:eastAsia="Times New Roman" w:hAnsi="Georgia" w:cs="Times New Roman"/>
          <w:i/>
          <w:iCs/>
          <w:color w:val="858585"/>
          <w:sz w:val="24"/>
          <w:szCs w:val="24"/>
          <w:shd w:val="clear" w:color="auto" w:fill="FFFFFF"/>
          <w:lang w:eastAsia="ru-RU"/>
        </w:rPr>
        <w:t>Умный какой! </w:t>
      </w:r>
      <w:r w:rsidRPr="009C2332">
        <w:rPr>
          <w:rFonts w:ascii="Georgia" w:eastAsia="Times New Roman" w:hAnsi="Georgia" w:cs="Times New Roman"/>
          <w:color w:val="333333"/>
          <w:sz w:val="24"/>
          <w:szCs w:val="24"/>
          <w:lang w:eastAsia="ru-RU"/>
        </w:rPr>
        <w:t>(в значении: </w:t>
      </w:r>
      <w:r w:rsidRPr="009C2332">
        <w:rPr>
          <w:rFonts w:ascii="Georgia" w:eastAsia="Times New Roman" w:hAnsi="Georgia" w:cs="Times New Roman"/>
          <w:i/>
          <w:iCs/>
          <w:color w:val="333333"/>
          <w:sz w:val="24"/>
          <w:szCs w:val="24"/>
          <w:lang w:eastAsia="ru-RU"/>
        </w:rPr>
        <w:t>глупый, дурак</w:t>
      </w:r>
      <w:r w:rsidRPr="009C2332">
        <w:rPr>
          <w:rFonts w:ascii="Georgia" w:eastAsia="Times New Roman" w:hAnsi="Georgia" w:cs="Times New Roman"/>
          <w:color w:val="333333"/>
          <w:sz w:val="24"/>
          <w:szCs w:val="24"/>
          <w:lang w:eastAsia="ru-RU"/>
        </w:rPr>
        <w:t>).</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lastRenderedPageBreak/>
        <w:t>Контекстные антонимы, контекстные синонимы</w:t>
      </w:r>
      <w:r w:rsidRPr="009C2332">
        <w:rPr>
          <w:rFonts w:ascii="Georgia" w:eastAsia="Times New Roman" w:hAnsi="Georgia" w:cs="Times New Roman"/>
          <w:color w:val="333333"/>
          <w:sz w:val="24"/>
          <w:szCs w:val="24"/>
          <w:lang w:eastAsia="ru-RU"/>
        </w:rPr>
        <w:t> – слова, служащие антонимами либо синонимами только в данном контексте, а в других контекстах ими не являющиеся.</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Изба была не холодной, а выстуженной до такой степени, что в ней, казалось, было даже холоднее, чем на улице.</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i/>
          <w:iCs/>
          <w:color w:val="333333"/>
          <w:sz w:val="24"/>
          <w:szCs w:val="24"/>
          <w:lang w:eastAsia="ru-RU"/>
        </w:rPr>
        <w:t>Холодной – выстуженной </w:t>
      </w:r>
      <w:r w:rsidRPr="009C2332">
        <w:rPr>
          <w:rFonts w:ascii="Georgia" w:eastAsia="Times New Roman" w:hAnsi="Georgia" w:cs="Times New Roman"/>
          <w:color w:val="333333"/>
          <w:sz w:val="24"/>
          <w:szCs w:val="24"/>
          <w:lang w:eastAsia="ru-RU"/>
        </w:rPr>
        <w:t>– не являются антонимами, но в данном предложении благодаря противопоставлению они употребляются как антонимы.</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Лексический повтор</w:t>
      </w:r>
      <w:r w:rsidRPr="009C2332">
        <w:rPr>
          <w:rFonts w:ascii="Georgia" w:eastAsia="Times New Roman" w:hAnsi="Georgia" w:cs="Times New Roman"/>
          <w:color w:val="333333"/>
          <w:sz w:val="24"/>
          <w:szCs w:val="24"/>
          <w:lang w:eastAsia="ru-RU"/>
        </w:rPr>
        <w:t> – повтор слова:</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Ветер, ветер -</w:t>
      </w:r>
      <w:r w:rsidRPr="009C2332">
        <w:rPr>
          <w:rFonts w:ascii="Georgia" w:eastAsia="Times New Roman" w:hAnsi="Georgia" w:cs="Times New Roman"/>
          <w:color w:val="858585"/>
          <w:sz w:val="24"/>
          <w:szCs w:val="24"/>
          <w:lang w:eastAsia="ru-RU"/>
        </w:rPr>
        <w:br/>
        <w:t>На всём божьем свете!</w:t>
      </w:r>
      <w:r w:rsidRPr="009C2332">
        <w:rPr>
          <w:rFonts w:ascii="Georgia" w:eastAsia="Times New Roman" w:hAnsi="Georgia" w:cs="Times New Roman"/>
          <w:color w:val="858585"/>
          <w:sz w:val="24"/>
          <w:szCs w:val="24"/>
          <w:lang w:eastAsia="ru-RU"/>
        </w:rPr>
        <w:br/>
        <w:t>                       (А. Блок)</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Литота</w:t>
      </w:r>
      <w:r w:rsidRPr="009C2332">
        <w:rPr>
          <w:rFonts w:ascii="Georgia" w:eastAsia="Times New Roman" w:hAnsi="Georgia" w:cs="Times New Roman"/>
          <w:color w:val="333333"/>
          <w:sz w:val="24"/>
          <w:szCs w:val="24"/>
          <w:lang w:eastAsia="ru-RU"/>
        </w:rPr>
        <w:t> – преуменьшение: </w:t>
      </w:r>
      <w:r w:rsidRPr="009C2332">
        <w:rPr>
          <w:rFonts w:ascii="Georgia" w:eastAsia="Times New Roman" w:hAnsi="Georgia" w:cs="Times New Roman"/>
          <w:color w:val="858585"/>
          <w:sz w:val="24"/>
          <w:szCs w:val="24"/>
          <w:shd w:val="clear" w:color="auto" w:fill="FFFFFF"/>
          <w:lang w:eastAsia="ru-RU"/>
        </w:rPr>
        <w:t>мужичок с ноготок</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мальчик-с-пальчик</w:t>
      </w:r>
      <w:r w:rsidRPr="009C2332">
        <w:rPr>
          <w:rFonts w:ascii="Georgia" w:eastAsia="Times New Roman" w:hAnsi="Georgia" w:cs="Times New Roman"/>
          <w:i/>
          <w:iCs/>
          <w:color w:val="333333"/>
          <w:sz w:val="24"/>
          <w:szCs w:val="24"/>
          <w:lang w:eastAsia="ru-RU"/>
        </w:rPr>
        <w:t>.</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Метафора</w:t>
      </w:r>
      <w:r w:rsidRPr="009C2332">
        <w:rPr>
          <w:rFonts w:ascii="Georgia" w:eastAsia="Times New Roman" w:hAnsi="Georgia" w:cs="Times New Roman"/>
          <w:color w:val="333333"/>
          <w:sz w:val="24"/>
          <w:szCs w:val="24"/>
          <w:lang w:eastAsia="ru-RU"/>
        </w:rPr>
        <w:t> - перенос значения по сходству: </w:t>
      </w:r>
      <w:r w:rsidRPr="009C2332">
        <w:rPr>
          <w:rFonts w:ascii="Georgia" w:eastAsia="Times New Roman" w:hAnsi="Georgia" w:cs="Times New Roman"/>
          <w:color w:val="858585"/>
          <w:sz w:val="24"/>
          <w:szCs w:val="24"/>
          <w:shd w:val="clear" w:color="auto" w:fill="FFFFFF"/>
          <w:lang w:eastAsia="ru-RU"/>
        </w:rPr>
        <w:t>золотая осень</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хмурое небо</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холодный взгляд</w:t>
      </w:r>
      <w:r w:rsidRPr="009C2332">
        <w:rPr>
          <w:rFonts w:ascii="Georgia" w:eastAsia="Times New Roman" w:hAnsi="Georgia" w:cs="Times New Roman"/>
          <w:i/>
          <w:iCs/>
          <w:color w:val="333333"/>
          <w:sz w:val="24"/>
          <w:szCs w:val="24"/>
          <w:lang w:eastAsia="ru-RU"/>
        </w:rPr>
        <w:t>.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август - грозди </w:t>
      </w:r>
      <w:r w:rsidRPr="009C2332">
        <w:rPr>
          <w:rFonts w:ascii="Georgia" w:eastAsia="Times New Roman" w:hAnsi="Georgia" w:cs="Times New Roman"/>
          <w:color w:val="858585"/>
          <w:sz w:val="24"/>
          <w:szCs w:val="24"/>
          <w:lang w:eastAsia="ru-RU"/>
        </w:rPr>
        <w:br/>
        <w:t>винограда и рябины </w:t>
      </w:r>
      <w:r w:rsidRPr="009C2332">
        <w:rPr>
          <w:rFonts w:ascii="Georgia" w:eastAsia="Times New Roman" w:hAnsi="Georgia" w:cs="Times New Roman"/>
          <w:color w:val="858585"/>
          <w:sz w:val="24"/>
          <w:szCs w:val="24"/>
          <w:lang w:eastAsia="ru-RU"/>
        </w:rPr>
        <w:br/>
        <w:t>ржавой - август!</w:t>
      </w:r>
      <w:r w:rsidRPr="009C2332">
        <w:rPr>
          <w:rFonts w:ascii="Georgia" w:eastAsia="Times New Roman" w:hAnsi="Georgia" w:cs="Times New Roman"/>
          <w:color w:val="858585"/>
          <w:sz w:val="24"/>
          <w:szCs w:val="24"/>
          <w:lang w:eastAsia="ru-RU"/>
        </w:rPr>
        <w:br/>
        <w:t>                     (М. Цветаева)</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Метонимия </w:t>
      </w:r>
      <w:r w:rsidRPr="009C2332">
        <w:rPr>
          <w:rFonts w:ascii="Georgia" w:eastAsia="Times New Roman" w:hAnsi="Georgia" w:cs="Times New Roman"/>
          <w:color w:val="333333"/>
          <w:sz w:val="24"/>
          <w:szCs w:val="24"/>
          <w:lang w:eastAsia="ru-RU"/>
        </w:rPr>
        <w:t>- перенос по смежности:</w:t>
      </w:r>
      <w:r w:rsidRPr="009C2332">
        <w:rPr>
          <w:rFonts w:ascii="Georgia" w:eastAsia="Times New Roman" w:hAnsi="Georgia" w:cs="Times New Roman"/>
          <w:color w:val="858585"/>
          <w:sz w:val="24"/>
          <w:szCs w:val="24"/>
          <w:shd w:val="clear" w:color="auto" w:fill="FFFFFF"/>
          <w:lang w:eastAsia="ru-RU"/>
        </w:rPr>
        <w:t>выиграть золото</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зал аплодировал</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ставить Чехова</w:t>
      </w:r>
      <w:r w:rsidRPr="009C2332">
        <w:rPr>
          <w:rFonts w:ascii="Georgia" w:eastAsia="Times New Roman" w:hAnsi="Georgia" w:cs="Times New Roman"/>
          <w:i/>
          <w:iCs/>
          <w:color w:val="333333"/>
          <w:sz w:val="24"/>
          <w:szCs w:val="24"/>
          <w:lang w:eastAsia="ru-RU"/>
        </w:rPr>
        <w:t>.</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Назывные предложения</w:t>
      </w:r>
      <w:r w:rsidRPr="009C2332">
        <w:rPr>
          <w:rFonts w:ascii="Georgia" w:eastAsia="Times New Roman" w:hAnsi="Georgia" w:cs="Times New Roman"/>
          <w:color w:val="333333"/>
          <w:sz w:val="24"/>
          <w:szCs w:val="24"/>
          <w:lang w:eastAsia="ru-RU"/>
        </w:rPr>
        <w:t> - предложения с одним главным членом – подлежащим: </w:t>
      </w:r>
      <w:r w:rsidRPr="009C2332">
        <w:rPr>
          <w:rFonts w:ascii="Georgia" w:eastAsia="Times New Roman" w:hAnsi="Georgia" w:cs="Times New Roman"/>
          <w:color w:val="858585"/>
          <w:sz w:val="24"/>
          <w:szCs w:val="24"/>
          <w:shd w:val="clear" w:color="auto" w:fill="FFFFFF"/>
          <w:lang w:eastAsia="ru-RU"/>
        </w:rPr>
        <w:t>Полдень. Жарища страшная</w:t>
      </w:r>
      <w:r w:rsidRPr="009C2332">
        <w:rPr>
          <w:rFonts w:ascii="Georgia" w:eastAsia="Times New Roman" w:hAnsi="Georgia" w:cs="Times New Roman"/>
          <w:i/>
          <w:iCs/>
          <w:color w:val="333333"/>
          <w:sz w:val="24"/>
          <w:szCs w:val="24"/>
          <w:lang w:eastAsia="ru-RU"/>
        </w:rPr>
        <w:t>.</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Неполные предложения </w:t>
      </w:r>
      <w:r w:rsidRPr="009C2332">
        <w:rPr>
          <w:rFonts w:ascii="Georgia" w:eastAsia="Times New Roman" w:hAnsi="Georgia" w:cs="Times New Roman"/>
          <w:color w:val="333333"/>
          <w:sz w:val="24"/>
          <w:szCs w:val="24"/>
          <w:lang w:eastAsia="ru-RU"/>
        </w:rPr>
        <w:t>- частотные в разговорной и художественной речи предложения, в которых опущен один из главных членов, ясный из контекста.</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Она пришла ко мне вчера</w:t>
      </w:r>
      <w:r w:rsidRPr="009C2332">
        <w:rPr>
          <w:rFonts w:ascii="Georgia" w:eastAsia="Times New Roman" w:hAnsi="Georgia" w:cs="Times New Roman"/>
          <w:color w:val="858585"/>
          <w:sz w:val="24"/>
          <w:szCs w:val="24"/>
          <w:vertAlign w:val="superscript"/>
          <w:lang w:eastAsia="ru-RU"/>
        </w:rPr>
        <w:t>(1)</w:t>
      </w:r>
      <w:r w:rsidRPr="009C2332">
        <w:rPr>
          <w:rFonts w:ascii="Georgia" w:eastAsia="Times New Roman" w:hAnsi="Georgia" w:cs="Times New Roman"/>
          <w:color w:val="858585"/>
          <w:sz w:val="24"/>
          <w:szCs w:val="24"/>
          <w:lang w:eastAsia="ru-RU"/>
        </w:rPr>
        <w:t>. Пришла и говорит...</w:t>
      </w:r>
      <w:r w:rsidRPr="009C2332">
        <w:rPr>
          <w:rFonts w:ascii="Georgia" w:eastAsia="Times New Roman" w:hAnsi="Georgia" w:cs="Times New Roman"/>
          <w:color w:val="858585"/>
          <w:sz w:val="24"/>
          <w:szCs w:val="24"/>
          <w:vertAlign w:val="superscript"/>
          <w:lang w:eastAsia="ru-RU"/>
        </w:rPr>
        <w:t>(2)</w:t>
      </w:r>
      <w:r w:rsidRPr="009C2332">
        <w:rPr>
          <w:rFonts w:ascii="Georgia" w:eastAsia="Times New Roman" w:hAnsi="Georgia" w:cs="Times New Roman"/>
          <w:color w:val="858585"/>
          <w:sz w:val="24"/>
          <w:szCs w:val="24"/>
          <w:lang w:eastAsia="ru-RU"/>
        </w:rPr>
        <w:t>.</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Во втором предложении опущено подлежащее </w:t>
      </w:r>
      <w:r w:rsidRPr="009C2332">
        <w:rPr>
          <w:rFonts w:ascii="Georgia" w:eastAsia="Times New Roman" w:hAnsi="Georgia" w:cs="Times New Roman"/>
          <w:i/>
          <w:iCs/>
          <w:color w:val="333333"/>
          <w:sz w:val="24"/>
          <w:szCs w:val="24"/>
          <w:lang w:eastAsia="ru-RU"/>
        </w:rPr>
        <w:t>она</w:t>
      </w:r>
      <w:r w:rsidRPr="009C2332">
        <w:rPr>
          <w:rFonts w:ascii="Georgia" w:eastAsia="Times New Roman" w:hAnsi="Georgia" w:cs="Times New Roman"/>
          <w:color w:val="333333"/>
          <w:sz w:val="24"/>
          <w:szCs w:val="24"/>
          <w:lang w:eastAsia="ru-RU"/>
        </w:rPr>
        <w:t>, чтобы избежать повтора и сделать рассказ более динамичным. Но подлежащее легко восстановить из контекста.</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Олицетворение </w:t>
      </w:r>
      <w:r w:rsidRPr="009C2332">
        <w:rPr>
          <w:rFonts w:ascii="Georgia" w:eastAsia="Times New Roman" w:hAnsi="Georgia" w:cs="Times New Roman"/>
          <w:color w:val="333333"/>
          <w:sz w:val="24"/>
          <w:szCs w:val="24"/>
          <w:lang w:eastAsia="ru-RU"/>
        </w:rPr>
        <w:t>- наделение неодушевлённых предметов человеческими чертами и качествами: </w:t>
      </w:r>
      <w:r w:rsidRPr="009C2332">
        <w:rPr>
          <w:rFonts w:ascii="Georgia" w:eastAsia="Times New Roman" w:hAnsi="Georgia" w:cs="Times New Roman"/>
          <w:color w:val="858585"/>
          <w:sz w:val="24"/>
          <w:szCs w:val="24"/>
          <w:shd w:val="clear" w:color="auto" w:fill="FFFFFF"/>
          <w:lang w:eastAsia="ru-RU"/>
        </w:rPr>
        <w:t>Небо над ним содрогнулось.</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Небо хмурилось</w:t>
      </w:r>
      <w:r w:rsidRPr="009C2332">
        <w:rPr>
          <w:rFonts w:ascii="Georgia" w:eastAsia="Times New Roman" w:hAnsi="Georgia" w:cs="Times New Roman"/>
          <w:i/>
          <w:iCs/>
          <w:color w:val="858585"/>
          <w:sz w:val="24"/>
          <w:szCs w:val="24"/>
          <w:shd w:val="clear" w:color="auto" w:fill="FFFFFF"/>
          <w:lang w:eastAsia="ru-RU"/>
        </w:rPr>
        <w:t>.</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Параллелизм</w:t>
      </w:r>
      <w:r w:rsidRPr="009C2332">
        <w:rPr>
          <w:rFonts w:ascii="Georgia" w:eastAsia="Times New Roman" w:hAnsi="Georgia" w:cs="Times New Roman"/>
          <w:color w:val="333333"/>
          <w:sz w:val="24"/>
          <w:szCs w:val="24"/>
          <w:lang w:eastAsia="ru-RU"/>
        </w:rPr>
        <w:t> (= использование параллельных конструкций) - сходное синтаксическое оформление соседних предложений:  </w:t>
      </w:r>
      <w:r w:rsidRPr="009C2332">
        <w:rPr>
          <w:rFonts w:ascii="Georgia" w:eastAsia="Times New Roman" w:hAnsi="Georgia" w:cs="Times New Roman"/>
          <w:color w:val="333333"/>
          <w:sz w:val="24"/>
          <w:szCs w:val="24"/>
          <w:lang w:eastAsia="ru-RU"/>
        </w:rPr>
        <w:br/>
      </w:r>
      <w:r w:rsidRPr="009C2332">
        <w:rPr>
          <w:rFonts w:ascii="Georgia" w:eastAsia="Times New Roman" w:hAnsi="Georgia" w:cs="Times New Roman"/>
          <w:i/>
          <w:iCs/>
          <w:color w:val="333333"/>
          <w:sz w:val="24"/>
          <w:szCs w:val="24"/>
          <w:lang w:eastAsia="ru-RU"/>
        </w:rPr>
        <w:t>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lastRenderedPageBreak/>
        <w:t>То не ветер ветку клонит, </w:t>
      </w:r>
      <w:r w:rsidRPr="009C2332">
        <w:rPr>
          <w:rFonts w:ascii="Georgia" w:eastAsia="Times New Roman" w:hAnsi="Georgia" w:cs="Times New Roman"/>
          <w:color w:val="858585"/>
          <w:sz w:val="24"/>
          <w:szCs w:val="24"/>
          <w:lang w:eastAsia="ru-RU"/>
        </w:rPr>
        <w:br/>
        <w:t>не дубравушка шумит.</w:t>
      </w:r>
      <w:r w:rsidRPr="009C2332">
        <w:rPr>
          <w:rFonts w:ascii="Georgia" w:eastAsia="Times New Roman" w:hAnsi="Georgia" w:cs="Times New Roman"/>
          <w:color w:val="858585"/>
          <w:sz w:val="24"/>
          <w:szCs w:val="24"/>
          <w:lang w:eastAsia="ru-RU"/>
        </w:rPr>
        <w:br/>
        <w:t>То моё сердечко стонет, </w:t>
      </w:r>
      <w:r w:rsidRPr="009C2332">
        <w:rPr>
          <w:rFonts w:ascii="Georgia" w:eastAsia="Times New Roman" w:hAnsi="Georgia" w:cs="Times New Roman"/>
          <w:color w:val="858585"/>
          <w:sz w:val="24"/>
          <w:szCs w:val="24"/>
          <w:lang w:eastAsia="ru-RU"/>
        </w:rPr>
        <w:br/>
        <w:t>Как осенний лист дрожит.</w:t>
      </w:r>
      <w:r w:rsidRPr="009C2332">
        <w:rPr>
          <w:rFonts w:ascii="Georgia" w:eastAsia="Times New Roman" w:hAnsi="Georgia" w:cs="Times New Roman"/>
          <w:color w:val="858585"/>
          <w:sz w:val="24"/>
          <w:szCs w:val="24"/>
          <w:lang w:eastAsia="ru-RU"/>
        </w:rPr>
        <w:br/>
        <w:t>                       (Русская народная песня)</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Мне нравится, что вы больны не мной,</w:t>
      </w:r>
      <w:r w:rsidRPr="009C2332">
        <w:rPr>
          <w:rFonts w:ascii="Georgia" w:eastAsia="Times New Roman" w:hAnsi="Georgia" w:cs="Times New Roman"/>
          <w:color w:val="858585"/>
          <w:sz w:val="24"/>
          <w:szCs w:val="24"/>
          <w:lang w:eastAsia="ru-RU"/>
        </w:rPr>
        <w:br/>
        <w:t>Мне нравится, что я больна не вами.</w:t>
      </w:r>
      <w:r w:rsidRPr="009C2332">
        <w:rPr>
          <w:rFonts w:ascii="Georgia" w:eastAsia="Times New Roman" w:hAnsi="Georgia" w:cs="Times New Roman"/>
          <w:color w:val="858585"/>
          <w:sz w:val="24"/>
          <w:szCs w:val="24"/>
          <w:lang w:eastAsia="ru-RU"/>
        </w:rPr>
        <w:br/>
        <w:t>                                            (М. Цветаева)</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Парцелляция </w:t>
      </w:r>
      <w:r w:rsidRPr="009C2332">
        <w:rPr>
          <w:rFonts w:ascii="Georgia" w:eastAsia="Times New Roman" w:hAnsi="Georgia" w:cs="Times New Roman"/>
          <w:color w:val="333333"/>
          <w:sz w:val="24"/>
          <w:szCs w:val="24"/>
          <w:lang w:eastAsia="ru-RU"/>
        </w:rPr>
        <w:t>- деление фразы на части, возможно и на слова, оформленные как самостоятельные неполные предложения. Часто используется для создания эффекта динамичного разворачивания событий или их драматизма</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Она резко отвернулась. Отошла к окну. Заплакала.</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Перифраза</w:t>
      </w:r>
      <w:r w:rsidRPr="009C2332">
        <w:rPr>
          <w:rFonts w:ascii="Georgia" w:eastAsia="Times New Roman" w:hAnsi="Georgia" w:cs="Times New Roman"/>
          <w:color w:val="333333"/>
          <w:sz w:val="24"/>
          <w:szCs w:val="24"/>
          <w:lang w:eastAsia="ru-RU"/>
        </w:rPr>
        <w:t> – замена слова на описательное выражение: </w:t>
      </w:r>
      <w:r w:rsidRPr="009C2332">
        <w:rPr>
          <w:rFonts w:ascii="Georgia" w:eastAsia="Times New Roman" w:hAnsi="Georgia" w:cs="Times New Roman"/>
          <w:color w:val="858585"/>
          <w:sz w:val="24"/>
          <w:szCs w:val="24"/>
          <w:shd w:val="clear" w:color="auto" w:fill="FFFFFF"/>
          <w:lang w:eastAsia="ru-RU"/>
        </w:rPr>
        <w:t>столица нашей Родины</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город на Неве</w:t>
      </w:r>
      <w:r w:rsidRPr="009C2332">
        <w:rPr>
          <w:rFonts w:ascii="Georgia" w:eastAsia="Times New Roman" w:hAnsi="Georgia" w:cs="Times New Roman"/>
          <w:color w:val="333333"/>
          <w:sz w:val="24"/>
          <w:szCs w:val="24"/>
          <w:lang w:eastAsia="ru-RU"/>
        </w:rPr>
        <w:t>.</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Противопоставление </w:t>
      </w:r>
      <w:r w:rsidRPr="009C2332">
        <w:rPr>
          <w:rFonts w:ascii="Georgia" w:eastAsia="Times New Roman" w:hAnsi="Georgia" w:cs="Times New Roman"/>
          <w:color w:val="333333"/>
          <w:sz w:val="24"/>
          <w:szCs w:val="24"/>
          <w:lang w:eastAsia="ru-RU"/>
        </w:rPr>
        <w:t>- сравнение, сопоставление чего-либо с целью привлечь внимание к несходству, противоположности признаков, состояний, действий и т.п. Противопоставление лежит в основе антитезы. Примеры те же.</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Разговорные слова </w:t>
      </w:r>
      <w:r w:rsidRPr="009C2332">
        <w:rPr>
          <w:rFonts w:ascii="Georgia" w:eastAsia="Times New Roman" w:hAnsi="Georgia" w:cs="Times New Roman"/>
          <w:color w:val="333333"/>
          <w:sz w:val="24"/>
          <w:szCs w:val="24"/>
          <w:lang w:eastAsia="ru-RU"/>
        </w:rPr>
        <w:t>- стилистически окрашенные слова, употребимые в разговорной речи: </w:t>
      </w:r>
      <w:r w:rsidRPr="009C2332">
        <w:rPr>
          <w:rFonts w:ascii="Georgia" w:eastAsia="Times New Roman" w:hAnsi="Georgia" w:cs="Times New Roman"/>
          <w:color w:val="858585"/>
          <w:sz w:val="24"/>
          <w:szCs w:val="24"/>
          <w:shd w:val="clear" w:color="auto" w:fill="FFFFFF"/>
          <w:lang w:eastAsia="ru-RU"/>
        </w:rPr>
        <w:t>электричка</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растрёпа</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нуднятина</w:t>
      </w:r>
      <w:r w:rsidRPr="009C2332">
        <w:rPr>
          <w:rFonts w:ascii="Georgia" w:eastAsia="Times New Roman" w:hAnsi="Georgia" w:cs="Times New Roman"/>
          <w:i/>
          <w:iCs/>
          <w:color w:val="333333"/>
          <w:sz w:val="24"/>
          <w:szCs w:val="24"/>
          <w:lang w:eastAsia="ru-RU"/>
        </w:rPr>
        <w:t>. </w:t>
      </w:r>
      <w:r w:rsidRPr="009C2332">
        <w:rPr>
          <w:rFonts w:ascii="Georgia" w:eastAsia="Times New Roman" w:hAnsi="Georgia" w:cs="Times New Roman"/>
          <w:color w:val="333333"/>
          <w:sz w:val="24"/>
          <w:szCs w:val="24"/>
          <w:lang w:eastAsia="ru-RU"/>
        </w:rPr>
        <w:t>Многие подобные слова экспрессивно окрашены.</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Риторический вопрос </w:t>
      </w:r>
      <w:r w:rsidRPr="009C2332">
        <w:rPr>
          <w:rFonts w:ascii="Georgia" w:eastAsia="Times New Roman" w:hAnsi="Georgia" w:cs="Times New Roman"/>
          <w:color w:val="333333"/>
          <w:sz w:val="24"/>
          <w:szCs w:val="24"/>
          <w:lang w:eastAsia="ru-RU"/>
        </w:rPr>
        <w:t>- высказывание, имеющее целью не получение ответа, выяснение информации, а выражение эмоций, чувств, оценки, экспрессии:</w:t>
      </w:r>
      <w:r w:rsidRPr="009C2332">
        <w:rPr>
          <w:rFonts w:ascii="Georgia" w:eastAsia="Times New Roman" w:hAnsi="Georgia" w:cs="Times New Roman"/>
          <w:color w:val="858585"/>
          <w:sz w:val="24"/>
          <w:szCs w:val="24"/>
          <w:shd w:val="clear" w:color="auto" w:fill="FFFFFF"/>
          <w:lang w:eastAsia="ru-RU"/>
        </w:rPr>
        <w:t>Когда же это всё кончится?</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Где брать терпение?</w:t>
      </w:r>
      <w:r w:rsidRPr="009C2332">
        <w:rPr>
          <w:rFonts w:ascii="Georgia" w:eastAsia="Times New Roman" w:hAnsi="Georgia" w:cs="Times New Roman"/>
          <w:color w:val="333333"/>
          <w:sz w:val="24"/>
          <w:szCs w:val="24"/>
          <w:lang w:eastAsia="ru-RU"/>
        </w:rPr>
        <w:br/>
      </w:r>
      <w:r w:rsidRPr="009C2332">
        <w:rPr>
          <w:rFonts w:ascii="Georgia" w:eastAsia="Times New Roman" w:hAnsi="Georgia" w:cs="Times New Roman"/>
          <w:b/>
          <w:bCs/>
          <w:color w:val="333333"/>
          <w:sz w:val="24"/>
          <w:szCs w:val="24"/>
          <w:lang w:eastAsia="ru-RU"/>
        </w:rPr>
        <w:br/>
        <w:t>Риторическое обращение</w:t>
      </w:r>
      <w:r w:rsidRPr="009C2332">
        <w:rPr>
          <w:rFonts w:ascii="Georgia" w:eastAsia="Times New Roman" w:hAnsi="Georgia" w:cs="Times New Roman"/>
          <w:color w:val="333333"/>
          <w:sz w:val="24"/>
          <w:szCs w:val="24"/>
          <w:lang w:eastAsia="ru-RU"/>
        </w:rPr>
        <w:t> часто предшествует риторическому вопросу или восклицанию: </w:t>
      </w:r>
      <w:r w:rsidRPr="009C2332">
        <w:rPr>
          <w:rFonts w:ascii="Georgia" w:eastAsia="Times New Roman" w:hAnsi="Georgia" w:cs="Times New Roman"/>
          <w:color w:val="333333"/>
          <w:sz w:val="24"/>
          <w:szCs w:val="24"/>
          <w:lang w:eastAsia="ru-RU"/>
        </w:rPr>
        <w:br/>
      </w:r>
      <w:r w:rsidRPr="009C2332">
        <w:rPr>
          <w:rFonts w:ascii="Georgia" w:eastAsia="Times New Roman" w:hAnsi="Georgia" w:cs="Times New Roman"/>
          <w:i/>
          <w:iCs/>
          <w:color w:val="333333"/>
          <w:sz w:val="24"/>
          <w:szCs w:val="24"/>
          <w:lang w:eastAsia="ru-RU"/>
        </w:rPr>
        <w:t>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Скучно жить на этом свете, господа! (Н.В. Гоголь)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Милые спутники, делившие с нами ночлег! (М. Цветаева)</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Ряды однородных членов</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Кто знает, что такое слава!</w:t>
      </w:r>
      <w:r w:rsidRPr="009C2332">
        <w:rPr>
          <w:rFonts w:ascii="Georgia" w:eastAsia="Times New Roman" w:hAnsi="Georgia" w:cs="Times New Roman"/>
          <w:color w:val="858585"/>
          <w:sz w:val="24"/>
          <w:szCs w:val="24"/>
          <w:lang w:eastAsia="ru-RU"/>
        </w:rPr>
        <w:br/>
        <w:t>Какой ценой купил он право,</w:t>
      </w:r>
      <w:r w:rsidRPr="009C2332">
        <w:rPr>
          <w:rFonts w:ascii="Georgia" w:eastAsia="Times New Roman" w:hAnsi="Georgia" w:cs="Times New Roman"/>
          <w:color w:val="858585"/>
          <w:sz w:val="24"/>
          <w:szCs w:val="24"/>
          <w:lang w:eastAsia="ru-RU"/>
        </w:rPr>
        <w:br/>
        <w:t>Возможность или благодать </w:t>
      </w:r>
      <w:r w:rsidRPr="009C2332">
        <w:rPr>
          <w:rFonts w:ascii="Georgia" w:eastAsia="Times New Roman" w:hAnsi="Georgia" w:cs="Times New Roman"/>
          <w:color w:val="858585"/>
          <w:sz w:val="24"/>
          <w:szCs w:val="24"/>
          <w:lang w:eastAsia="ru-RU"/>
        </w:rPr>
        <w:br/>
      </w:r>
      <w:r w:rsidRPr="009C2332">
        <w:rPr>
          <w:rFonts w:ascii="Georgia" w:eastAsia="Times New Roman" w:hAnsi="Georgia" w:cs="Times New Roman"/>
          <w:color w:val="858585"/>
          <w:sz w:val="24"/>
          <w:szCs w:val="24"/>
          <w:lang w:eastAsia="ru-RU"/>
        </w:rPr>
        <w:lastRenderedPageBreak/>
        <w:t>Над всем так мудро и лукаво</w:t>
      </w:r>
      <w:r w:rsidRPr="009C2332">
        <w:rPr>
          <w:rFonts w:ascii="Georgia" w:eastAsia="Times New Roman" w:hAnsi="Georgia" w:cs="Times New Roman"/>
          <w:color w:val="858585"/>
          <w:sz w:val="24"/>
          <w:szCs w:val="24"/>
          <w:lang w:eastAsia="ru-RU"/>
        </w:rPr>
        <w:br/>
        <w:t>Шутить, таинственно молчать</w:t>
      </w:r>
      <w:r w:rsidRPr="009C2332">
        <w:rPr>
          <w:rFonts w:ascii="Georgia" w:eastAsia="Times New Roman" w:hAnsi="Georgia" w:cs="Times New Roman"/>
          <w:color w:val="858585"/>
          <w:sz w:val="24"/>
          <w:szCs w:val="24"/>
          <w:lang w:eastAsia="ru-RU"/>
        </w:rPr>
        <w:br/>
        <w:t>И ножкой ножку называть?..</w:t>
      </w:r>
      <w:r w:rsidRPr="009C2332">
        <w:rPr>
          <w:rFonts w:ascii="Georgia" w:eastAsia="Times New Roman" w:hAnsi="Georgia" w:cs="Times New Roman"/>
          <w:b/>
          <w:bCs/>
          <w:color w:val="858585"/>
          <w:sz w:val="24"/>
          <w:szCs w:val="24"/>
          <w:lang w:eastAsia="ru-RU"/>
        </w:rPr>
        <w:br/>
      </w:r>
      <w:r w:rsidRPr="009C2332">
        <w:rPr>
          <w:rFonts w:ascii="Georgia" w:eastAsia="Times New Roman" w:hAnsi="Georgia" w:cs="Times New Roman"/>
          <w:color w:val="858585"/>
          <w:sz w:val="24"/>
          <w:szCs w:val="24"/>
          <w:lang w:eastAsia="ru-RU"/>
        </w:rPr>
        <w:t>             (А. Ахматова)</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Сравнение</w:t>
      </w:r>
      <w:r w:rsidRPr="009C2332">
        <w:rPr>
          <w:rFonts w:ascii="Georgia" w:eastAsia="Times New Roman" w:hAnsi="Georgia" w:cs="Times New Roman"/>
          <w:color w:val="333333"/>
          <w:sz w:val="24"/>
          <w:szCs w:val="24"/>
          <w:lang w:eastAsia="ru-RU"/>
        </w:rPr>
        <w:t> – сопоставление предмета, признака, состояния и т.п. с другим, имеющим общую черту или черту сходства: </w:t>
      </w:r>
      <w:r w:rsidRPr="009C2332">
        <w:rPr>
          <w:rFonts w:ascii="Georgia" w:eastAsia="Times New Roman" w:hAnsi="Georgia" w:cs="Times New Roman"/>
          <w:color w:val="858585"/>
          <w:sz w:val="24"/>
          <w:szCs w:val="24"/>
          <w:shd w:val="clear" w:color="auto" w:fill="FFFFFF"/>
          <w:lang w:eastAsia="ru-RU"/>
        </w:rPr>
        <w:t>витрины, как зеркала</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влюблённость промелькнула, как молния</w:t>
      </w:r>
      <w:r w:rsidRPr="009C2332">
        <w:rPr>
          <w:rFonts w:ascii="Georgia" w:eastAsia="Times New Roman" w:hAnsi="Georgia" w:cs="Times New Roman"/>
          <w:color w:val="333333"/>
          <w:sz w:val="24"/>
          <w:szCs w:val="24"/>
          <w:lang w:eastAsia="ru-RU"/>
        </w:rPr>
        <w:t> (= молниеносно, бы</w:t>
      </w:r>
      <w:r w:rsidRPr="009C2332">
        <w:rPr>
          <w:rFonts w:ascii="Georgia" w:eastAsia="Times New Roman" w:hAnsi="Georgia" w:cs="Times New Roman"/>
          <w:i/>
          <w:iCs/>
          <w:color w:val="333333"/>
          <w:sz w:val="24"/>
          <w:szCs w:val="24"/>
          <w:lang w:eastAsia="ru-RU"/>
        </w:rPr>
        <w:t>стро).</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Сравнительный оборот</w:t>
      </w:r>
      <w:r w:rsidRPr="009C2332">
        <w:rPr>
          <w:rFonts w:ascii="Georgia" w:eastAsia="Times New Roman" w:hAnsi="Georgia" w:cs="Times New Roman"/>
          <w:color w:val="333333"/>
          <w:sz w:val="24"/>
          <w:szCs w:val="24"/>
          <w:lang w:eastAsia="ru-RU"/>
        </w:rPr>
        <w:t> – развёрнутое сравнение, вводится сравнительными союзами</w:t>
      </w:r>
      <w:r w:rsidRPr="009C2332">
        <w:rPr>
          <w:rFonts w:ascii="Georgia" w:eastAsia="Times New Roman" w:hAnsi="Georgia" w:cs="Times New Roman"/>
          <w:color w:val="858585"/>
          <w:sz w:val="24"/>
          <w:szCs w:val="24"/>
          <w:shd w:val="clear" w:color="auto" w:fill="FFFFFF"/>
          <w:lang w:eastAsia="ru-RU"/>
        </w:rPr>
        <w:t>как</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как будто</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будто</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словно</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навроде</w:t>
      </w:r>
      <w:r w:rsidRPr="009C2332">
        <w:rPr>
          <w:rFonts w:ascii="Georgia" w:eastAsia="Times New Roman" w:hAnsi="Georgia" w:cs="Times New Roman"/>
          <w:color w:val="333333"/>
          <w:sz w:val="24"/>
          <w:szCs w:val="24"/>
          <w:lang w:eastAsia="ru-RU"/>
        </w:rPr>
        <w:t> (прост.), </w:t>
      </w:r>
      <w:r w:rsidRPr="009C2332">
        <w:rPr>
          <w:rFonts w:ascii="Georgia" w:eastAsia="Times New Roman" w:hAnsi="Georgia" w:cs="Times New Roman"/>
          <w:color w:val="858585"/>
          <w:sz w:val="24"/>
          <w:szCs w:val="24"/>
          <w:shd w:val="clear" w:color="auto" w:fill="FFFFFF"/>
          <w:lang w:eastAsia="ru-RU"/>
        </w:rPr>
        <w:t>вроде</w:t>
      </w:r>
      <w:r w:rsidRPr="009C2332">
        <w:rPr>
          <w:rFonts w:ascii="Georgia" w:eastAsia="Times New Roman" w:hAnsi="Georgia" w:cs="Times New Roman"/>
          <w:color w:val="333333"/>
          <w:sz w:val="24"/>
          <w:szCs w:val="24"/>
          <w:lang w:eastAsia="ru-RU"/>
        </w:rPr>
        <w:t>.</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Стихи растут, как звёзды и как розы,</w:t>
      </w:r>
      <w:r w:rsidRPr="009C2332">
        <w:rPr>
          <w:rFonts w:ascii="Georgia" w:eastAsia="Times New Roman" w:hAnsi="Georgia" w:cs="Times New Roman"/>
          <w:color w:val="858585"/>
          <w:sz w:val="24"/>
          <w:szCs w:val="24"/>
          <w:lang w:eastAsia="ru-RU"/>
        </w:rPr>
        <w:br/>
        <w:t>Как красота... </w:t>
      </w:r>
      <w:r w:rsidRPr="009C2332">
        <w:rPr>
          <w:rFonts w:ascii="Georgia" w:eastAsia="Times New Roman" w:hAnsi="Georgia" w:cs="Times New Roman"/>
          <w:color w:val="858585"/>
          <w:sz w:val="24"/>
          <w:szCs w:val="24"/>
          <w:lang w:eastAsia="ru-RU"/>
        </w:rPr>
        <w:br/>
        <w:t>                      (М. Цветаева)</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Как правая и левая рука,</w:t>
      </w:r>
      <w:r w:rsidRPr="009C2332">
        <w:rPr>
          <w:rFonts w:ascii="Georgia" w:eastAsia="Times New Roman" w:hAnsi="Georgia" w:cs="Times New Roman"/>
          <w:color w:val="858585"/>
          <w:sz w:val="24"/>
          <w:szCs w:val="24"/>
          <w:lang w:eastAsia="ru-RU"/>
        </w:rPr>
        <w:br/>
        <w:t>Твоя душа моей душе близка.</w:t>
      </w:r>
      <w:r w:rsidRPr="009C2332">
        <w:rPr>
          <w:rFonts w:ascii="Georgia" w:eastAsia="Times New Roman" w:hAnsi="Georgia" w:cs="Times New Roman"/>
          <w:color w:val="858585"/>
          <w:sz w:val="24"/>
          <w:szCs w:val="24"/>
          <w:lang w:eastAsia="ru-RU"/>
        </w:rPr>
        <w:br/>
        <w:t>              (М. Цветаева)</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Термин</w:t>
      </w:r>
      <w:r w:rsidRPr="009C2332">
        <w:rPr>
          <w:rFonts w:ascii="Georgia" w:eastAsia="Times New Roman" w:hAnsi="Georgia" w:cs="Times New Roman"/>
          <w:color w:val="333333"/>
          <w:sz w:val="24"/>
          <w:szCs w:val="24"/>
          <w:lang w:eastAsia="ru-RU"/>
        </w:rPr>
        <w:t> - слово, обозначающее понятие какой-либо профессиональной сферы деятельности либо науки и имеющее в силу этого ограниченное употребление: </w:t>
      </w:r>
      <w:r w:rsidRPr="009C2332">
        <w:rPr>
          <w:rFonts w:ascii="Georgia" w:eastAsia="Times New Roman" w:hAnsi="Georgia" w:cs="Times New Roman"/>
          <w:color w:val="858585"/>
          <w:sz w:val="24"/>
          <w:szCs w:val="24"/>
          <w:shd w:val="clear" w:color="auto" w:fill="FFFFFF"/>
          <w:lang w:eastAsia="ru-RU"/>
        </w:rPr>
        <w:t>эпитет</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перифраза</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анафора</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эпифора</w:t>
      </w:r>
      <w:r w:rsidRPr="009C2332">
        <w:rPr>
          <w:rFonts w:ascii="Georgia" w:eastAsia="Times New Roman" w:hAnsi="Georgia" w:cs="Times New Roman"/>
          <w:i/>
          <w:iCs/>
          <w:color w:val="333333"/>
          <w:sz w:val="24"/>
          <w:szCs w:val="24"/>
          <w:lang w:eastAsia="ru-RU"/>
        </w:rPr>
        <w:t>.</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Цитирование </w:t>
      </w:r>
      <w:r w:rsidRPr="009C2332">
        <w:rPr>
          <w:rFonts w:ascii="Georgia" w:eastAsia="Times New Roman" w:hAnsi="Georgia" w:cs="Times New Roman"/>
          <w:color w:val="333333"/>
          <w:sz w:val="24"/>
          <w:szCs w:val="24"/>
          <w:lang w:eastAsia="ru-RU"/>
        </w:rPr>
        <w:t>- использование чужого текста в качестве цитаты.</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Эмоционально-оценочные слова</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доченька</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маленький мой</w:t>
      </w:r>
      <w:r w:rsidRPr="009C2332">
        <w:rPr>
          <w:rFonts w:ascii="Georgia" w:eastAsia="Times New Roman" w:hAnsi="Georgia" w:cs="Times New Roman"/>
          <w:color w:val="333333"/>
          <w:sz w:val="24"/>
          <w:szCs w:val="24"/>
          <w:lang w:eastAsia="ru-RU"/>
        </w:rPr>
        <w:t>, </w:t>
      </w:r>
      <w:r w:rsidRPr="009C2332">
        <w:rPr>
          <w:rFonts w:ascii="Georgia" w:eastAsia="Times New Roman" w:hAnsi="Georgia" w:cs="Times New Roman"/>
          <w:color w:val="858585"/>
          <w:sz w:val="24"/>
          <w:szCs w:val="24"/>
          <w:shd w:val="clear" w:color="auto" w:fill="FFFFFF"/>
          <w:lang w:eastAsia="ru-RU"/>
        </w:rPr>
        <w:t>солнышко моё</w:t>
      </w:r>
      <w:r w:rsidRPr="009C2332">
        <w:rPr>
          <w:rFonts w:ascii="Georgia" w:eastAsia="Times New Roman" w:hAnsi="Georgia" w:cs="Times New Roman"/>
          <w:color w:val="333333"/>
          <w:sz w:val="24"/>
          <w:szCs w:val="24"/>
          <w:lang w:eastAsia="ru-RU"/>
        </w:rPr>
        <w:t>.</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Эпитет</w:t>
      </w:r>
      <w:r w:rsidRPr="009C2332">
        <w:rPr>
          <w:rFonts w:ascii="Georgia" w:eastAsia="Times New Roman" w:hAnsi="Georgia" w:cs="Times New Roman"/>
          <w:color w:val="333333"/>
          <w:sz w:val="24"/>
          <w:szCs w:val="24"/>
          <w:lang w:eastAsia="ru-RU"/>
        </w:rPr>
        <w:t> – определение: </w:t>
      </w:r>
      <w:r w:rsidRPr="009C2332">
        <w:rPr>
          <w:rFonts w:ascii="Georgia" w:eastAsia="Times New Roman" w:hAnsi="Georgia" w:cs="Times New Roman"/>
          <w:color w:val="333333"/>
          <w:sz w:val="24"/>
          <w:szCs w:val="24"/>
          <w:lang w:eastAsia="ru-RU"/>
        </w:rPr>
        <w:br/>
      </w:r>
      <w:r w:rsidRPr="009C2332">
        <w:rPr>
          <w:rFonts w:ascii="Georgia" w:eastAsia="Times New Roman" w:hAnsi="Georgia" w:cs="Times New Roman"/>
          <w:i/>
          <w:iCs/>
          <w:color w:val="333333"/>
          <w:sz w:val="24"/>
          <w:szCs w:val="24"/>
          <w:lang w:eastAsia="ru-RU"/>
        </w:rPr>
        <w:t>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А он, мятежный, ищет бури, </w:t>
      </w:r>
      <w:r w:rsidRPr="009C2332">
        <w:rPr>
          <w:rFonts w:ascii="Georgia" w:eastAsia="Times New Roman" w:hAnsi="Georgia" w:cs="Times New Roman"/>
          <w:color w:val="858585"/>
          <w:sz w:val="24"/>
          <w:szCs w:val="24"/>
          <w:lang w:eastAsia="ru-RU"/>
        </w:rPr>
        <w:br/>
        <w:t>Как будто в буре есть покой. </w:t>
      </w:r>
      <w:r w:rsidRPr="009C2332">
        <w:rPr>
          <w:rFonts w:ascii="Georgia" w:eastAsia="Times New Roman" w:hAnsi="Georgia" w:cs="Times New Roman"/>
          <w:color w:val="858585"/>
          <w:sz w:val="24"/>
          <w:szCs w:val="24"/>
          <w:lang w:eastAsia="ru-RU"/>
        </w:rPr>
        <w:br/>
        <w:t>            (М.Ю. Лермонтов)</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Эпифора</w:t>
      </w:r>
      <w:r w:rsidRPr="009C2332">
        <w:rPr>
          <w:rFonts w:ascii="Georgia" w:eastAsia="Times New Roman" w:hAnsi="Georgia" w:cs="Times New Roman"/>
          <w:color w:val="333333"/>
          <w:sz w:val="24"/>
          <w:szCs w:val="24"/>
          <w:lang w:eastAsia="ru-RU"/>
        </w:rPr>
        <w:t> – (общая концовка), повторение слова или словосочетания в конце соседних предложений с целью привлечь к ним особое внимание:</w:t>
      </w:r>
      <w:r w:rsidRPr="009C2332">
        <w:rPr>
          <w:rFonts w:ascii="Georgia" w:eastAsia="Times New Roman" w:hAnsi="Georgia" w:cs="Times New Roman"/>
          <w:color w:val="333333"/>
          <w:sz w:val="24"/>
          <w:szCs w:val="24"/>
          <w:lang w:eastAsia="ru-RU"/>
        </w:rPr>
        <w:br/>
      </w:r>
      <w:r w:rsidRPr="009C2332">
        <w:rPr>
          <w:rFonts w:ascii="Georgia" w:eastAsia="Times New Roman" w:hAnsi="Georgia" w:cs="Times New Roman"/>
          <w:i/>
          <w:iCs/>
          <w:color w:val="333333"/>
          <w:sz w:val="24"/>
          <w:szCs w:val="24"/>
          <w:lang w:eastAsia="ru-RU"/>
        </w:rPr>
        <w:t>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Ведь звёзды были крупнее,</w:t>
      </w:r>
      <w:r w:rsidRPr="009C2332">
        <w:rPr>
          <w:rFonts w:ascii="Georgia" w:eastAsia="Times New Roman" w:hAnsi="Georgia" w:cs="Times New Roman"/>
          <w:color w:val="858585"/>
          <w:sz w:val="24"/>
          <w:szCs w:val="24"/>
          <w:lang w:eastAsia="ru-RU"/>
        </w:rPr>
        <w:br/>
        <w:t>Ведь пахли иначе травы,</w:t>
      </w:r>
      <w:r w:rsidRPr="009C2332">
        <w:rPr>
          <w:rFonts w:ascii="Georgia" w:eastAsia="Times New Roman" w:hAnsi="Georgia" w:cs="Times New Roman"/>
          <w:color w:val="858585"/>
          <w:sz w:val="24"/>
          <w:szCs w:val="24"/>
          <w:lang w:eastAsia="ru-RU"/>
        </w:rPr>
        <w:br/>
      </w:r>
      <w:r w:rsidRPr="009C2332">
        <w:rPr>
          <w:rFonts w:ascii="Georgia" w:eastAsia="Times New Roman" w:hAnsi="Georgia" w:cs="Times New Roman"/>
          <w:color w:val="858585"/>
          <w:sz w:val="24"/>
          <w:szCs w:val="24"/>
          <w:lang w:eastAsia="ru-RU"/>
        </w:rPr>
        <w:lastRenderedPageBreak/>
        <w:t>Осенние травы.</w:t>
      </w:r>
      <w:r w:rsidRPr="009C2332">
        <w:rPr>
          <w:rFonts w:ascii="Georgia" w:eastAsia="Times New Roman" w:hAnsi="Georgia" w:cs="Times New Roman"/>
          <w:color w:val="858585"/>
          <w:sz w:val="24"/>
          <w:szCs w:val="24"/>
          <w:lang w:eastAsia="ru-RU"/>
        </w:rPr>
        <w:br/>
        <w:t>(А. Ахматова. "Любовь покоряет обманно")</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Значение терминов нужно понять, сами термины запомнить.  </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C2332">
        <w:rPr>
          <w:rFonts w:ascii="Trebuchet MS" w:eastAsia="Times New Roman" w:hAnsi="Trebuchet MS" w:cs="Times New Roman"/>
          <w:b/>
          <w:bCs/>
          <w:color w:val="333333"/>
          <w:sz w:val="33"/>
          <w:szCs w:val="33"/>
          <w:lang w:eastAsia="ru-RU"/>
        </w:rPr>
        <w:t>Тесты для тренировки</w:t>
      </w:r>
    </w:p>
    <w:p w:rsidR="009C2332" w:rsidRPr="009C2332" w:rsidRDefault="009C2332" w:rsidP="009C233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C2332">
        <w:rPr>
          <w:rFonts w:ascii="Trebuchet MS" w:eastAsia="Times New Roman" w:hAnsi="Trebuchet MS" w:cs="Times New Roman"/>
          <w:b/>
          <w:bCs/>
          <w:color w:val="333333"/>
          <w:sz w:val="33"/>
          <w:szCs w:val="33"/>
          <w:lang w:eastAsia="ru-RU"/>
        </w:rPr>
        <w:t>Текст 1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(1)Я говорил в одном месте, что музей похож на ту ледяную глыбу, большая часть которой скрыта под водой и только подразумевается. (2)Насколько это верно, я убедился, очутившись в разнообразных запасниках музея.</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(3)Помещения, где хранится, так сказать, излишек икон, то есть икон либо реставрированных, но не выставленных в основной экспозиции музея, либо ждущих своей реставрации,— помещения эти кажутся чрезвычайно тесными. (4)Во-первых, они на самом деле тесны, во-вторых, в них помещено слишком много икон. (5)Иконы хранятся на стеллажах, поставленные ребром, как книги в библиотеке. (6)Есть полки с небольшими, "домовыми" иконами. (7)Есть ряды "солидных" икон. (8)Есть иконы двухметровой высоты. (9)Впрочем, солидность иконы не всегда зависит от её размеров.</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(10)Иногда я наугад брал икону, как книгу с полки, и видел, что икона прекрасна или что она будет прекрасной после умелой и тщательной реставрации. (11)Икон в запасниках тысячи. (12)Красота, которая тонко была распределена по всей Русской земле, теперь соскоблена скребком, подобно позолоте, и собрана в горстки. (13)Горсть в запасниках Третьяковки (около шести тысяч штук), горсть вот здесь, в подвалах Михайловского дворца (четыре тысячи), горсть, допустим, в Ярославском областном музее, горсть в Вологодском музее. (14)А потом уж, после крупных городов, пойдут поскрёбышки: в Суздале, где-нибудь в Тотьме, в Шенкурске, в Городце... (15)На земле же, откуда соскребено и соскоблено, а то и просто смыто, остались кучи щебня, бурьян, иногда омертвевшие, обезглавленные кирпичные помещения, где держат керосин, овёс, корм для свиней, свежеободранные бараньи и телячьи шкуры.</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 xml:space="preserve">(16)На северных землях, главным образом архангельских и карельских, среди лесов и по берегам холодных рек, уцелели кое-где деревянные удивительные </w:t>
      </w:r>
      <w:r w:rsidRPr="009C2332">
        <w:rPr>
          <w:rFonts w:ascii="Georgia" w:eastAsia="Times New Roman" w:hAnsi="Georgia" w:cs="Times New Roman"/>
          <w:color w:val="858585"/>
          <w:sz w:val="24"/>
          <w:szCs w:val="24"/>
          <w:lang w:eastAsia="ru-RU"/>
        </w:rPr>
        <w:lastRenderedPageBreak/>
        <w:t>часовенки и церкви, в которых, говорят, иногда находят ещё как бы присохшие, потемневшие от налета копоти блёстки. (17)Если их вовремя не спасти, они обречены, как было с Ненексой, древним имением Марфы-посадницы (Борецкой). (18)Она, Марфа, в своё время послала туда наилучших из Новгорода мастеров. (19)В далеком беломорском селе затаилась с тех пор красота, которой завидовали бы Ватикан и Равенна. (20)Первым из музейных работников проник в Ненексу вездесущий белобородый старик Каликин. (21)Он, хоть и был потрясен, спокойно пронумеровал наилучшие иконы по степени их ценности, аварийности и первоочередности эвакуации. (22)Ставил мелом крупные римские цифры: III, V, X, XV... (23)Одну-единственную икону старик сумел увезти с собой. (24)Для того чтобы вывезти остальные иконы, нужно было снова посылать людей в командировку. (25)Нужен самолёт, вездеходы, грузовики, а главное — деньги. (26)Где же взять денег Государственному Эрмитажу или Русскому музею?</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(27)Тем временем церковная крыша прохудилась, и бесценная живопись была безвозвратно смыта дождями.</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(28)От Русского музея на Север в экспедиции каждый год выезжают ленинградский художник Евгений Мальцев и сотрудница музея Гелла Смирнова. (29)На попутных машинах, а то и пешком забираются они в глушь в поисках шедевров древней живописи. (30)Но много ли увезут они вдвоём? (31)Например, в течение одной экспедиции они обнаружили пятьсот двадцать пять икон, а успели спасти только шестнадцать.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(32) — Что же вам нужно для того, чтобы спасти всё? — спросил я у них, когда разговорились.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(33)—  Вертолёт на один месяц.</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(34)—  Как? За этим все дело?! (35)Но неужели в нашем государстве... (36)Один вертолёт... (37)На один месяц... (38)Разве не окупились бы эти деньги?</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(39)Непосредственно они, конечно, не окупились бы, потому что торговать иконами Русский музей не собирается. (40)Но спасены были бы ценности, которым просто не назовешь цены.</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(Владимир Солоухин «Письма из Русского музея», письмо 6)</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xml:space="preserve">Прочитайте фрагмент рецензии, составленной на основе текста.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w:t>
      </w:r>
      <w:r w:rsidRPr="009C2332">
        <w:rPr>
          <w:rFonts w:ascii="Georgia" w:eastAsia="Times New Roman" w:hAnsi="Georgia" w:cs="Times New Roman"/>
          <w:color w:val="333333"/>
          <w:sz w:val="24"/>
          <w:szCs w:val="24"/>
          <w:lang w:eastAsia="ru-RU"/>
        </w:rPr>
        <w:lastRenderedPageBreak/>
        <w:t>списка должна стоять на месте пропуска, пишите цифру 0. Последовательность цифр в том порядке, в котором они записаны вами в тексте рецензии на месте пропусков.</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В «Письмах из Русского музея» Вл. Солоухин выступает как публицист: его речь воздействует на нас, убеждает в важности, актуальности обсуждаемых проблем. Эмоциональный, проникнутый болью за судьбу культурного наследия страны тон не оставляет читателя равнодушным. Достигается это с помощью разнообразных средств художественной выразительности: (А)______(«музей похож на ледяную глыбу» в предложении 1, «подобно позолоте» в предложении 12), (Б) _______(«горстка» в предложении 12, «блёстки» в предложении 16), (В)_______(«небольшими», «домовыми» в предложении 6), (Г)_______(предложение 26).</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Список терминов:</w:t>
      </w:r>
      <w:r w:rsidRPr="009C2332">
        <w:rPr>
          <w:rFonts w:ascii="Georgia" w:eastAsia="Times New Roman" w:hAnsi="Georgia" w:cs="Times New Roman"/>
          <w:color w:val="333333"/>
          <w:sz w:val="24"/>
          <w:szCs w:val="24"/>
          <w:lang w:eastAsia="ru-RU"/>
        </w:rPr>
        <w:br/>
        <w:t>1) парцелляция</w:t>
      </w:r>
      <w:r w:rsidRPr="009C2332">
        <w:rPr>
          <w:rFonts w:ascii="Georgia" w:eastAsia="Times New Roman" w:hAnsi="Georgia" w:cs="Times New Roman"/>
          <w:color w:val="333333"/>
          <w:sz w:val="24"/>
          <w:szCs w:val="24"/>
          <w:lang w:eastAsia="ru-RU"/>
        </w:rPr>
        <w:br/>
        <w:t>2) контекстные синонимы</w:t>
      </w:r>
      <w:r w:rsidRPr="009C2332">
        <w:rPr>
          <w:rFonts w:ascii="Georgia" w:eastAsia="Times New Roman" w:hAnsi="Georgia" w:cs="Times New Roman"/>
          <w:color w:val="333333"/>
          <w:sz w:val="24"/>
          <w:szCs w:val="24"/>
          <w:lang w:eastAsia="ru-RU"/>
        </w:rPr>
        <w:br/>
        <w:t>3) эпифора</w:t>
      </w:r>
      <w:r w:rsidRPr="009C2332">
        <w:rPr>
          <w:rFonts w:ascii="Georgia" w:eastAsia="Times New Roman" w:hAnsi="Georgia" w:cs="Times New Roman"/>
          <w:color w:val="333333"/>
          <w:sz w:val="24"/>
          <w:szCs w:val="24"/>
          <w:lang w:eastAsia="ru-RU"/>
        </w:rPr>
        <w:br/>
        <w:t>4) сравнения</w:t>
      </w:r>
      <w:r w:rsidRPr="009C2332">
        <w:rPr>
          <w:rFonts w:ascii="Georgia" w:eastAsia="Times New Roman" w:hAnsi="Georgia" w:cs="Times New Roman"/>
          <w:color w:val="333333"/>
          <w:sz w:val="24"/>
          <w:szCs w:val="24"/>
          <w:lang w:eastAsia="ru-RU"/>
        </w:rPr>
        <w:br/>
        <w:t>5) метафоры</w:t>
      </w:r>
      <w:r w:rsidRPr="009C2332">
        <w:rPr>
          <w:rFonts w:ascii="Georgia" w:eastAsia="Times New Roman" w:hAnsi="Georgia" w:cs="Times New Roman"/>
          <w:color w:val="333333"/>
          <w:sz w:val="24"/>
          <w:szCs w:val="24"/>
          <w:lang w:eastAsia="ru-RU"/>
        </w:rPr>
        <w:br/>
        <w:t>6) разговорная лексика</w:t>
      </w:r>
      <w:r w:rsidRPr="009C2332">
        <w:rPr>
          <w:rFonts w:ascii="Georgia" w:eastAsia="Times New Roman" w:hAnsi="Georgia" w:cs="Times New Roman"/>
          <w:color w:val="333333"/>
          <w:sz w:val="24"/>
          <w:szCs w:val="24"/>
          <w:lang w:eastAsia="ru-RU"/>
        </w:rPr>
        <w:br/>
        <w:t>7) антитеза</w:t>
      </w:r>
      <w:r w:rsidRPr="009C2332">
        <w:rPr>
          <w:rFonts w:ascii="Georgia" w:eastAsia="Times New Roman" w:hAnsi="Georgia" w:cs="Times New Roman"/>
          <w:color w:val="333333"/>
          <w:sz w:val="24"/>
          <w:szCs w:val="24"/>
          <w:lang w:eastAsia="ru-RU"/>
        </w:rPr>
        <w:br/>
        <w:t>8) риторическое обращение</w:t>
      </w:r>
      <w:r w:rsidRPr="009C2332">
        <w:rPr>
          <w:rFonts w:ascii="Georgia" w:eastAsia="Times New Roman" w:hAnsi="Georgia" w:cs="Times New Roman"/>
          <w:color w:val="333333"/>
          <w:sz w:val="24"/>
          <w:szCs w:val="24"/>
          <w:lang w:eastAsia="ru-RU"/>
        </w:rPr>
        <w:br/>
        <w:t>9) риторический вопрос</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9" w:history="1">
        <w:r w:rsidRPr="009C2332">
          <w:rPr>
            <w:rFonts w:ascii="Trebuchet MS" w:eastAsia="Times New Roman" w:hAnsi="Trebuchet MS" w:cs="Times New Roman"/>
            <w:b/>
            <w:bCs/>
            <w:color w:val="0F87CC"/>
            <w:sz w:val="27"/>
            <w:szCs w:val="27"/>
            <w:u w:val="single"/>
            <w:bdr w:val="none" w:sz="0" w:space="0" w:color="auto" w:frame="1"/>
            <w:lang w:eastAsia="ru-RU"/>
          </w:rPr>
          <w:t> Ответ:</w:t>
        </w:r>
        <w:r w:rsidRPr="009C2332">
          <w:rPr>
            <w:rFonts w:ascii="Trebuchet MS" w:eastAsia="Times New Roman" w:hAnsi="Trebuchet MS" w:cs="Times New Roman"/>
            <w:b/>
            <w:bCs/>
            <w:color w:val="0F87CC"/>
            <w:sz w:val="27"/>
            <w:szCs w:val="27"/>
            <w:bdr w:val="none" w:sz="0" w:space="0" w:color="auto" w:frame="1"/>
            <w:lang w:eastAsia="ru-RU"/>
          </w:rPr>
          <w:t> </w:t>
        </w:r>
        <w:r w:rsidRPr="009C2332">
          <w:rPr>
            <w:rFonts w:ascii="Arial" w:eastAsia="Times New Roman" w:hAnsi="Arial" w:cs="Arial"/>
            <w:b/>
            <w:bCs/>
            <w:color w:val="0F87CC"/>
            <w:sz w:val="27"/>
            <w:szCs w:val="27"/>
            <w:u w:val="single"/>
            <w:bdr w:val="none" w:sz="0" w:space="0" w:color="auto" w:frame="1"/>
            <w:lang w:eastAsia="ru-RU"/>
          </w:rPr>
          <w:t>↑</w:t>
        </w:r>
      </w:hyperlink>
    </w:p>
    <w:p w:rsidR="009C2332" w:rsidRPr="009C2332" w:rsidRDefault="009C2332" w:rsidP="009C2332">
      <w:pPr>
        <w:shd w:val="clear" w:color="auto" w:fill="FFFFFF"/>
        <w:spacing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А4   Б5   В2   Г9</w:t>
      </w:r>
    </w:p>
    <w:p w:rsidR="009C2332" w:rsidRPr="009C2332" w:rsidRDefault="009C2332" w:rsidP="009C233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C2332">
        <w:rPr>
          <w:rFonts w:ascii="Trebuchet MS" w:eastAsia="Times New Roman" w:hAnsi="Trebuchet MS" w:cs="Times New Roman"/>
          <w:b/>
          <w:bCs/>
          <w:color w:val="333333"/>
          <w:sz w:val="33"/>
          <w:szCs w:val="33"/>
          <w:lang w:eastAsia="ru-RU"/>
        </w:rPr>
        <w:t>Текст 2</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C2332">
        <w:rPr>
          <w:rFonts w:ascii="Trebuchet MS" w:eastAsia="Times New Roman" w:hAnsi="Trebuchet MS" w:cs="Times New Roman"/>
          <w:b/>
          <w:bCs/>
          <w:color w:val="333333"/>
          <w:sz w:val="27"/>
          <w:szCs w:val="27"/>
          <w:lang w:eastAsia="ru-RU"/>
        </w:rPr>
        <w:t>Сострадание</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(1)Напомню один случай, который произошёл на твоих глазах в детстве.</w:t>
      </w:r>
      <w:r w:rsidRPr="009C2332">
        <w:rPr>
          <w:rFonts w:ascii="Georgia" w:eastAsia="Times New Roman" w:hAnsi="Georgia" w:cs="Times New Roman"/>
          <w:color w:val="858585"/>
          <w:sz w:val="24"/>
          <w:szCs w:val="24"/>
          <w:lang w:eastAsia="ru-RU"/>
        </w:rPr>
        <w:br/>
        <w:t>(2)Ты зашёл к своему сверстнику в гости. (3)На кухне сидела его старенькая бабушка. (4)Она психически больна.</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(5)…сидя на кухне, она вязала носки любимому внуку. (6)Самому дорогому ей человеку!</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(7)Его приход из школы — для неё тихая радость…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lastRenderedPageBreak/>
        <w:t>(8)Родным ей был карельский язык — язык малочисленного исчезающего народа. (9)Нас очень смешило, когда на непонятном наречии она тихонько молилась, а на русском пела непристойные частушки. (10)Твой друг стыдился своей бабушки. (11)Досада накапливалась.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(12)Когда вы разделись и прошли на кухню, она прервала своё рукоделие. (13)Открытая улыбка осветила ее лицо. (14)Поверх очков на внука смотрели излучающие доброту глаза. (15)И вдруг… клубок шерстяных ниток озорно, как живой, выскочил из неуверенных рук, разматываясь и уменьшаясь.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(16)Опираясь на кухонный буфет, она тяжело поднялась с деревянной табуретки. (17)А дальше… (надо же было такому случиться!), нагнувшись за клубком, она нечаянно задела внука, который наливал себе в кружку молоко. (18)Рука качнулась, и молоко расплескалось…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(19)—Дура! — в бешенстве прокричал внук.</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(20)Всё произошло так быстро: он зло схватил тяжёлый сковородник и изо всех сил бросил им в бабушку. (21)Сковородник попал по опухшей бабушкиной ноге. (22)Её полные губы задрожали, и она, что-то причитая на родном языке, придерживая больное место, с плачем опустилась на табуретку. (23)Слёзы текли по её лицу.</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(24)Не помня себя, ты схватил шапку, пальто и выбежал из дома. (25)На душе было гадко. (26)Но тело успокаивало:</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(27)— Бабушка не наша. (28)Нам-то что? (29)Пусть сами разбираются…</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(30)Спустя много лет ты воспринял её боль как свою собственную. (31)С тех пор эти воспоминания для твоей души — открытая рана.</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(Александр Костюнин «Земное притяжение») </w:t>
      </w:r>
    </w:p>
    <w:p w:rsidR="009C2332" w:rsidRPr="009C2332" w:rsidRDefault="009C2332" w:rsidP="009C2332">
      <w:pPr>
        <w:shd w:val="clear" w:color="auto" w:fill="FFFFFF"/>
        <w:spacing w:after="24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Прочитайте фрагмент рецензии, составленной на основе текста.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Последовательность цифр в том порядке, в котором они записаны вами в тексте рецензии на месте пропусков.</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lastRenderedPageBreak/>
        <w:t>Стиль А. Костюнина кажется намеренно простым. О сложном, о важном писатель говорит так, чтобы было понятно каждому. И всё же художественная проза А. Костюнина строится с использованием средств художественной выразительности: (А)_______(«на твоих глазах» в предложении 1, «изо всех сил» в предложении 11), (Б)_______(«досада накапливалась» в предложении 11, «осветила» в предложении 13, «открытая рана» в предложении 31), (В)_______(предложение 6), (Г)_______(«как живой» в предложении 15).</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Список терминов:</w:t>
      </w:r>
      <w:r w:rsidRPr="009C2332">
        <w:rPr>
          <w:rFonts w:ascii="Georgia" w:eastAsia="Times New Roman" w:hAnsi="Georgia" w:cs="Times New Roman"/>
          <w:color w:val="333333"/>
          <w:sz w:val="24"/>
          <w:szCs w:val="24"/>
          <w:lang w:eastAsia="ru-RU"/>
        </w:rPr>
        <w:br/>
        <w:t>1) устойчивое выражение</w:t>
      </w:r>
      <w:r w:rsidRPr="009C2332">
        <w:rPr>
          <w:rFonts w:ascii="Georgia" w:eastAsia="Times New Roman" w:hAnsi="Georgia" w:cs="Times New Roman"/>
          <w:color w:val="333333"/>
          <w:sz w:val="24"/>
          <w:szCs w:val="24"/>
          <w:lang w:eastAsia="ru-RU"/>
        </w:rPr>
        <w:br/>
        <w:t>2) лексический повтор</w:t>
      </w:r>
      <w:r w:rsidRPr="009C2332">
        <w:rPr>
          <w:rFonts w:ascii="Georgia" w:eastAsia="Times New Roman" w:hAnsi="Georgia" w:cs="Times New Roman"/>
          <w:color w:val="333333"/>
          <w:sz w:val="24"/>
          <w:szCs w:val="24"/>
          <w:lang w:eastAsia="ru-RU"/>
        </w:rPr>
        <w:br/>
        <w:t>3) синтаксический параллелизм</w:t>
      </w:r>
      <w:r w:rsidRPr="009C2332">
        <w:rPr>
          <w:rFonts w:ascii="Georgia" w:eastAsia="Times New Roman" w:hAnsi="Georgia" w:cs="Times New Roman"/>
          <w:color w:val="333333"/>
          <w:sz w:val="24"/>
          <w:szCs w:val="24"/>
          <w:lang w:eastAsia="ru-RU"/>
        </w:rPr>
        <w:br/>
        <w:t>4) метафора</w:t>
      </w:r>
      <w:r w:rsidRPr="009C2332">
        <w:rPr>
          <w:rFonts w:ascii="Georgia" w:eastAsia="Times New Roman" w:hAnsi="Georgia" w:cs="Times New Roman"/>
          <w:color w:val="333333"/>
          <w:sz w:val="24"/>
          <w:szCs w:val="24"/>
          <w:lang w:eastAsia="ru-RU"/>
        </w:rPr>
        <w:br/>
        <w:t>5) метонимия</w:t>
      </w:r>
      <w:r w:rsidRPr="009C2332">
        <w:rPr>
          <w:rFonts w:ascii="Georgia" w:eastAsia="Times New Roman" w:hAnsi="Georgia" w:cs="Times New Roman"/>
          <w:color w:val="333333"/>
          <w:sz w:val="24"/>
          <w:szCs w:val="24"/>
          <w:lang w:eastAsia="ru-RU"/>
        </w:rPr>
        <w:br/>
        <w:t>6) сравнение</w:t>
      </w:r>
      <w:r w:rsidRPr="009C2332">
        <w:rPr>
          <w:rFonts w:ascii="Georgia" w:eastAsia="Times New Roman" w:hAnsi="Georgia" w:cs="Times New Roman"/>
          <w:color w:val="333333"/>
          <w:sz w:val="24"/>
          <w:szCs w:val="24"/>
          <w:lang w:eastAsia="ru-RU"/>
        </w:rPr>
        <w:br/>
        <w:t>7) эпитет</w:t>
      </w:r>
      <w:r w:rsidRPr="009C2332">
        <w:rPr>
          <w:rFonts w:ascii="Georgia" w:eastAsia="Times New Roman" w:hAnsi="Georgia" w:cs="Times New Roman"/>
          <w:color w:val="333333"/>
          <w:sz w:val="24"/>
          <w:szCs w:val="24"/>
          <w:lang w:eastAsia="ru-RU"/>
        </w:rPr>
        <w:br/>
        <w:t>8) парцелляция</w:t>
      </w:r>
      <w:r w:rsidRPr="009C2332">
        <w:rPr>
          <w:rFonts w:ascii="Georgia" w:eastAsia="Times New Roman" w:hAnsi="Georgia" w:cs="Times New Roman"/>
          <w:color w:val="333333"/>
          <w:sz w:val="24"/>
          <w:szCs w:val="24"/>
          <w:lang w:eastAsia="ru-RU"/>
        </w:rPr>
        <w:br/>
        <w:t>9) восклицательное предложение</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0" w:history="1">
        <w:r w:rsidRPr="009C2332">
          <w:rPr>
            <w:rFonts w:ascii="Trebuchet MS" w:eastAsia="Times New Roman" w:hAnsi="Trebuchet MS" w:cs="Times New Roman"/>
            <w:b/>
            <w:bCs/>
            <w:color w:val="0F87CC"/>
            <w:sz w:val="27"/>
            <w:szCs w:val="27"/>
            <w:u w:val="single"/>
            <w:bdr w:val="none" w:sz="0" w:space="0" w:color="auto" w:frame="1"/>
            <w:lang w:eastAsia="ru-RU"/>
          </w:rPr>
          <w:t>Ответ:</w:t>
        </w:r>
        <w:r w:rsidRPr="009C2332">
          <w:rPr>
            <w:rFonts w:ascii="Trebuchet MS" w:eastAsia="Times New Roman" w:hAnsi="Trebuchet MS" w:cs="Times New Roman"/>
            <w:b/>
            <w:bCs/>
            <w:color w:val="0F87CC"/>
            <w:sz w:val="27"/>
            <w:szCs w:val="27"/>
            <w:bdr w:val="none" w:sz="0" w:space="0" w:color="auto" w:frame="1"/>
            <w:lang w:eastAsia="ru-RU"/>
          </w:rPr>
          <w:t> </w:t>
        </w:r>
        <w:r w:rsidRPr="009C2332">
          <w:rPr>
            <w:rFonts w:ascii="Arial" w:eastAsia="Times New Roman" w:hAnsi="Arial" w:cs="Arial"/>
            <w:b/>
            <w:bCs/>
            <w:color w:val="0F87CC"/>
            <w:sz w:val="27"/>
            <w:szCs w:val="27"/>
            <w:u w:val="single"/>
            <w:bdr w:val="none" w:sz="0" w:space="0" w:color="auto" w:frame="1"/>
            <w:lang w:eastAsia="ru-RU"/>
          </w:rPr>
          <w:t>↑</w:t>
        </w:r>
      </w:hyperlink>
    </w:p>
    <w:p w:rsidR="009C2332" w:rsidRPr="009C2332" w:rsidRDefault="009C2332" w:rsidP="009C2332">
      <w:pPr>
        <w:shd w:val="clear" w:color="auto" w:fill="FFFFFF"/>
        <w:spacing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А1   Б4   В9   Г6</w:t>
      </w:r>
    </w:p>
    <w:p w:rsidR="009C2332" w:rsidRPr="009C2332" w:rsidRDefault="009C2332" w:rsidP="009C233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C2332">
        <w:rPr>
          <w:rFonts w:ascii="Trebuchet MS" w:eastAsia="Times New Roman" w:hAnsi="Trebuchet MS" w:cs="Times New Roman"/>
          <w:b/>
          <w:bCs/>
          <w:color w:val="333333"/>
          <w:sz w:val="33"/>
          <w:szCs w:val="33"/>
          <w:lang w:eastAsia="ru-RU"/>
        </w:rPr>
        <w:t>Текст 3</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858585"/>
          <w:sz w:val="27"/>
          <w:szCs w:val="27"/>
          <w:lang w:eastAsia="ru-RU"/>
        </w:rPr>
      </w:pPr>
      <w:r w:rsidRPr="009C2332">
        <w:rPr>
          <w:rFonts w:ascii="Trebuchet MS" w:eastAsia="Times New Roman" w:hAnsi="Trebuchet MS" w:cs="Times New Roman"/>
          <w:b/>
          <w:bCs/>
          <w:color w:val="858585"/>
          <w:sz w:val="27"/>
          <w:szCs w:val="27"/>
          <w:lang w:eastAsia="ru-RU"/>
        </w:rPr>
        <w:t>Самая большая ценность — жизнь</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(1)«Вдох — выдох, выдох!» (2)Я слышу голос инструктора гимнастики: «Чтобы вдохнуть полной грудью, надо хорошенько выдохнуть. (3)Учитесь прежде всего выдыхать, избавляться от «отработанного воздуха».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(4)Жизнь — это прежде всего дыхание. (5)«Душа», «дух»! (6)А умер — прежде всего — «перестал дышать». (7)Так думали исстари. (8)«Дух вон!» — это значит «умер».</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(9)«Душно» бывает в доме, «душно» и в нравственной жизни. (10)Хорошенько выдохнуть все мелочные заботы, всю суету будничной жизни, избавиться, стряхнуть все, что стесняет движение мысли, что давит душу, не позволяет человеку принимать жизнь, ее ценности, ее красоту. (11)Человек всегда должен думать о самом важном для себя и для других, сбрасывая с себя все пустые заботы.</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lastRenderedPageBreak/>
        <w:t>(12)Надо быть открытым к людям, терпимым к людям, искать в них прежде всего лучшее. (13)Умение искать и находить лучшее, просто «хорошее», то есть «заслоненную красоту», обогащает человека духовно.</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(14)Заметить красоту в природе, в поселке, городе, улице, не говоря уже в человеке, сквозь все заслоны мелочей — это значит расширить сферу жизни, сферу того жизненного простора, в которой живет человек.</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(15)Я долго искал это слово — сфера. (16)Сперва я сказал себе: «Надо расширять границы жизни», — но жизнь не имеет границ! (17)Это не земельный участок, огороженный забором — границами. (18)Расширять пределы жизни — не годится для выражения моей мысли по той же причине. (19)Расширять горизонты жизни — это уже лучше, но все же что-то не то. (20)У Максимилиана Волошина есть хорошо придуманное им слово — «окоём». (21)Это все то, что вмещает глаз, что он может охватить. (22)Но и тут мешает ограниченность нашего бытового знания. (23)Жизнь не может быть сведена к бытовым впечатлениям. (24)Надо уметь чувствовать и даже замечать то, что за пределами нашего восприятия, иметь как бы «предчувствие» открывающегося или могущего нам открыться нового. (25)Самая большая ценность в мире — жизнь: чужая, своя, жизнь животного мира и растений, жизнь культуры, жизнь на всем ее протяжении — и в прошлом, и в настоящем, и в будущем... (26)А жизнь бесконечно глубока. (27)Мы всегда встречаемся с чем-то, чего не замечали раньше, что поражает нас своей красотой, неожиданной мудростью, неповторимостью.</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(Дмитрий Лихачёв «Письма о добром и прекрасном», письмо 4)</w:t>
      </w:r>
    </w:p>
    <w:p w:rsidR="009C2332" w:rsidRPr="009C2332" w:rsidRDefault="009C2332" w:rsidP="009C2332">
      <w:pPr>
        <w:shd w:val="clear" w:color="auto" w:fill="FFFFFF"/>
        <w:spacing w:after="24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Прочитайте фрагмент рецензии, составленной на основе текста.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Последовательность цифр в том порядке, в котором они записаны вами в тексте рецензии на месте пропусков.</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 xml:space="preserve">Академик Д. Лихачёв занимался не только чистой наукой. Его публицистические выступления формировали взгляды и мироощущение нескольких поколений. Какие средства выразительности присущи размышлениям Д. Лихачёва, адресованным молодёжи? Конечно, они изобилуют (А)__________(например, «быть открытым» в предложении 12, «заслоны мелочей» в предложении 14, «расширять горизонты» в предложении 19). В тексте встречается(Б) </w:t>
      </w:r>
      <w:r w:rsidRPr="009C2332">
        <w:rPr>
          <w:rFonts w:ascii="Georgia" w:eastAsia="Times New Roman" w:hAnsi="Georgia" w:cs="Times New Roman"/>
          <w:b/>
          <w:bCs/>
          <w:color w:val="333333"/>
          <w:sz w:val="24"/>
          <w:szCs w:val="24"/>
          <w:lang w:eastAsia="ru-RU"/>
        </w:rPr>
        <w:lastRenderedPageBreak/>
        <w:t>_________(«душно» в предложении 9), (В)_________(«дух вон» в предложении 8). Яркий образ создаёт(Г) _________ М. Волошина («окоём» в предложении 20).</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Список терминов:</w:t>
      </w:r>
      <w:r w:rsidRPr="009C2332">
        <w:rPr>
          <w:rFonts w:ascii="Georgia" w:eastAsia="Times New Roman" w:hAnsi="Georgia" w:cs="Times New Roman"/>
          <w:color w:val="333333"/>
          <w:sz w:val="24"/>
          <w:szCs w:val="24"/>
          <w:lang w:eastAsia="ru-RU"/>
        </w:rPr>
        <w:br/>
        <w:t>1) метонимия</w:t>
      </w:r>
      <w:r w:rsidRPr="009C2332">
        <w:rPr>
          <w:rFonts w:ascii="Georgia" w:eastAsia="Times New Roman" w:hAnsi="Georgia" w:cs="Times New Roman"/>
          <w:color w:val="333333"/>
          <w:sz w:val="24"/>
          <w:szCs w:val="24"/>
          <w:lang w:eastAsia="ru-RU"/>
        </w:rPr>
        <w:br/>
        <w:t>2) антонимы</w:t>
      </w:r>
      <w:r w:rsidRPr="009C2332">
        <w:rPr>
          <w:rFonts w:ascii="Georgia" w:eastAsia="Times New Roman" w:hAnsi="Georgia" w:cs="Times New Roman"/>
          <w:color w:val="333333"/>
          <w:sz w:val="24"/>
          <w:szCs w:val="24"/>
          <w:lang w:eastAsia="ru-RU"/>
        </w:rPr>
        <w:br/>
        <w:t>3) синонимы</w:t>
      </w:r>
      <w:r w:rsidRPr="009C2332">
        <w:rPr>
          <w:rFonts w:ascii="Georgia" w:eastAsia="Times New Roman" w:hAnsi="Georgia" w:cs="Times New Roman"/>
          <w:color w:val="333333"/>
          <w:sz w:val="24"/>
          <w:szCs w:val="24"/>
          <w:lang w:eastAsia="ru-RU"/>
        </w:rPr>
        <w:br/>
        <w:t>4) анафора</w:t>
      </w:r>
      <w:r w:rsidRPr="009C2332">
        <w:rPr>
          <w:rFonts w:ascii="Georgia" w:eastAsia="Times New Roman" w:hAnsi="Georgia" w:cs="Times New Roman"/>
          <w:color w:val="333333"/>
          <w:sz w:val="24"/>
          <w:szCs w:val="24"/>
          <w:lang w:eastAsia="ru-RU"/>
        </w:rPr>
        <w:br/>
        <w:t>5) устойчивое сочетание</w:t>
      </w:r>
      <w:r w:rsidRPr="009C2332">
        <w:rPr>
          <w:rFonts w:ascii="Georgia" w:eastAsia="Times New Roman" w:hAnsi="Georgia" w:cs="Times New Roman"/>
          <w:color w:val="333333"/>
          <w:sz w:val="24"/>
          <w:szCs w:val="24"/>
          <w:lang w:eastAsia="ru-RU"/>
        </w:rPr>
        <w:br/>
        <w:t>6) синтаксический параллелизм</w:t>
      </w:r>
      <w:r w:rsidRPr="009C2332">
        <w:rPr>
          <w:rFonts w:ascii="Georgia" w:eastAsia="Times New Roman" w:hAnsi="Georgia" w:cs="Times New Roman"/>
          <w:color w:val="333333"/>
          <w:sz w:val="24"/>
          <w:szCs w:val="24"/>
          <w:lang w:eastAsia="ru-RU"/>
        </w:rPr>
        <w:br/>
        <w:t>7) неологизм</w:t>
      </w:r>
      <w:r w:rsidRPr="009C2332">
        <w:rPr>
          <w:rFonts w:ascii="Georgia" w:eastAsia="Times New Roman" w:hAnsi="Georgia" w:cs="Times New Roman"/>
          <w:color w:val="333333"/>
          <w:sz w:val="24"/>
          <w:szCs w:val="24"/>
          <w:lang w:eastAsia="ru-RU"/>
        </w:rPr>
        <w:br/>
        <w:t>8) инверсия</w:t>
      </w:r>
      <w:r w:rsidRPr="009C2332">
        <w:rPr>
          <w:rFonts w:ascii="Georgia" w:eastAsia="Times New Roman" w:hAnsi="Georgia" w:cs="Times New Roman"/>
          <w:color w:val="333333"/>
          <w:sz w:val="24"/>
          <w:szCs w:val="24"/>
          <w:lang w:eastAsia="ru-RU"/>
        </w:rPr>
        <w:br/>
        <w:t>9) метафора</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1" w:history="1">
        <w:r w:rsidRPr="009C2332">
          <w:rPr>
            <w:rFonts w:ascii="Trebuchet MS" w:eastAsia="Times New Roman" w:hAnsi="Trebuchet MS" w:cs="Times New Roman"/>
            <w:b/>
            <w:bCs/>
            <w:color w:val="0F87CC"/>
            <w:sz w:val="27"/>
            <w:szCs w:val="27"/>
            <w:u w:val="single"/>
            <w:bdr w:val="none" w:sz="0" w:space="0" w:color="auto" w:frame="1"/>
            <w:lang w:eastAsia="ru-RU"/>
          </w:rPr>
          <w:t>Ответ:</w:t>
        </w:r>
        <w:r w:rsidRPr="009C2332">
          <w:rPr>
            <w:rFonts w:ascii="Trebuchet MS" w:eastAsia="Times New Roman" w:hAnsi="Trebuchet MS" w:cs="Times New Roman"/>
            <w:b/>
            <w:bCs/>
            <w:color w:val="0F87CC"/>
            <w:sz w:val="27"/>
            <w:szCs w:val="27"/>
            <w:bdr w:val="none" w:sz="0" w:space="0" w:color="auto" w:frame="1"/>
            <w:lang w:eastAsia="ru-RU"/>
          </w:rPr>
          <w:t> </w:t>
        </w:r>
        <w:r w:rsidRPr="009C2332">
          <w:rPr>
            <w:rFonts w:ascii="Arial" w:eastAsia="Times New Roman" w:hAnsi="Arial" w:cs="Arial"/>
            <w:b/>
            <w:bCs/>
            <w:color w:val="0F87CC"/>
            <w:sz w:val="27"/>
            <w:szCs w:val="27"/>
            <w:u w:val="single"/>
            <w:bdr w:val="none" w:sz="0" w:space="0" w:color="auto" w:frame="1"/>
            <w:lang w:eastAsia="ru-RU"/>
          </w:rPr>
          <w:t>↑</w:t>
        </w:r>
      </w:hyperlink>
    </w:p>
    <w:p w:rsidR="009C2332" w:rsidRPr="009C2332" w:rsidRDefault="009C2332" w:rsidP="009C2332">
      <w:pPr>
        <w:shd w:val="clear" w:color="auto" w:fill="FFFFFF"/>
        <w:spacing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А9   Б4   В5   Г7</w:t>
      </w:r>
    </w:p>
    <w:p w:rsidR="009C2332" w:rsidRPr="009C2332" w:rsidRDefault="009C2332" w:rsidP="009C233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C2332">
        <w:rPr>
          <w:rFonts w:ascii="Trebuchet MS" w:eastAsia="Times New Roman" w:hAnsi="Trebuchet MS" w:cs="Times New Roman"/>
          <w:b/>
          <w:bCs/>
          <w:color w:val="333333"/>
          <w:sz w:val="33"/>
          <w:szCs w:val="33"/>
          <w:lang w:eastAsia="ru-RU"/>
        </w:rPr>
        <w:t>Текст 4</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858585"/>
          <w:sz w:val="27"/>
          <w:szCs w:val="27"/>
          <w:lang w:eastAsia="ru-RU"/>
        </w:rPr>
      </w:pPr>
      <w:r w:rsidRPr="009C2332">
        <w:rPr>
          <w:rFonts w:ascii="Trebuchet MS" w:eastAsia="Times New Roman" w:hAnsi="Trebuchet MS" w:cs="Times New Roman"/>
          <w:b/>
          <w:bCs/>
          <w:color w:val="858585"/>
          <w:sz w:val="27"/>
          <w:szCs w:val="27"/>
          <w:lang w:eastAsia="ru-RU"/>
        </w:rPr>
        <w:t>Алгебра и гармония</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(1)Часто мы называем красивым то, что соответствует идеалам и нормам нашего времени. (2)Нормы и моды у каждой эпохи свои, но вместе с тем есть красота нетленная, непреходящая, к которой человечество обязательно возвращается. (3)Нас никогда не перестанут радовать пропорции Парфенона, гармоничность и единство с природой церкви Покрова на Нерли. (4)Я огорчаюсь всякий раз, когда слышу фразу: «На вкус и цвет товарищей нет». (5)Как раз обратное — удивляешься тому, как много людей одинаково оценивают красоту. (6)И что примечательно: те, кто не входит в это большинство, обычно не единодушны в своих мнениях. (7)В этом доказательство объективности понятия прекрасного.</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 xml:space="preserve">(8)Можно ли ограничиться внешним восприятием красоты? (9)Можно ли оценить красоту, измеряя линейкой соотношения размеров? (10)За чисто внешней красотой лица мы ищем красоту духовную, благородство, напряжение мысли. (11)Ничего не выражающее красивое лицо мы называем «кукольным». (12)И в конкретном, и в абстрактном искусстве значительность произведения определяется тем, насколько оно выходит за пределы внешнего воздействия, насколько глубоко взаимодействуют и соотносятся части целого. (…) (13)Это взаимодействие частей иногда радует взор, как в «Поцелуе» Родена, картинах </w:t>
      </w:r>
      <w:r w:rsidRPr="009C2332">
        <w:rPr>
          <w:rFonts w:ascii="Georgia" w:eastAsia="Times New Roman" w:hAnsi="Georgia" w:cs="Times New Roman"/>
          <w:color w:val="858585"/>
          <w:sz w:val="24"/>
          <w:szCs w:val="24"/>
          <w:lang w:eastAsia="ru-RU"/>
        </w:rPr>
        <w:lastRenderedPageBreak/>
        <w:t>Рафаэля или Ватто, но может быть напряжённым и трагическим, как в «Рабах» Микеланджело, у Эль Греко или Гойи.</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(14)По словарю Ларусса, красивое — это то, что «радует глаз или разум». (15)Мы говорим о красоте музыки Моцарта, пушкинских стихов, но что можно сказать о красоте науки, красоте мысленных построений, которых не нарисовать на бумаге, не высечь на камне, не переложить на музыку?</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(16)Красота науки, как и искусства, определяется ощущением соразмерности и взаимосвязанности частей, образующих целое, и отражает гармонию окружающего мира. (17) Вот что писал великий французский математик Анри Пуанкаре в книге «Наука и метод»: «Если бы природа не была прекрасна, она не стоила бы того, чтобы её знать, жизнь не стоила бы того, чтобы её переживать. (18)Я здесь говорю, конечно, не о той красоте, которая бросается в глаза... (19)Я имею в виду ту более глубокую красоту, которая открывается в гармонии частей, которая постигается только разумом. (20)Это она создаёт почву, создаёт каркас для игры видимых красок, ласкающих наши чувства, и без этой поддержки красота мимолётных впечатлений была бы несовершенна, как всё неотчётливое и преходящее. (21)Напротив, красота интеллектуальная даёт удовлетворение сама по себе».</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(Академик А. Мигдал «Алгебра и гармония»)</w:t>
      </w:r>
    </w:p>
    <w:p w:rsidR="009C2332" w:rsidRPr="009C2332" w:rsidRDefault="009C2332" w:rsidP="009C2332">
      <w:pPr>
        <w:shd w:val="clear" w:color="auto" w:fill="FFFFFF"/>
        <w:spacing w:after="24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Прочитайте фрагмент рецензии, составленной на основе текста.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Последовательность цифр в том порядке, в котором они записаны вами в тексте рецензии на месте пропусков.</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 xml:space="preserve">Публицистическая работа академика А. Мигдала «Алгебра и гармония» — один из образцов публицистики, прославляющей красоту науки. Речь учёного убедительна и доказательна. Вместе с тем, это не сухое изложение фактов. Средства выразительности делают её живой и интересной. А. Мигдал приводит пример (А) _________(в предложении 4), он выстраивает (Б)________(«красоту духовную», «благородство», «напряжение мысли» в предложении 19), подбирает (В)__________(«радовать», «огорчаться» в предложениях 5 и 6, «конкретный», «абстрактный» в предложении 12), чтобы более контрастно и ярко передать волнующие его мысли. И, конечно, текст </w:t>
      </w:r>
      <w:r w:rsidRPr="009C2332">
        <w:rPr>
          <w:rFonts w:ascii="Georgia" w:eastAsia="Times New Roman" w:hAnsi="Georgia" w:cs="Times New Roman"/>
          <w:b/>
          <w:bCs/>
          <w:color w:val="333333"/>
          <w:sz w:val="24"/>
          <w:szCs w:val="24"/>
          <w:lang w:eastAsia="ru-RU"/>
        </w:rPr>
        <w:lastRenderedPageBreak/>
        <w:t>насыщен (Г)_________(например, «радует взор» в предложении 13, «ласкающих  чувства», «почва» в предложении 20).</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Список терминов:</w:t>
      </w:r>
      <w:r w:rsidRPr="009C2332">
        <w:rPr>
          <w:rFonts w:ascii="Georgia" w:eastAsia="Times New Roman" w:hAnsi="Georgia" w:cs="Times New Roman"/>
          <w:color w:val="333333"/>
          <w:sz w:val="24"/>
          <w:szCs w:val="24"/>
          <w:lang w:eastAsia="ru-RU"/>
        </w:rPr>
        <w:br/>
        <w:t>1) олицетворение</w:t>
      </w:r>
      <w:r w:rsidRPr="009C2332">
        <w:rPr>
          <w:rFonts w:ascii="Georgia" w:eastAsia="Times New Roman" w:hAnsi="Georgia" w:cs="Times New Roman"/>
          <w:color w:val="333333"/>
          <w:sz w:val="24"/>
          <w:szCs w:val="24"/>
          <w:lang w:eastAsia="ru-RU"/>
        </w:rPr>
        <w:br/>
        <w:t>2) ряд однородных членов</w:t>
      </w:r>
      <w:r w:rsidRPr="009C2332">
        <w:rPr>
          <w:rFonts w:ascii="Georgia" w:eastAsia="Times New Roman" w:hAnsi="Georgia" w:cs="Times New Roman"/>
          <w:color w:val="333333"/>
          <w:sz w:val="24"/>
          <w:szCs w:val="24"/>
          <w:lang w:eastAsia="ru-RU"/>
        </w:rPr>
        <w:br/>
        <w:t>3) пословица</w:t>
      </w:r>
      <w:r w:rsidRPr="009C2332">
        <w:rPr>
          <w:rFonts w:ascii="Georgia" w:eastAsia="Times New Roman" w:hAnsi="Georgia" w:cs="Times New Roman"/>
          <w:color w:val="333333"/>
          <w:sz w:val="24"/>
          <w:szCs w:val="24"/>
          <w:lang w:eastAsia="ru-RU"/>
        </w:rPr>
        <w:br/>
        <w:t>4) синонимы</w:t>
      </w:r>
      <w:r w:rsidRPr="009C2332">
        <w:rPr>
          <w:rFonts w:ascii="Georgia" w:eastAsia="Times New Roman" w:hAnsi="Georgia" w:cs="Times New Roman"/>
          <w:color w:val="333333"/>
          <w:sz w:val="24"/>
          <w:szCs w:val="24"/>
          <w:lang w:eastAsia="ru-RU"/>
        </w:rPr>
        <w:br/>
        <w:t>5) антонимы</w:t>
      </w:r>
      <w:r w:rsidRPr="009C2332">
        <w:rPr>
          <w:rFonts w:ascii="Georgia" w:eastAsia="Times New Roman" w:hAnsi="Georgia" w:cs="Times New Roman"/>
          <w:color w:val="333333"/>
          <w:sz w:val="24"/>
          <w:szCs w:val="24"/>
          <w:lang w:eastAsia="ru-RU"/>
        </w:rPr>
        <w:br/>
        <w:t>6) риторический вопрос</w:t>
      </w:r>
      <w:r w:rsidRPr="009C2332">
        <w:rPr>
          <w:rFonts w:ascii="Georgia" w:eastAsia="Times New Roman" w:hAnsi="Georgia" w:cs="Times New Roman"/>
          <w:color w:val="333333"/>
          <w:sz w:val="24"/>
          <w:szCs w:val="24"/>
          <w:lang w:eastAsia="ru-RU"/>
        </w:rPr>
        <w:br/>
        <w:t>7) восклицательное предложение</w:t>
      </w:r>
      <w:r w:rsidRPr="009C2332">
        <w:rPr>
          <w:rFonts w:ascii="Georgia" w:eastAsia="Times New Roman" w:hAnsi="Georgia" w:cs="Times New Roman"/>
          <w:color w:val="333333"/>
          <w:sz w:val="24"/>
          <w:szCs w:val="24"/>
          <w:lang w:eastAsia="ru-RU"/>
        </w:rPr>
        <w:br/>
        <w:t>8) метафора</w:t>
      </w:r>
      <w:r w:rsidRPr="009C2332">
        <w:rPr>
          <w:rFonts w:ascii="Georgia" w:eastAsia="Times New Roman" w:hAnsi="Georgia" w:cs="Times New Roman"/>
          <w:color w:val="333333"/>
          <w:sz w:val="24"/>
          <w:szCs w:val="24"/>
          <w:lang w:eastAsia="ru-RU"/>
        </w:rPr>
        <w:br/>
        <w:t>9) парцелляция</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2" w:history="1">
        <w:r w:rsidRPr="009C2332">
          <w:rPr>
            <w:rFonts w:ascii="Trebuchet MS" w:eastAsia="Times New Roman" w:hAnsi="Trebuchet MS" w:cs="Times New Roman"/>
            <w:b/>
            <w:bCs/>
            <w:color w:val="0F87CC"/>
            <w:sz w:val="27"/>
            <w:szCs w:val="27"/>
            <w:u w:val="single"/>
            <w:bdr w:val="none" w:sz="0" w:space="0" w:color="auto" w:frame="1"/>
            <w:lang w:eastAsia="ru-RU"/>
          </w:rPr>
          <w:t>Ответ:</w:t>
        </w:r>
        <w:r w:rsidRPr="009C2332">
          <w:rPr>
            <w:rFonts w:ascii="Trebuchet MS" w:eastAsia="Times New Roman" w:hAnsi="Trebuchet MS" w:cs="Times New Roman"/>
            <w:b/>
            <w:bCs/>
            <w:color w:val="0F87CC"/>
            <w:sz w:val="27"/>
            <w:szCs w:val="27"/>
            <w:bdr w:val="none" w:sz="0" w:space="0" w:color="auto" w:frame="1"/>
            <w:lang w:eastAsia="ru-RU"/>
          </w:rPr>
          <w:t> </w:t>
        </w:r>
        <w:r w:rsidRPr="009C2332">
          <w:rPr>
            <w:rFonts w:ascii="Arial" w:eastAsia="Times New Roman" w:hAnsi="Arial" w:cs="Arial"/>
            <w:b/>
            <w:bCs/>
            <w:color w:val="0F87CC"/>
            <w:sz w:val="27"/>
            <w:szCs w:val="27"/>
            <w:u w:val="single"/>
            <w:bdr w:val="none" w:sz="0" w:space="0" w:color="auto" w:frame="1"/>
            <w:lang w:eastAsia="ru-RU"/>
          </w:rPr>
          <w:t>↑</w:t>
        </w:r>
      </w:hyperlink>
    </w:p>
    <w:p w:rsidR="009C2332" w:rsidRPr="009C2332" w:rsidRDefault="009C2332" w:rsidP="009C2332">
      <w:pPr>
        <w:shd w:val="clear" w:color="auto" w:fill="FFFFFF"/>
        <w:spacing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А3   Б2   В5   Г8</w:t>
      </w:r>
    </w:p>
    <w:p w:rsidR="009C2332" w:rsidRPr="009C2332" w:rsidRDefault="009C2332" w:rsidP="009C233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C2332">
        <w:rPr>
          <w:rFonts w:ascii="Trebuchet MS" w:eastAsia="Times New Roman" w:hAnsi="Trebuchet MS" w:cs="Times New Roman"/>
          <w:b/>
          <w:bCs/>
          <w:color w:val="333333"/>
          <w:sz w:val="33"/>
          <w:szCs w:val="33"/>
          <w:lang w:eastAsia="ru-RU"/>
        </w:rPr>
        <w:t>Текст 5</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858585"/>
          <w:sz w:val="27"/>
          <w:szCs w:val="27"/>
          <w:lang w:eastAsia="ru-RU"/>
        </w:rPr>
      </w:pPr>
      <w:r w:rsidRPr="009C2332">
        <w:rPr>
          <w:rFonts w:ascii="Trebuchet MS" w:eastAsia="Times New Roman" w:hAnsi="Trebuchet MS" w:cs="Times New Roman"/>
          <w:b/>
          <w:bCs/>
          <w:color w:val="858585"/>
          <w:sz w:val="27"/>
          <w:szCs w:val="27"/>
          <w:lang w:eastAsia="ru-RU"/>
        </w:rPr>
        <w:t>Разрушительные теленовости</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(1)Жителю России ежедневно формируют мировоззрение катастрофического периода. (2)Он, житель России, уже свыкся с выживанием среди наводнений, ограблений, обрушений и взрывов. (3)Поселки смывает, здания горят, самолёты падают, автомобили сталкиваются, поезда сходят с рельс, а вот интервью с вором, а это трупы боевиков. (4)Теперь про погоду.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(5)Итак. (6)В России. (7)Ежегодно. (8)Гибнет. (9)На дорогах — 30  000. (10)Тонут — 15 000. (11)Опиваются спиртным — 40 000. (12)Убивают — 30 000. (13)Пропадает без вести — 30 000. (14)Падают с крыш, балконов, окон, деревьев, столбов — десятки человек по стране в день. (15)Суют в станки все части тела и отрывают — ежедневно. (16)Кусаются псами, бодаются быками — что ни час. (17)Кончает самоубийством, вешается, вскрывает вены, бросается под поезд — 25 000 в год. (18)Сосульками с крыш по голове — десятки трупов по стране каждую весну. (19)Бьет током в ванных — чище электрических стульев в старой Америке. (20)Ещё можно насмерть подавиться шашлыком и запариться в сауне.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(21)То есть.  (22)Независимо от экстраординарных событий телевидению хватит в любой миг и ординарных, чтобы выпуск новостей превратить в репортаж из гибнущей цивилизации. (23)Ресурс несчастий у нас — единственный, которому не грозит истощение. (24)Кажется, что Россия закончит своё существование, а несчастья всё ещё будут продолжаться.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lastRenderedPageBreak/>
        <w:t>(25)Однако.  (26)Вот в Америке.  (27)Там торнадо и ураганы просто беспрерывно. (28)Сдувает и смывает еженедельно целыми поселками. (29)С убийствами и катастрофами у них чуть похуже, чем у нас, но вполне достаточно, чтобы заполнить сотню федеральных каналов на 24 часа в сутки. (30)Однако страстей в США по ящику куда и куда меньше наших.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 (31)Экстаз саморазрушения охватил руссише ТВ?! (32)Почему наши новости, ежедневные, многоразовые, сделаны почти исключительно в жанре как раз телекатастроф и  происшествий? (33)В стране происходит хоть что-то, кроме указов президента и катастроф?!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(34)Объясняю. (35)Катастрофа — это рейтинг передачи. (36)Рейтинг —  это стоимость телерекламы. (37)Рекламный блок при новостях —  это доход телеканала. (38)Телеканалы кормят народ катастрофами, потому что им за это платят. (39)Рекламодатели.     </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(40)Что  толкают  рекламодатели?  (41)Импортный  западный ширпотреб.  (42)Русское телевидение  кормит сведениями  о  сплошных несчастьях народ,  формируя у  него пессимистическое мировоззрение, пофигизм,  неврозы, неуверенность  во  всем  окружающем, садистские  наклонности и  мазохистский национальный комплекс, чтобы западный производитель сбывал больше товара на российском рынке.(…)</w:t>
      </w:r>
    </w:p>
    <w:p w:rsidR="009C2332" w:rsidRPr="009C2332" w:rsidRDefault="009C2332" w:rsidP="009C233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C2332">
        <w:rPr>
          <w:rFonts w:ascii="Georgia" w:eastAsia="Times New Roman" w:hAnsi="Georgia" w:cs="Times New Roman"/>
          <w:color w:val="858585"/>
          <w:sz w:val="24"/>
          <w:szCs w:val="24"/>
          <w:lang w:eastAsia="ru-RU"/>
        </w:rPr>
        <w:t> (43)Ну — кого ещё сегодня убили? (44)Что сгорело? (45)И немедленно заесть это "Данон".</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(По Михаилу Веллеру «Разрушительные теленовости»)</w:t>
      </w:r>
    </w:p>
    <w:p w:rsidR="009C2332" w:rsidRPr="009C2332" w:rsidRDefault="009C2332" w:rsidP="009C2332">
      <w:pPr>
        <w:shd w:val="clear" w:color="auto" w:fill="FFFFFF"/>
        <w:spacing w:after="24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Прочитайте фрагмент рецензии, составленной на основе текста.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Последовательность цифр в том порядке, в котором они записаны вами в тексте рецензии на месте пропусков.</w:t>
      </w:r>
    </w:p>
    <w:p w:rsidR="009C2332" w:rsidRPr="009C2332" w:rsidRDefault="009C2332" w:rsidP="009C2332">
      <w:pPr>
        <w:shd w:val="clear" w:color="auto" w:fill="FFFFFF"/>
        <w:spacing w:after="0"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b/>
          <w:bCs/>
          <w:color w:val="333333"/>
          <w:sz w:val="24"/>
          <w:szCs w:val="24"/>
          <w:lang w:eastAsia="ru-RU"/>
        </w:rPr>
        <w:t xml:space="preserve">М. Веллер — блестящий публицист. Его речь динамична и темпераментна. Бойцовский стиль журналиста не перепутаешь ни с чьим другим. Его любимый приём — (А)______(предложения 5, 6, 7, 8, 25, 26). Он часто использует (Б)________(например, «среди наводнений, ограблений, обрушений и взрывов» в предложении 2), не пренебрегает (В)________(«суют в станки все части тела» в </w:t>
      </w:r>
      <w:r w:rsidRPr="009C2332">
        <w:rPr>
          <w:rFonts w:ascii="Georgia" w:eastAsia="Times New Roman" w:hAnsi="Georgia" w:cs="Times New Roman"/>
          <w:b/>
          <w:bCs/>
          <w:color w:val="333333"/>
          <w:sz w:val="24"/>
          <w:szCs w:val="24"/>
          <w:lang w:eastAsia="ru-RU"/>
        </w:rPr>
        <w:lastRenderedPageBreak/>
        <w:t>предложении 16) и (Г)_______( «чище электрических стульев в старой Америке» в предложении 19).</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 </w:t>
      </w:r>
    </w:p>
    <w:p w:rsidR="009C2332" w:rsidRPr="009C2332" w:rsidRDefault="009C2332" w:rsidP="009C2332">
      <w:pPr>
        <w:shd w:val="clear" w:color="auto" w:fill="FFFFFF"/>
        <w:spacing w:after="225"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Список терминов:</w:t>
      </w:r>
      <w:r w:rsidRPr="009C2332">
        <w:rPr>
          <w:rFonts w:ascii="Georgia" w:eastAsia="Times New Roman" w:hAnsi="Georgia" w:cs="Times New Roman"/>
          <w:color w:val="333333"/>
          <w:sz w:val="24"/>
          <w:szCs w:val="24"/>
          <w:lang w:eastAsia="ru-RU"/>
        </w:rPr>
        <w:br/>
        <w:t>1) риторический вопрос</w:t>
      </w:r>
      <w:r w:rsidRPr="009C2332">
        <w:rPr>
          <w:rFonts w:ascii="Georgia" w:eastAsia="Times New Roman" w:hAnsi="Georgia" w:cs="Times New Roman"/>
          <w:color w:val="333333"/>
          <w:sz w:val="24"/>
          <w:szCs w:val="24"/>
          <w:lang w:eastAsia="ru-RU"/>
        </w:rPr>
        <w:br/>
        <w:t>2) сравнение</w:t>
      </w:r>
      <w:r w:rsidRPr="009C2332">
        <w:rPr>
          <w:rFonts w:ascii="Georgia" w:eastAsia="Times New Roman" w:hAnsi="Georgia" w:cs="Times New Roman"/>
          <w:color w:val="333333"/>
          <w:sz w:val="24"/>
          <w:szCs w:val="24"/>
          <w:lang w:eastAsia="ru-RU"/>
        </w:rPr>
        <w:br/>
        <w:t>3) синекдоха</w:t>
      </w:r>
      <w:r w:rsidRPr="009C2332">
        <w:rPr>
          <w:rFonts w:ascii="Georgia" w:eastAsia="Times New Roman" w:hAnsi="Georgia" w:cs="Times New Roman"/>
          <w:color w:val="333333"/>
          <w:sz w:val="24"/>
          <w:szCs w:val="24"/>
          <w:lang w:eastAsia="ru-RU"/>
        </w:rPr>
        <w:br/>
        <w:t>4) ряд однородных членов</w:t>
      </w:r>
      <w:r w:rsidRPr="009C2332">
        <w:rPr>
          <w:rFonts w:ascii="Georgia" w:eastAsia="Times New Roman" w:hAnsi="Georgia" w:cs="Times New Roman"/>
          <w:color w:val="333333"/>
          <w:sz w:val="24"/>
          <w:szCs w:val="24"/>
          <w:lang w:eastAsia="ru-RU"/>
        </w:rPr>
        <w:br/>
        <w:t>5) перифраза</w:t>
      </w:r>
      <w:r w:rsidRPr="009C2332">
        <w:rPr>
          <w:rFonts w:ascii="Georgia" w:eastAsia="Times New Roman" w:hAnsi="Georgia" w:cs="Times New Roman"/>
          <w:color w:val="333333"/>
          <w:sz w:val="24"/>
          <w:szCs w:val="24"/>
          <w:lang w:eastAsia="ru-RU"/>
        </w:rPr>
        <w:br/>
        <w:t>6) литота</w:t>
      </w:r>
      <w:r w:rsidRPr="009C2332">
        <w:rPr>
          <w:rFonts w:ascii="Georgia" w:eastAsia="Times New Roman" w:hAnsi="Georgia" w:cs="Times New Roman"/>
          <w:color w:val="333333"/>
          <w:sz w:val="24"/>
          <w:szCs w:val="24"/>
          <w:lang w:eastAsia="ru-RU"/>
        </w:rPr>
        <w:br/>
        <w:t>7) гипербола</w:t>
      </w:r>
      <w:r w:rsidRPr="009C2332">
        <w:rPr>
          <w:rFonts w:ascii="Georgia" w:eastAsia="Times New Roman" w:hAnsi="Georgia" w:cs="Times New Roman"/>
          <w:color w:val="333333"/>
          <w:sz w:val="24"/>
          <w:szCs w:val="24"/>
          <w:lang w:eastAsia="ru-RU"/>
        </w:rPr>
        <w:br/>
        <w:t>8) инверсия</w:t>
      </w:r>
      <w:r w:rsidRPr="009C2332">
        <w:rPr>
          <w:rFonts w:ascii="Georgia" w:eastAsia="Times New Roman" w:hAnsi="Georgia" w:cs="Times New Roman"/>
          <w:color w:val="333333"/>
          <w:sz w:val="24"/>
          <w:szCs w:val="24"/>
          <w:lang w:eastAsia="ru-RU"/>
        </w:rPr>
        <w:br/>
        <w:t>9) парцелляция</w:t>
      </w:r>
    </w:p>
    <w:p w:rsidR="009C2332" w:rsidRPr="009C2332" w:rsidRDefault="009C2332" w:rsidP="009C233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3" w:history="1">
        <w:r w:rsidRPr="009C2332">
          <w:rPr>
            <w:rFonts w:ascii="Trebuchet MS" w:eastAsia="Times New Roman" w:hAnsi="Trebuchet MS" w:cs="Times New Roman"/>
            <w:b/>
            <w:bCs/>
            <w:color w:val="0F87CC"/>
            <w:sz w:val="27"/>
            <w:szCs w:val="27"/>
            <w:u w:val="single"/>
            <w:bdr w:val="none" w:sz="0" w:space="0" w:color="auto" w:frame="1"/>
            <w:lang w:eastAsia="ru-RU"/>
          </w:rPr>
          <w:t>Ответ:</w:t>
        </w:r>
        <w:r w:rsidRPr="009C2332">
          <w:rPr>
            <w:rFonts w:ascii="Trebuchet MS" w:eastAsia="Times New Roman" w:hAnsi="Trebuchet MS" w:cs="Times New Roman"/>
            <w:b/>
            <w:bCs/>
            <w:color w:val="0F87CC"/>
            <w:sz w:val="27"/>
            <w:szCs w:val="27"/>
            <w:bdr w:val="none" w:sz="0" w:space="0" w:color="auto" w:frame="1"/>
            <w:lang w:eastAsia="ru-RU"/>
          </w:rPr>
          <w:t> </w:t>
        </w:r>
        <w:r w:rsidRPr="009C2332">
          <w:rPr>
            <w:rFonts w:ascii="Arial" w:eastAsia="Times New Roman" w:hAnsi="Arial" w:cs="Arial"/>
            <w:b/>
            <w:bCs/>
            <w:color w:val="0F87CC"/>
            <w:sz w:val="27"/>
            <w:szCs w:val="27"/>
            <w:u w:val="single"/>
            <w:bdr w:val="none" w:sz="0" w:space="0" w:color="auto" w:frame="1"/>
            <w:lang w:eastAsia="ru-RU"/>
          </w:rPr>
          <w:t>↑</w:t>
        </w:r>
      </w:hyperlink>
    </w:p>
    <w:p w:rsidR="009C2332" w:rsidRPr="009C2332" w:rsidRDefault="009C2332" w:rsidP="009C2332">
      <w:pPr>
        <w:shd w:val="clear" w:color="auto" w:fill="FFFFFF"/>
        <w:spacing w:line="360" w:lineRule="atLeast"/>
        <w:rPr>
          <w:rFonts w:ascii="Georgia" w:eastAsia="Times New Roman" w:hAnsi="Georgia" w:cs="Times New Roman"/>
          <w:color w:val="333333"/>
          <w:sz w:val="24"/>
          <w:szCs w:val="24"/>
          <w:lang w:eastAsia="ru-RU"/>
        </w:rPr>
      </w:pPr>
      <w:r w:rsidRPr="009C2332">
        <w:rPr>
          <w:rFonts w:ascii="Georgia" w:eastAsia="Times New Roman" w:hAnsi="Georgia" w:cs="Times New Roman"/>
          <w:color w:val="333333"/>
          <w:sz w:val="24"/>
          <w:szCs w:val="24"/>
          <w:lang w:eastAsia="ru-RU"/>
        </w:rPr>
        <w:t>А9   Б4   В7   Г2</w:t>
      </w:r>
    </w:p>
    <w:p w:rsidR="00775B8F" w:rsidRDefault="00775B8F">
      <w:bookmarkStart w:id="0" w:name="_GoBack"/>
      <w:bookmarkEnd w:id="0"/>
    </w:p>
    <w:sectPr w:rsidR="00775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34D81"/>
    <w:multiLevelType w:val="multilevel"/>
    <w:tmpl w:val="26C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32"/>
    <w:rsid w:val="00775B8F"/>
    <w:rsid w:val="009C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0F33-C12A-4BDE-ACDB-BABE15EC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8429">
      <w:bodyDiv w:val="1"/>
      <w:marLeft w:val="0"/>
      <w:marRight w:val="0"/>
      <w:marTop w:val="0"/>
      <w:marBottom w:val="0"/>
      <w:divBdr>
        <w:top w:val="none" w:sz="0" w:space="0" w:color="auto"/>
        <w:left w:val="none" w:sz="0" w:space="0" w:color="auto"/>
        <w:bottom w:val="none" w:sz="0" w:space="0" w:color="auto"/>
        <w:right w:val="none" w:sz="0" w:space="0" w:color="auto"/>
      </w:divBdr>
      <w:divsChild>
        <w:div w:id="418529511">
          <w:marLeft w:val="1200"/>
          <w:marRight w:val="0"/>
          <w:marTop w:val="0"/>
          <w:marBottom w:val="480"/>
          <w:divBdr>
            <w:top w:val="single" w:sz="6" w:space="11" w:color="E0E0E0"/>
            <w:left w:val="single" w:sz="6" w:space="19" w:color="E0E0E0"/>
            <w:bottom w:val="single" w:sz="6" w:space="19" w:color="E0E0E0"/>
            <w:right w:val="single" w:sz="6" w:space="19" w:color="E0E0E0"/>
          </w:divBdr>
        </w:div>
        <w:div w:id="1810593294">
          <w:marLeft w:val="0"/>
          <w:marRight w:val="300"/>
          <w:marTop w:val="0"/>
          <w:marBottom w:val="240"/>
          <w:divBdr>
            <w:top w:val="none" w:sz="0" w:space="0" w:color="auto"/>
            <w:left w:val="none" w:sz="0" w:space="0" w:color="auto"/>
            <w:bottom w:val="none" w:sz="0" w:space="0" w:color="auto"/>
            <w:right w:val="none" w:sz="0" w:space="0" w:color="auto"/>
          </w:divBdr>
        </w:div>
        <w:div w:id="352802512">
          <w:marLeft w:val="0"/>
          <w:marRight w:val="0"/>
          <w:marTop w:val="0"/>
          <w:marBottom w:val="0"/>
          <w:divBdr>
            <w:top w:val="none" w:sz="0" w:space="0" w:color="auto"/>
            <w:left w:val="none" w:sz="0" w:space="0" w:color="auto"/>
            <w:bottom w:val="none" w:sz="0" w:space="0" w:color="auto"/>
            <w:right w:val="none" w:sz="0" w:space="0" w:color="auto"/>
          </w:divBdr>
        </w:div>
        <w:div w:id="229850463">
          <w:marLeft w:val="0"/>
          <w:marRight w:val="0"/>
          <w:marTop w:val="0"/>
          <w:marBottom w:val="0"/>
          <w:divBdr>
            <w:top w:val="none" w:sz="0" w:space="0" w:color="auto"/>
            <w:left w:val="none" w:sz="0" w:space="0" w:color="auto"/>
            <w:bottom w:val="none" w:sz="0" w:space="0" w:color="auto"/>
            <w:right w:val="none" w:sz="0" w:space="0" w:color="auto"/>
          </w:divBdr>
        </w:div>
        <w:div w:id="1719671584">
          <w:marLeft w:val="0"/>
          <w:marRight w:val="0"/>
          <w:marTop w:val="0"/>
          <w:marBottom w:val="450"/>
          <w:divBdr>
            <w:top w:val="none" w:sz="0" w:space="0" w:color="auto"/>
            <w:left w:val="none" w:sz="0" w:space="0" w:color="auto"/>
            <w:bottom w:val="none" w:sz="0" w:space="0" w:color="auto"/>
            <w:right w:val="none" w:sz="0" w:space="0" w:color="auto"/>
          </w:divBdr>
          <w:divsChild>
            <w:div w:id="1879976732">
              <w:marLeft w:val="0"/>
              <w:marRight w:val="0"/>
              <w:marTop w:val="0"/>
              <w:marBottom w:val="300"/>
              <w:divBdr>
                <w:top w:val="none" w:sz="0" w:space="0" w:color="auto"/>
                <w:left w:val="none" w:sz="0" w:space="0" w:color="auto"/>
                <w:bottom w:val="none" w:sz="0" w:space="0" w:color="auto"/>
                <w:right w:val="none" w:sz="0" w:space="0" w:color="auto"/>
              </w:divBdr>
            </w:div>
          </w:divsChild>
        </w:div>
        <w:div w:id="1000738765">
          <w:marLeft w:val="0"/>
          <w:marRight w:val="300"/>
          <w:marTop w:val="0"/>
          <w:marBottom w:val="240"/>
          <w:divBdr>
            <w:top w:val="none" w:sz="0" w:space="0" w:color="auto"/>
            <w:left w:val="none" w:sz="0" w:space="0" w:color="auto"/>
            <w:bottom w:val="none" w:sz="0" w:space="0" w:color="auto"/>
            <w:right w:val="none" w:sz="0" w:space="0" w:color="auto"/>
          </w:divBdr>
        </w:div>
        <w:div w:id="945892247">
          <w:marLeft w:val="0"/>
          <w:marRight w:val="300"/>
          <w:marTop w:val="0"/>
          <w:marBottom w:val="240"/>
          <w:divBdr>
            <w:top w:val="none" w:sz="0" w:space="0" w:color="auto"/>
            <w:left w:val="none" w:sz="0" w:space="0" w:color="auto"/>
            <w:bottom w:val="none" w:sz="0" w:space="0" w:color="auto"/>
            <w:right w:val="none" w:sz="0" w:space="0" w:color="auto"/>
          </w:divBdr>
        </w:div>
        <w:div w:id="1405296783">
          <w:marLeft w:val="0"/>
          <w:marRight w:val="300"/>
          <w:marTop w:val="0"/>
          <w:marBottom w:val="240"/>
          <w:divBdr>
            <w:top w:val="none" w:sz="0" w:space="0" w:color="auto"/>
            <w:left w:val="none" w:sz="0" w:space="0" w:color="auto"/>
            <w:bottom w:val="none" w:sz="0" w:space="0" w:color="auto"/>
            <w:right w:val="none" w:sz="0" w:space="0" w:color="auto"/>
          </w:divBdr>
        </w:div>
        <w:div w:id="696584422">
          <w:marLeft w:val="0"/>
          <w:marRight w:val="300"/>
          <w:marTop w:val="0"/>
          <w:marBottom w:val="240"/>
          <w:divBdr>
            <w:top w:val="none" w:sz="0" w:space="0" w:color="auto"/>
            <w:left w:val="none" w:sz="0" w:space="0" w:color="auto"/>
            <w:bottom w:val="none" w:sz="0" w:space="0" w:color="auto"/>
            <w:right w:val="none" w:sz="0" w:space="0" w:color="auto"/>
          </w:divBdr>
        </w:div>
        <w:div w:id="1968005167">
          <w:marLeft w:val="0"/>
          <w:marRight w:val="300"/>
          <w:marTop w:val="0"/>
          <w:marBottom w:val="240"/>
          <w:divBdr>
            <w:top w:val="none" w:sz="0" w:space="0" w:color="auto"/>
            <w:left w:val="none" w:sz="0" w:space="0" w:color="auto"/>
            <w:bottom w:val="none" w:sz="0" w:space="0" w:color="auto"/>
            <w:right w:val="none" w:sz="0" w:space="0" w:color="auto"/>
          </w:divBdr>
        </w:div>
        <w:div w:id="519660972">
          <w:marLeft w:val="0"/>
          <w:marRight w:val="300"/>
          <w:marTop w:val="0"/>
          <w:marBottom w:val="240"/>
          <w:divBdr>
            <w:top w:val="none" w:sz="0" w:space="0" w:color="auto"/>
            <w:left w:val="none" w:sz="0" w:space="0" w:color="auto"/>
            <w:bottom w:val="none" w:sz="0" w:space="0" w:color="auto"/>
            <w:right w:val="none" w:sz="0" w:space="0" w:color="auto"/>
          </w:divBdr>
        </w:div>
        <w:div w:id="407119354">
          <w:marLeft w:val="0"/>
          <w:marRight w:val="300"/>
          <w:marTop w:val="0"/>
          <w:marBottom w:val="240"/>
          <w:divBdr>
            <w:top w:val="none" w:sz="0" w:space="0" w:color="auto"/>
            <w:left w:val="none" w:sz="0" w:space="0" w:color="auto"/>
            <w:bottom w:val="none" w:sz="0" w:space="0" w:color="auto"/>
            <w:right w:val="none" w:sz="0" w:space="0" w:color="auto"/>
          </w:divBdr>
        </w:div>
        <w:div w:id="233513053">
          <w:marLeft w:val="0"/>
          <w:marRight w:val="300"/>
          <w:marTop w:val="0"/>
          <w:marBottom w:val="240"/>
          <w:divBdr>
            <w:top w:val="none" w:sz="0" w:space="0" w:color="auto"/>
            <w:left w:val="none" w:sz="0" w:space="0" w:color="auto"/>
            <w:bottom w:val="none" w:sz="0" w:space="0" w:color="auto"/>
            <w:right w:val="none" w:sz="0" w:space="0" w:color="auto"/>
          </w:divBdr>
        </w:div>
        <w:div w:id="432868534">
          <w:marLeft w:val="0"/>
          <w:marRight w:val="300"/>
          <w:marTop w:val="0"/>
          <w:marBottom w:val="240"/>
          <w:divBdr>
            <w:top w:val="none" w:sz="0" w:space="0" w:color="auto"/>
            <w:left w:val="none" w:sz="0" w:space="0" w:color="auto"/>
            <w:bottom w:val="none" w:sz="0" w:space="0" w:color="auto"/>
            <w:right w:val="none" w:sz="0" w:space="0" w:color="auto"/>
          </w:divBdr>
        </w:div>
        <w:div w:id="897741461">
          <w:marLeft w:val="0"/>
          <w:marRight w:val="300"/>
          <w:marTop w:val="0"/>
          <w:marBottom w:val="240"/>
          <w:divBdr>
            <w:top w:val="none" w:sz="0" w:space="0" w:color="auto"/>
            <w:left w:val="none" w:sz="0" w:space="0" w:color="auto"/>
            <w:bottom w:val="none" w:sz="0" w:space="0" w:color="auto"/>
            <w:right w:val="none" w:sz="0" w:space="0" w:color="auto"/>
          </w:divBdr>
        </w:div>
        <w:div w:id="1857303344">
          <w:marLeft w:val="0"/>
          <w:marRight w:val="300"/>
          <w:marTop w:val="0"/>
          <w:marBottom w:val="240"/>
          <w:divBdr>
            <w:top w:val="none" w:sz="0" w:space="0" w:color="auto"/>
            <w:left w:val="none" w:sz="0" w:space="0" w:color="auto"/>
            <w:bottom w:val="none" w:sz="0" w:space="0" w:color="auto"/>
            <w:right w:val="none" w:sz="0" w:space="0" w:color="auto"/>
          </w:divBdr>
        </w:div>
        <w:div w:id="1269236135">
          <w:marLeft w:val="0"/>
          <w:marRight w:val="300"/>
          <w:marTop w:val="0"/>
          <w:marBottom w:val="240"/>
          <w:divBdr>
            <w:top w:val="none" w:sz="0" w:space="0" w:color="auto"/>
            <w:left w:val="none" w:sz="0" w:space="0" w:color="auto"/>
            <w:bottom w:val="none" w:sz="0" w:space="0" w:color="auto"/>
            <w:right w:val="none" w:sz="0" w:space="0" w:color="auto"/>
          </w:divBdr>
        </w:div>
        <w:div w:id="1950770775">
          <w:marLeft w:val="0"/>
          <w:marRight w:val="300"/>
          <w:marTop w:val="0"/>
          <w:marBottom w:val="240"/>
          <w:divBdr>
            <w:top w:val="none" w:sz="0" w:space="0" w:color="auto"/>
            <w:left w:val="none" w:sz="0" w:space="0" w:color="auto"/>
            <w:bottom w:val="none" w:sz="0" w:space="0" w:color="auto"/>
            <w:right w:val="none" w:sz="0" w:space="0" w:color="auto"/>
          </w:divBdr>
        </w:div>
        <w:div w:id="876308378">
          <w:marLeft w:val="0"/>
          <w:marRight w:val="300"/>
          <w:marTop w:val="0"/>
          <w:marBottom w:val="240"/>
          <w:divBdr>
            <w:top w:val="none" w:sz="0" w:space="0" w:color="auto"/>
            <w:left w:val="none" w:sz="0" w:space="0" w:color="auto"/>
            <w:bottom w:val="none" w:sz="0" w:space="0" w:color="auto"/>
            <w:right w:val="none" w:sz="0" w:space="0" w:color="auto"/>
          </w:divBdr>
        </w:div>
        <w:div w:id="929433968">
          <w:marLeft w:val="0"/>
          <w:marRight w:val="300"/>
          <w:marTop w:val="0"/>
          <w:marBottom w:val="240"/>
          <w:divBdr>
            <w:top w:val="none" w:sz="0" w:space="0" w:color="auto"/>
            <w:left w:val="none" w:sz="0" w:space="0" w:color="auto"/>
            <w:bottom w:val="none" w:sz="0" w:space="0" w:color="auto"/>
            <w:right w:val="none" w:sz="0" w:space="0" w:color="auto"/>
          </w:divBdr>
        </w:div>
        <w:div w:id="291910823">
          <w:marLeft w:val="0"/>
          <w:marRight w:val="300"/>
          <w:marTop w:val="0"/>
          <w:marBottom w:val="240"/>
          <w:divBdr>
            <w:top w:val="none" w:sz="0" w:space="0" w:color="auto"/>
            <w:left w:val="none" w:sz="0" w:space="0" w:color="auto"/>
            <w:bottom w:val="none" w:sz="0" w:space="0" w:color="auto"/>
            <w:right w:val="none" w:sz="0" w:space="0" w:color="auto"/>
          </w:divBdr>
        </w:div>
        <w:div w:id="2137530159">
          <w:marLeft w:val="0"/>
          <w:marRight w:val="300"/>
          <w:marTop w:val="0"/>
          <w:marBottom w:val="240"/>
          <w:divBdr>
            <w:top w:val="none" w:sz="0" w:space="0" w:color="auto"/>
            <w:left w:val="none" w:sz="0" w:space="0" w:color="auto"/>
            <w:bottom w:val="none" w:sz="0" w:space="0" w:color="auto"/>
            <w:right w:val="none" w:sz="0" w:space="0" w:color="auto"/>
          </w:divBdr>
        </w:div>
        <w:div w:id="1880239259">
          <w:marLeft w:val="0"/>
          <w:marRight w:val="300"/>
          <w:marTop w:val="0"/>
          <w:marBottom w:val="240"/>
          <w:divBdr>
            <w:top w:val="none" w:sz="0" w:space="0" w:color="auto"/>
            <w:left w:val="none" w:sz="0" w:space="0" w:color="auto"/>
            <w:bottom w:val="none" w:sz="0" w:space="0" w:color="auto"/>
            <w:right w:val="none" w:sz="0" w:space="0" w:color="auto"/>
          </w:divBdr>
        </w:div>
        <w:div w:id="1479420831">
          <w:marLeft w:val="0"/>
          <w:marRight w:val="300"/>
          <w:marTop w:val="0"/>
          <w:marBottom w:val="240"/>
          <w:divBdr>
            <w:top w:val="none" w:sz="0" w:space="0" w:color="auto"/>
            <w:left w:val="none" w:sz="0" w:space="0" w:color="auto"/>
            <w:bottom w:val="none" w:sz="0" w:space="0" w:color="auto"/>
            <w:right w:val="none" w:sz="0" w:space="0" w:color="auto"/>
          </w:divBdr>
        </w:div>
        <w:div w:id="33429968">
          <w:marLeft w:val="0"/>
          <w:marRight w:val="300"/>
          <w:marTop w:val="0"/>
          <w:marBottom w:val="240"/>
          <w:divBdr>
            <w:top w:val="none" w:sz="0" w:space="0" w:color="auto"/>
            <w:left w:val="none" w:sz="0" w:space="0" w:color="auto"/>
            <w:bottom w:val="none" w:sz="0" w:space="0" w:color="auto"/>
            <w:right w:val="none" w:sz="0" w:space="0" w:color="auto"/>
          </w:divBdr>
        </w:div>
        <w:div w:id="1175262654">
          <w:marLeft w:val="0"/>
          <w:marRight w:val="0"/>
          <w:marTop w:val="0"/>
          <w:marBottom w:val="0"/>
          <w:divBdr>
            <w:top w:val="none" w:sz="0" w:space="0" w:color="auto"/>
            <w:left w:val="none" w:sz="0" w:space="0" w:color="auto"/>
            <w:bottom w:val="none" w:sz="0" w:space="0" w:color="auto"/>
            <w:right w:val="none" w:sz="0" w:space="0" w:color="auto"/>
          </w:divBdr>
        </w:div>
        <w:div w:id="232273766">
          <w:marLeft w:val="0"/>
          <w:marRight w:val="0"/>
          <w:marTop w:val="0"/>
          <w:marBottom w:val="450"/>
          <w:divBdr>
            <w:top w:val="none" w:sz="0" w:space="0" w:color="auto"/>
            <w:left w:val="none" w:sz="0" w:space="0" w:color="auto"/>
            <w:bottom w:val="none" w:sz="0" w:space="0" w:color="auto"/>
            <w:right w:val="none" w:sz="0" w:space="0" w:color="auto"/>
          </w:divBdr>
          <w:divsChild>
            <w:div w:id="587037722">
              <w:marLeft w:val="0"/>
              <w:marRight w:val="0"/>
              <w:marTop w:val="0"/>
              <w:marBottom w:val="300"/>
              <w:divBdr>
                <w:top w:val="none" w:sz="0" w:space="0" w:color="auto"/>
                <w:left w:val="none" w:sz="0" w:space="0" w:color="auto"/>
                <w:bottom w:val="none" w:sz="0" w:space="0" w:color="auto"/>
                <w:right w:val="none" w:sz="0" w:space="0" w:color="auto"/>
              </w:divBdr>
            </w:div>
          </w:divsChild>
        </w:div>
        <w:div w:id="1628052251">
          <w:marLeft w:val="0"/>
          <w:marRight w:val="300"/>
          <w:marTop w:val="0"/>
          <w:marBottom w:val="240"/>
          <w:divBdr>
            <w:top w:val="none" w:sz="0" w:space="0" w:color="auto"/>
            <w:left w:val="none" w:sz="0" w:space="0" w:color="auto"/>
            <w:bottom w:val="none" w:sz="0" w:space="0" w:color="auto"/>
            <w:right w:val="none" w:sz="0" w:space="0" w:color="auto"/>
          </w:divBdr>
        </w:div>
        <w:div w:id="1872298155">
          <w:marLeft w:val="0"/>
          <w:marRight w:val="0"/>
          <w:marTop w:val="0"/>
          <w:marBottom w:val="0"/>
          <w:divBdr>
            <w:top w:val="none" w:sz="0" w:space="0" w:color="auto"/>
            <w:left w:val="none" w:sz="0" w:space="0" w:color="auto"/>
            <w:bottom w:val="none" w:sz="0" w:space="0" w:color="auto"/>
            <w:right w:val="none" w:sz="0" w:space="0" w:color="auto"/>
          </w:divBdr>
        </w:div>
        <w:div w:id="408501572">
          <w:marLeft w:val="0"/>
          <w:marRight w:val="0"/>
          <w:marTop w:val="0"/>
          <w:marBottom w:val="0"/>
          <w:divBdr>
            <w:top w:val="none" w:sz="0" w:space="0" w:color="auto"/>
            <w:left w:val="none" w:sz="0" w:space="0" w:color="auto"/>
            <w:bottom w:val="none" w:sz="0" w:space="0" w:color="auto"/>
            <w:right w:val="none" w:sz="0" w:space="0" w:color="auto"/>
          </w:divBdr>
        </w:div>
        <w:div w:id="1937245425">
          <w:marLeft w:val="0"/>
          <w:marRight w:val="0"/>
          <w:marTop w:val="0"/>
          <w:marBottom w:val="0"/>
          <w:divBdr>
            <w:top w:val="none" w:sz="0" w:space="0" w:color="auto"/>
            <w:left w:val="none" w:sz="0" w:space="0" w:color="auto"/>
            <w:bottom w:val="none" w:sz="0" w:space="0" w:color="auto"/>
            <w:right w:val="none" w:sz="0" w:space="0" w:color="auto"/>
          </w:divBdr>
        </w:div>
        <w:div w:id="2094351342">
          <w:marLeft w:val="0"/>
          <w:marRight w:val="0"/>
          <w:marTop w:val="0"/>
          <w:marBottom w:val="450"/>
          <w:divBdr>
            <w:top w:val="none" w:sz="0" w:space="0" w:color="auto"/>
            <w:left w:val="none" w:sz="0" w:space="0" w:color="auto"/>
            <w:bottom w:val="none" w:sz="0" w:space="0" w:color="auto"/>
            <w:right w:val="none" w:sz="0" w:space="0" w:color="auto"/>
          </w:divBdr>
          <w:divsChild>
            <w:div w:id="593822637">
              <w:marLeft w:val="0"/>
              <w:marRight w:val="0"/>
              <w:marTop w:val="0"/>
              <w:marBottom w:val="300"/>
              <w:divBdr>
                <w:top w:val="none" w:sz="0" w:space="0" w:color="auto"/>
                <w:left w:val="none" w:sz="0" w:space="0" w:color="auto"/>
                <w:bottom w:val="none" w:sz="0" w:space="0" w:color="auto"/>
                <w:right w:val="none" w:sz="0" w:space="0" w:color="auto"/>
              </w:divBdr>
            </w:div>
          </w:divsChild>
        </w:div>
        <w:div w:id="182910997">
          <w:marLeft w:val="0"/>
          <w:marRight w:val="300"/>
          <w:marTop w:val="0"/>
          <w:marBottom w:val="240"/>
          <w:divBdr>
            <w:top w:val="none" w:sz="0" w:space="0" w:color="auto"/>
            <w:left w:val="none" w:sz="0" w:space="0" w:color="auto"/>
            <w:bottom w:val="none" w:sz="0" w:space="0" w:color="auto"/>
            <w:right w:val="none" w:sz="0" w:space="0" w:color="auto"/>
          </w:divBdr>
        </w:div>
        <w:div w:id="589655108">
          <w:marLeft w:val="0"/>
          <w:marRight w:val="0"/>
          <w:marTop w:val="0"/>
          <w:marBottom w:val="0"/>
          <w:divBdr>
            <w:top w:val="none" w:sz="0" w:space="0" w:color="auto"/>
            <w:left w:val="none" w:sz="0" w:space="0" w:color="auto"/>
            <w:bottom w:val="none" w:sz="0" w:space="0" w:color="auto"/>
            <w:right w:val="none" w:sz="0" w:space="0" w:color="auto"/>
          </w:divBdr>
        </w:div>
        <w:div w:id="418873127">
          <w:marLeft w:val="0"/>
          <w:marRight w:val="0"/>
          <w:marTop w:val="0"/>
          <w:marBottom w:val="0"/>
          <w:divBdr>
            <w:top w:val="none" w:sz="0" w:space="0" w:color="auto"/>
            <w:left w:val="none" w:sz="0" w:space="0" w:color="auto"/>
            <w:bottom w:val="none" w:sz="0" w:space="0" w:color="auto"/>
            <w:right w:val="none" w:sz="0" w:space="0" w:color="auto"/>
          </w:divBdr>
        </w:div>
        <w:div w:id="573200838">
          <w:marLeft w:val="0"/>
          <w:marRight w:val="0"/>
          <w:marTop w:val="0"/>
          <w:marBottom w:val="0"/>
          <w:divBdr>
            <w:top w:val="none" w:sz="0" w:space="0" w:color="auto"/>
            <w:left w:val="none" w:sz="0" w:space="0" w:color="auto"/>
            <w:bottom w:val="none" w:sz="0" w:space="0" w:color="auto"/>
            <w:right w:val="none" w:sz="0" w:space="0" w:color="auto"/>
          </w:divBdr>
        </w:div>
        <w:div w:id="1913007762">
          <w:marLeft w:val="0"/>
          <w:marRight w:val="0"/>
          <w:marTop w:val="0"/>
          <w:marBottom w:val="450"/>
          <w:divBdr>
            <w:top w:val="none" w:sz="0" w:space="0" w:color="auto"/>
            <w:left w:val="none" w:sz="0" w:space="0" w:color="auto"/>
            <w:bottom w:val="none" w:sz="0" w:space="0" w:color="auto"/>
            <w:right w:val="none" w:sz="0" w:space="0" w:color="auto"/>
          </w:divBdr>
          <w:divsChild>
            <w:div w:id="307593211">
              <w:marLeft w:val="0"/>
              <w:marRight w:val="0"/>
              <w:marTop w:val="0"/>
              <w:marBottom w:val="300"/>
              <w:divBdr>
                <w:top w:val="none" w:sz="0" w:space="0" w:color="auto"/>
                <w:left w:val="none" w:sz="0" w:space="0" w:color="auto"/>
                <w:bottom w:val="none" w:sz="0" w:space="0" w:color="auto"/>
                <w:right w:val="none" w:sz="0" w:space="0" w:color="auto"/>
              </w:divBdr>
            </w:div>
          </w:divsChild>
        </w:div>
        <w:div w:id="841317799">
          <w:marLeft w:val="0"/>
          <w:marRight w:val="300"/>
          <w:marTop w:val="0"/>
          <w:marBottom w:val="240"/>
          <w:divBdr>
            <w:top w:val="none" w:sz="0" w:space="0" w:color="auto"/>
            <w:left w:val="none" w:sz="0" w:space="0" w:color="auto"/>
            <w:bottom w:val="none" w:sz="0" w:space="0" w:color="auto"/>
            <w:right w:val="none" w:sz="0" w:space="0" w:color="auto"/>
          </w:divBdr>
        </w:div>
        <w:div w:id="770009257">
          <w:marLeft w:val="0"/>
          <w:marRight w:val="0"/>
          <w:marTop w:val="0"/>
          <w:marBottom w:val="0"/>
          <w:divBdr>
            <w:top w:val="none" w:sz="0" w:space="0" w:color="auto"/>
            <w:left w:val="none" w:sz="0" w:space="0" w:color="auto"/>
            <w:bottom w:val="none" w:sz="0" w:space="0" w:color="auto"/>
            <w:right w:val="none" w:sz="0" w:space="0" w:color="auto"/>
          </w:divBdr>
        </w:div>
        <w:div w:id="1352150820">
          <w:marLeft w:val="0"/>
          <w:marRight w:val="0"/>
          <w:marTop w:val="0"/>
          <w:marBottom w:val="0"/>
          <w:divBdr>
            <w:top w:val="none" w:sz="0" w:space="0" w:color="auto"/>
            <w:left w:val="none" w:sz="0" w:space="0" w:color="auto"/>
            <w:bottom w:val="none" w:sz="0" w:space="0" w:color="auto"/>
            <w:right w:val="none" w:sz="0" w:space="0" w:color="auto"/>
          </w:divBdr>
        </w:div>
        <w:div w:id="2105765513">
          <w:marLeft w:val="0"/>
          <w:marRight w:val="0"/>
          <w:marTop w:val="0"/>
          <w:marBottom w:val="0"/>
          <w:divBdr>
            <w:top w:val="none" w:sz="0" w:space="0" w:color="auto"/>
            <w:left w:val="none" w:sz="0" w:space="0" w:color="auto"/>
            <w:bottom w:val="none" w:sz="0" w:space="0" w:color="auto"/>
            <w:right w:val="none" w:sz="0" w:space="0" w:color="auto"/>
          </w:divBdr>
        </w:div>
        <w:div w:id="902563260">
          <w:marLeft w:val="0"/>
          <w:marRight w:val="0"/>
          <w:marTop w:val="0"/>
          <w:marBottom w:val="450"/>
          <w:divBdr>
            <w:top w:val="none" w:sz="0" w:space="0" w:color="auto"/>
            <w:left w:val="none" w:sz="0" w:space="0" w:color="auto"/>
            <w:bottom w:val="none" w:sz="0" w:space="0" w:color="auto"/>
            <w:right w:val="none" w:sz="0" w:space="0" w:color="auto"/>
          </w:divBdr>
          <w:divsChild>
            <w:div w:id="491261784">
              <w:marLeft w:val="0"/>
              <w:marRight w:val="0"/>
              <w:marTop w:val="0"/>
              <w:marBottom w:val="300"/>
              <w:divBdr>
                <w:top w:val="none" w:sz="0" w:space="0" w:color="auto"/>
                <w:left w:val="none" w:sz="0" w:space="0" w:color="auto"/>
                <w:bottom w:val="none" w:sz="0" w:space="0" w:color="auto"/>
                <w:right w:val="none" w:sz="0" w:space="0" w:color="auto"/>
              </w:divBdr>
            </w:div>
          </w:divsChild>
        </w:div>
        <w:div w:id="181556621">
          <w:marLeft w:val="0"/>
          <w:marRight w:val="300"/>
          <w:marTop w:val="0"/>
          <w:marBottom w:val="240"/>
          <w:divBdr>
            <w:top w:val="none" w:sz="0" w:space="0" w:color="auto"/>
            <w:left w:val="none" w:sz="0" w:space="0" w:color="auto"/>
            <w:bottom w:val="none" w:sz="0" w:space="0" w:color="auto"/>
            <w:right w:val="none" w:sz="0" w:space="0" w:color="auto"/>
          </w:divBdr>
        </w:div>
        <w:div w:id="433481375">
          <w:marLeft w:val="0"/>
          <w:marRight w:val="0"/>
          <w:marTop w:val="0"/>
          <w:marBottom w:val="0"/>
          <w:divBdr>
            <w:top w:val="none" w:sz="0" w:space="0" w:color="auto"/>
            <w:left w:val="none" w:sz="0" w:space="0" w:color="auto"/>
            <w:bottom w:val="none" w:sz="0" w:space="0" w:color="auto"/>
            <w:right w:val="none" w:sz="0" w:space="0" w:color="auto"/>
          </w:divBdr>
        </w:div>
        <w:div w:id="79638836">
          <w:marLeft w:val="0"/>
          <w:marRight w:val="0"/>
          <w:marTop w:val="0"/>
          <w:marBottom w:val="0"/>
          <w:divBdr>
            <w:top w:val="none" w:sz="0" w:space="0" w:color="auto"/>
            <w:left w:val="none" w:sz="0" w:space="0" w:color="auto"/>
            <w:bottom w:val="none" w:sz="0" w:space="0" w:color="auto"/>
            <w:right w:val="none" w:sz="0" w:space="0" w:color="auto"/>
          </w:divBdr>
        </w:div>
        <w:div w:id="1353992893">
          <w:marLeft w:val="0"/>
          <w:marRight w:val="0"/>
          <w:marTop w:val="0"/>
          <w:marBottom w:val="450"/>
          <w:divBdr>
            <w:top w:val="none" w:sz="0" w:space="0" w:color="auto"/>
            <w:left w:val="none" w:sz="0" w:space="0" w:color="auto"/>
            <w:bottom w:val="none" w:sz="0" w:space="0" w:color="auto"/>
            <w:right w:val="none" w:sz="0" w:space="0" w:color="auto"/>
          </w:divBdr>
          <w:divsChild>
            <w:div w:id="929891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kiy-na-5.ru/articles/909" TargetMode="External"/><Relationship Id="rId13" Type="http://schemas.openxmlformats.org/officeDocument/2006/relationships/hyperlink" Target="http://russkiy-na-5.ru/articles/909" TargetMode="External"/><Relationship Id="rId3" Type="http://schemas.openxmlformats.org/officeDocument/2006/relationships/settings" Target="settings.xml"/><Relationship Id="rId7" Type="http://schemas.openxmlformats.org/officeDocument/2006/relationships/hyperlink" Target="http://russkiy-na-5.ru/articles/909" TargetMode="External"/><Relationship Id="rId12" Type="http://schemas.openxmlformats.org/officeDocument/2006/relationships/hyperlink" Target="http://russkiy-na-5.ru/articles/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kiy-na-5.ru/articles/909" TargetMode="External"/><Relationship Id="rId11" Type="http://schemas.openxmlformats.org/officeDocument/2006/relationships/hyperlink" Target="http://russkiy-na-5.ru/articles/909" TargetMode="External"/><Relationship Id="rId5" Type="http://schemas.openxmlformats.org/officeDocument/2006/relationships/hyperlink" Target="http://russkiy-na-5.ru/articles/909" TargetMode="External"/><Relationship Id="rId15" Type="http://schemas.openxmlformats.org/officeDocument/2006/relationships/theme" Target="theme/theme1.xml"/><Relationship Id="rId10" Type="http://schemas.openxmlformats.org/officeDocument/2006/relationships/hyperlink" Target="http://russkiy-na-5.ru/articles/909" TargetMode="External"/><Relationship Id="rId4" Type="http://schemas.openxmlformats.org/officeDocument/2006/relationships/webSettings" Target="webSettings.xml"/><Relationship Id="rId9" Type="http://schemas.openxmlformats.org/officeDocument/2006/relationships/hyperlink" Target="http://russkiy-na-5.ru/articles/9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4814</Words>
  <Characters>27442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cp:revision>
  <dcterms:created xsi:type="dcterms:W3CDTF">2014-12-14T16:40:00Z</dcterms:created>
  <dcterms:modified xsi:type="dcterms:W3CDTF">2014-12-14T16:40:00Z</dcterms:modified>
</cp:coreProperties>
</file>