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B7" w:rsidRPr="001712B7" w:rsidRDefault="001712B7" w:rsidP="001712B7">
      <w:pPr>
        <w:shd w:val="clear" w:color="auto" w:fill="FFFFFF"/>
        <w:spacing w:before="210" w:after="390" w:line="570" w:lineRule="atLeast"/>
        <w:outlineLvl w:val="0"/>
        <w:rPr>
          <w:rFonts w:ascii="Trebuchet MS" w:eastAsia="Times New Roman" w:hAnsi="Trebuchet MS" w:cs="Times New Roman"/>
          <w:b/>
          <w:bCs/>
          <w:color w:val="333333"/>
          <w:kern w:val="36"/>
          <w:sz w:val="54"/>
          <w:szCs w:val="54"/>
          <w:lang w:eastAsia="ru-RU"/>
        </w:rPr>
      </w:pPr>
      <w:r w:rsidRPr="001712B7">
        <w:rPr>
          <w:rFonts w:ascii="Trebuchet MS" w:eastAsia="Times New Roman" w:hAnsi="Trebuchet MS" w:cs="Times New Roman"/>
          <w:b/>
          <w:bCs/>
          <w:color w:val="333333"/>
          <w:kern w:val="36"/>
          <w:sz w:val="54"/>
          <w:szCs w:val="54"/>
          <w:lang w:eastAsia="ru-RU"/>
        </w:rPr>
        <w:t>Задание 20. Смысловая и композиционная целостность текста.</w:t>
      </w:r>
    </w:p>
    <w:p w:rsidR="001712B7" w:rsidRPr="001712B7" w:rsidRDefault="001712B7" w:rsidP="001712B7">
      <w:pPr>
        <w:shd w:val="clear" w:color="auto" w:fill="F1F1F1"/>
        <w:spacing w:after="96"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В этой статье:</w:t>
      </w:r>
    </w:p>
    <w:p w:rsidR="001712B7" w:rsidRPr="001712B7" w:rsidRDefault="001712B7" w:rsidP="001712B7">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1" w:history="1">
        <w:r w:rsidRPr="001712B7">
          <w:rPr>
            <w:rFonts w:ascii="Georgia" w:eastAsia="Times New Roman" w:hAnsi="Georgia" w:cs="Times New Roman"/>
            <w:color w:val="0F87CC"/>
            <w:sz w:val="24"/>
            <w:szCs w:val="24"/>
            <w:u w:val="single"/>
            <w:bdr w:val="none" w:sz="0" w:space="0" w:color="auto" w:frame="1"/>
            <w:lang w:eastAsia="ru-RU"/>
          </w:rPr>
          <w:t>Образец задания 20</w:t>
        </w:r>
      </w:hyperlink>
    </w:p>
    <w:p w:rsidR="001712B7" w:rsidRPr="001712B7" w:rsidRDefault="001712B7" w:rsidP="001712B7">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2" w:history="1">
        <w:r w:rsidRPr="001712B7">
          <w:rPr>
            <w:rFonts w:ascii="Georgia" w:eastAsia="Times New Roman" w:hAnsi="Georgia" w:cs="Times New Roman"/>
            <w:color w:val="0F87CC"/>
            <w:sz w:val="24"/>
            <w:szCs w:val="24"/>
            <w:u w:val="single"/>
            <w:bdr w:val="none" w:sz="0" w:space="0" w:color="auto" w:frame="1"/>
            <w:lang w:eastAsia="ru-RU"/>
          </w:rPr>
          <w:t>Справочная информация</w:t>
        </w:r>
      </w:hyperlink>
    </w:p>
    <w:p w:rsidR="001712B7" w:rsidRPr="001712B7" w:rsidRDefault="001712B7" w:rsidP="001712B7">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7" w:anchor="tests" w:history="1">
        <w:r w:rsidRPr="001712B7">
          <w:rPr>
            <w:rFonts w:ascii="Georgia" w:eastAsia="Times New Roman" w:hAnsi="Georgia" w:cs="Times New Roman"/>
            <w:color w:val="0F87CC"/>
            <w:sz w:val="24"/>
            <w:szCs w:val="24"/>
            <w:u w:val="single"/>
            <w:bdr w:val="none" w:sz="0" w:space="0" w:color="auto" w:frame="1"/>
            <w:lang w:eastAsia="ru-RU"/>
          </w:rPr>
          <w:t>Тесты для тренировки</w:t>
        </w:r>
      </w:hyperlink>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Образец задания 20</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b/>
          <w:bCs/>
          <w:color w:val="333333"/>
          <w:sz w:val="24"/>
          <w:szCs w:val="24"/>
          <w:lang w:eastAsia="ru-RU"/>
        </w:rPr>
        <w:t>Прочитайте текст и выполните задания 20—25.</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1712B7">
        <w:rPr>
          <w:rFonts w:ascii="Trebuchet MS" w:eastAsia="Times New Roman" w:hAnsi="Trebuchet MS" w:cs="Times New Roman"/>
          <w:b/>
          <w:bCs/>
          <w:color w:val="333333"/>
          <w:sz w:val="27"/>
          <w:szCs w:val="27"/>
          <w:lang w:eastAsia="ru-RU"/>
        </w:rPr>
        <w:t>Текст для выполнения заданий 20—25</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(1)Василий Конаков, или просто Вася, как звали мы его в полку, был командиром пятой роты. (2)Участок его обороны находился у самого подножия Мамаева кургана, господствующей над городом высоты, за овладение которой в течение всех пяти месяцев шли наиболее кровавые бои.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(3)Участок был трудный, абсолютно ровный, ничем не защищённый, а главное, с отвратительными подходами, насквозь простреливавшимися противником. (4)Днём пятая рота была фактически отрезана от остального полка. (5) Снабжение и связь с тылом происходили только ночью. (6) Всё это очень осложняло работу участка. (7)Надо было что-то предпринимать. (8)И Конаков решил сделать ход сообщения между своими окопами и железнодорожной насыпью.</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(9)Однажды ночью он явился ко мне в землянку. (10)С трудом втиснул свою массивную фигуру в мою клетушку и сел у входа на корточки. (11)Смуглый кудрявый парень, с густыми чёрными бровями и неожиданно голубыми, при общей его черноте, глазами. (12)Просидел он у меня недолго — погрелся у печки и под конец попросил немного толу — «а то, будь оно неладно, все лопаты об этот чёртов грунт сломал».</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—(13)Ладно, — сказал я. —(14)Присылай солдат, я дам, сколько надо.</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lastRenderedPageBreak/>
        <w:t>—(15)Солдат? — он чуть-чуть улыбнулся краешком губ. —(16)Не так-то у меня их много, чтоб гонять взад-вперёд. (17) Давай мне, сам понесу. (18)И он вытащил из-за пазухи телогрейки здоровенный мешок.</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(19)На следующую ночь он опять пришёл, потом — его старшина, потом — опять он.</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(20)Спустя полторы-две недели нам с капитаном удалось попасть во владения Конакова, в пятую роту. (21)Сейчас прямо от насыпи, где стояли пулемёты и полковая сорокапятка, шёл не очень, правда, глубокий, сантиметров на пятьдесят, по всем правилам сделанный ход сообщения до самой передовой.</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(22)Конакова в его блиндаже мы не застали. (23) На ржавой, неизвестно откуда добытой кровати, укрывшись с головой шинелью, храпел старшина, в углу сидел скрючившись с подвешенной к уху трубкой молоденький связист. (24)Вскоре появился Конаков, растолкал старшину, и тот, торопливо засунув руки в рукава шинели, снял со стены трофейный автомат и ползком выбрался из блиндажа.</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(25)Мы с капитаном уселись у печки.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—(26)Ну как? — спросил капитан, чтобы с чего-нибудь начать.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—(27)Да ничего, — Конаков улыбнулся, как обычно, одними уголками губ. —(28)Воюем помаленьку. (29)С людьми вот только сложно...</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—(30)Ну с людьми везде туго, — привычной для того времени фразой ответил капитан. —(31)Вместо количества нужно качеством брать.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(32)Конаков ничего не ответил. (33)Потянулся за автоматом.</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—(34)Пойдём, что ли, до передовой пройдёмся?</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(35)Мы вышли.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 xml:space="preserve">(36)Вдруг выяснилось то, что ни одному из нас даже в голову не могло прийти. (37)Мы прошли всю передовую от левого фланга до правого, увидели окопы, одиночные ячейки для бойцов с маленькими нишами для патронов, разложенные на бруствере винтовки и автоматы, два ручных пулемёта на флангах — одним словом, всё то, чему и положено быть на передовой. (38) Не было только одного — не было солдат. (39)На всём протяжении обороны мы не встретили ни одного солдата. (40) Только старшину. (41) Спокойно и неторопливо, в надвинутой на </w:t>
      </w:r>
      <w:r w:rsidRPr="001712B7">
        <w:rPr>
          <w:rFonts w:ascii="Georgia" w:eastAsia="Times New Roman" w:hAnsi="Georgia" w:cs="Times New Roman"/>
          <w:color w:val="858585"/>
          <w:sz w:val="24"/>
          <w:szCs w:val="24"/>
          <w:lang w:eastAsia="ru-RU"/>
        </w:rPr>
        <w:lastRenderedPageBreak/>
        <w:t>глаза ушанке, переходил он от винтовки к винтовке, от автомата к автомату и давал очередь или одиночный выстрел по немцам...</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(42)Дальнейшая судьба Конакова мне неизвестна — война разбросала нас в разные стороны. (43)Но, когда вспоминаю, как он молча потянулся за автоматом в ответ на слова капитана, что за счёт количества надо нажимать на качество; когда думаю о том, что этот человек вдвоём со старшиной отбивал несколько атак в день и называл это только «трудновато было», мне становится ясно, что таким людям, как Конаков, и с такими людьми, как Конаков, не страшен враг. (44) Никакой!</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(45)А ведь таких у нас миллионы, десятки миллионов, целая страна.</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(по В. П. Некрасову*)</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*Виктор Платонович Некрасов (1911 — 1987 гг.) — русский писатель, автор произведений о буднях военной жизни.</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 </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Задание 20 </w:t>
      </w:r>
    </w:p>
    <w:p w:rsidR="001712B7" w:rsidRPr="001712B7" w:rsidRDefault="001712B7" w:rsidP="001712B7">
      <w:pPr>
        <w:shd w:val="clear" w:color="auto" w:fill="FFFFFF"/>
        <w:spacing w:after="240" w:line="360" w:lineRule="atLeast"/>
        <w:outlineLvl w:val="3"/>
        <w:rPr>
          <w:rFonts w:ascii="Georgia" w:eastAsia="Times New Roman" w:hAnsi="Georgia" w:cs="Times New Roman"/>
          <w:b/>
          <w:bCs/>
          <w:color w:val="333333"/>
          <w:sz w:val="24"/>
          <w:szCs w:val="24"/>
          <w:lang w:eastAsia="ru-RU"/>
        </w:rPr>
      </w:pPr>
      <w:r w:rsidRPr="001712B7">
        <w:rPr>
          <w:rFonts w:ascii="Georgia" w:eastAsia="Times New Roman" w:hAnsi="Georgia" w:cs="Times New Roman"/>
          <w:b/>
          <w:bCs/>
          <w:color w:val="333333"/>
          <w:sz w:val="24"/>
          <w:szCs w:val="24"/>
          <w:lang w:eastAsia="ru-RU"/>
        </w:rPr>
        <w:t>Какие из высказываний соответствуют содержанию текста? Укажите номера ответов.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 Подходы к участку обороны у подножия Мамаева кургана днём насквозь простреливались противником.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 Василий Конаков был командиром взвода.</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3) В пятой роте, которой командовал Конаков, было три человека.</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 Конаков вдвоём со старшиной отбивал по несколько атак в день.</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5) Василий Конаков часто встречался с рассказчиком после войны.</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hyperlink r:id="rId8" w:history="1">
        <w:r w:rsidRPr="001712B7">
          <w:rPr>
            <w:rFonts w:ascii="Georgia" w:eastAsia="Times New Roman" w:hAnsi="Georgia" w:cs="Times New Roman"/>
            <w:b/>
            <w:bCs/>
            <w:color w:val="990099"/>
            <w:sz w:val="24"/>
            <w:szCs w:val="24"/>
            <w:bdr w:val="none" w:sz="0" w:space="0" w:color="auto" w:frame="1"/>
            <w:lang w:eastAsia="ru-RU"/>
          </w:rPr>
          <w:t>Ответ:</w:t>
        </w:r>
        <w:r w:rsidRPr="001712B7">
          <w:rPr>
            <w:rFonts w:ascii="Georgia" w:eastAsia="Times New Roman" w:hAnsi="Georgia" w:cs="Times New Roman"/>
            <w:color w:val="990099"/>
            <w:sz w:val="24"/>
            <w:szCs w:val="24"/>
            <w:bdr w:val="none" w:sz="0" w:space="0" w:color="auto" w:frame="1"/>
            <w:lang w:eastAsia="ru-RU"/>
          </w:rPr>
          <w:t> </w:t>
        </w:r>
        <w:r w:rsidRPr="001712B7">
          <w:rPr>
            <w:rFonts w:ascii="Times New Roman" w:eastAsia="Times New Roman" w:hAnsi="Times New Roman" w:cs="Times New Roman"/>
            <w:color w:val="990099"/>
            <w:sz w:val="24"/>
            <w:szCs w:val="24"/>
            <w:u w:val="single"/>
            <w:bdr w:val="none" w:sz="0" w:space="0" w:color="auto" w:frame="1"/>
            <w:lang w:eastAsia="ru-RU"/>
          </w:rPr>
          <w:t>↑</w:t>
        </w:r>
      </w:hyperlink>
    </w:p>
    <w:p w:rsidR="001712B7" w:rsidRPr="001712B7" w:rsidRDefault="001712B7" w:rsidP="001712B7">
      <w:pPr>
        <w:shd w:val="clear" w:color="auto" w:fill="FFFFFF"/>
        <w:spacing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1, 3, 4</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br/>
        <w:t>Справочная информация</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b/>
          <w:bCs/>
          <w:color w:val="333333"/>
          <w:sz w:val="24"/>
          <w:szCs w:val="24"/>
          <w:lang w:eastAsia="ru-RU"/>
        </w:rPr>
        <w:t>Задание 20 </w:t>
      </w:r>
      <w:r w:rsidRPr="001712B7">
        <w:rPr>
          <w:rFonts w:ascii="Georgia" w:eastAsia="Times New Roman" w:hAnsi="Georgia" w:cs="Times New Roman"/>
          <w:color w:val="333333"/>
          <w:sz w:val="24"/>
          <w:szCs w:val="24"/>
          <w:lang w:eastAsia="ru-RU"/>
        </w:rPr>
        <w:t xml:space="preserve">требует максимально внимательного прочтения текста и задания. Текстов великое множество. Каждый текст особенный, поэтому дать универсальный справочный материал, по-видимому, не получится. Но, можно, </w:t>
      </w:r>
      <w:r w:rsidRPr="001712B7">
        <w:rPr>
          <w:rFonts w:ascii="Georgia" w:eastAsia="Times New Roman" w:hAnsi="Georgia" w:cs="Times New Roman"/>
          <w:color w:val="333333"/>
          <w:sz w:val="24"/>
          <w:szCs w:val="24"/>
          <w:lang w:eastAsia="ru-RU"/>
        </w:rPr>
        <w:lastRenderedPageBreak/>
        <w:t>потренировавшись, научиться оперировать информацией, которая заложена в тексте.</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Ваши действия будут зависеть от конкретной формулировки задания. В зависимости от неё нужно будет или анализировать основное содержание, или изучать детали, или оценивать утверждения с точки зрения их соответствия — несоответствия содержанию текста, или интерпретировать смысл отдельного (отдельных) высказывания (высказываний)...</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Формулировки </w:t>
      </w:r>
      <w:r w:rsidRPr="001712B7">
        <w:rPr>
          <w:rFonts w:ascii="Georgia" w:eastAsia="Times New Roman" w:hAnsi="Georgia" w:cs="Times New Roman"/>
          <w:b/>
          <w:bCs/>
          <w:color w:val="333333"/>
          <w:sz w:val="24"/>
          <w:szCs w:val="24"/>
          <w:lang w:eastAsia="ru-RU"/>
        </w:rPr>
        <w:t>задания 20 </w:t>
      </w:r>
      <w:r w:rsidRPr="001712B7">
        <w:rPr>
          <w:rFonts w:ascii="Georgia" w:eastAsia="Times New Roman" w:hAnsi="Georgia" w:cs="Times New Roman"/>
          <w:color w:val="333333"/>
          <w:sz w:val="24"/>
          <w:szCs w:val="24"/>
          <w:lang w:eastAsia="ru-RU"/>
        </w:rPr>
        <w:t>различны:</w:t>
      </w:r>
    </w:p>
    <w:p w:rsidR="001712B7" w:rsidRPr="001712B7" w:rsidRDefault="001712B7" w:rsidP="001712B7">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Какое утверждение соответствует содержанию текста (выбор из 5 вариантов)?</w:t>
      </w:r>
    </w:p>
    <w:p w:rsidR="001712B7" w:rsidRPr="001712B7" w:rsidRDefault="001712B7" w:rsidP="001712B7">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Какое утверждение не соответствует содержанию текста (выбор из 5 вариантов)?</w:t>
      </w:r>
    </w:p>
    <w:p w:rsidR="001712B7" w:rsidRPr="001712B7" w:rsidRDefault="001712B7" w:rsidP="001712B7">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Какое утверждение противоречит содержанию текста (выбор из 5 вариантов)?</w:t>
      </w:r>
    </w:p>
    <w:p w:rsidR="001712B7" w:rsidRPr="001712B7" w:rsidRDefault="001712B7" w:rsidP="001712B7">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В каком предложении выражена основная мысль текста (указать номер предложения текста, выбор из 5 вариантов)?</w:t>
      </w:r>
    </w:p>
    <w:p w:rsidR="001712B7" w:rsidRPr="001712B7" w:rsidRDefault="001712B7" w:rsidP="001712B7">
      <w:pPr>
        <w:numPr>
          <w:ilvl w:val="0"/>
          <w:numId w:val="2"/>
        </w:numPr>
        <w:shd w:val="clear" w:color="auto" w:fill="FFFFFF"/>
        <w:spacing w:before="100" w:beforeAutospacing="1" w:after="100" w:afterAutospacing="1" w:line="360" w:lineRule="atLeast"/>
        <w:ind w:left="0"/>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О чём говорит высказывание автора: цитата (выбор из 5 вариантов)?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Из них видно, что в большинстве заданий будет представлен выбор из предложенных вариантов ответов. Анализируйте формулировки внимательно. Верных ответов может быть несколько. Среди формулировок заданий встречаются такие, которые таят подвохи. </w:t>
      </w:r>
      <w:r w:rsidRPr="001712B7">
        <w:rPr>
          <w:rFonts w:ascii="Georgia" w:eastAsia="Times New Roman" w:hAnsi="Georgia" w:cs="Times New Roman"/>
          <w:color w:val="333333"/>
          <w:sz w:val="24"/>
          <w:szCs w:val="24"/>
          <w:lang w:eastAsia="ru-RU"/>
        </w:rPr>
        <w:br/>
      </w:r>
      <w:r w:rsidRPr="001712B7">
        <w:rPr>
          <w:rFonts w:ascii="Georgia" w:eastAsia="Times New Roman" w:hAnsi="Georgia" w:cs="Times New Roman"/>
          <w:color w:val="333333"/>
          <w:sz w:val="24"/>
          <w:szCs w:val="24"/>
          <w:lang w:eastAsia="ru-RU"/>
        </w:rPr>
        <w:br/>
        <w:t>Самое простое задание — найти утверждение, которое противоречит содержанию текста. Это могут быть утверждения как общего, так и частного характера. Очень вероятны ошибки в деталях, во второстепенной информации, потому что их заметить труднее.</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Как определить утверждение, которое не соответствует содержанию текста? Ищите утверждение, содержащее дополнительную, новую информацию.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А что значит «соответствует содержанию текста»? Такие утверждения передают ту информацию, которая есть в тексте. Это не обязательно основная, главная информация, потому что определению утверждения, соответствующего основной мысли текста, есть специальное задание.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Задание интерпретировать высказывание автора (или героя текста) направлено на проверку понимания одного конкретного высказывания. Часто такие высказывания содержат тропы, то есть средства речевой выразительности, передающие мысль образно.</w:t>
      </w:r>
    </w:p>
    <w:p w:rsidR="001712B7" w:rsidRPr="001712B7" w:rsidRDefault="001712B7" w:rsidP="001712B7">
      <w:pPr>
        <w:shd w:val="clear" w:color="auto" w:fill="F1F1F1"/>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Совет</w:t>
      </w:r>
    </w:p>
    <w:p w:rsidR="001712B7" w:rsidRPr="001712B7" w:rsidRDefault="001712B7" w:rsidP="001712B7">
      <w:pPr>
        <w:shd w:val="clear" w:color="auto" w:fill="F1F1F1"/>
        <w:spacing w:line="360" w:lineRule="atLeast"/>
        <w:ind w:left="2475"/>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lastRenderedPageBreak/>
        <w:t>Даже если задание не показалось вам сложным, не выполняйте его в спешке, потому что оно требует тщательности.</w:t>
      </w:r>
      <w:r w:rsidRPr="001712B7">
        <w:rPr>
          <w:rFonts w:ascii="Georgia" w:eastAsia="Times New Roman" w:hAnsi="Georgia" w:cs="Times New Roman"/>
          <w:color w:val="333333"/>
          <w:sz w:val="24"/>
          <w:szCs w:val="24"/>
          <w:lang w:eastAsia="ru-RU"/>
        </w:rPr>
        <w:br/>
        <w:t>Даже если вам показалось, что верным ответом является первый предложенный вариант, обязательно проанализируйте все последующие варианты. Возможно, ваше мнение относительно правильности ответа изменится.</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 </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Тесты для тренировки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 </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Текст 1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(1)Я говорил в одном месте, что музей похож на ту ледяную глыбу, большая часть которой скрыта под водой и только подразумевается. (2)Насколько это верно, я убедился, очутившись в разнообразных запасниках музея.</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(3)Помещения, где хранится, так сказать, излишек икон, то есть икон либо реставрированных, но не выставленных в основной экспозиции музея, либо ждущих своей реставрации,— помещения эти кажутся чрезвычайно тесными. (4)Во-первых, они на самом деле тесны, во-вторых, в них помещено слишком много икон. (5)Иконы хранятся на стеллажах, поставленные ребром, как книги в библиотеке. (6)Есть полки с небольшими, "домовыми" иконами. (7)Есть ряды "солидных" икон. (8)Есть иконы двухметровой высоты. (9)Впрочем, солидность иконы не всегда зависит от её размеров.</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(10)Иногда я наугад брал икону, как книгу с полки, и видел, что икона прекрасна или что она будет прекрасной после умелой и тщательной реставрации. (11)Икон в запасниках тысячи. (12)Красота, которая тонко была распределена по всей Русской земле, теперь соскоблена скребком, подобно позолоте, и собрана в горстки. (13)Горсть в запасниках Третьяковки (около шести тысяч штук), горсть вот здесь, в подвалах Михайловского дворца (четыре тысячи), горсть, допустим, в Ярославском областном музее, горсть в Вологодском музее. (14)А потом уж, после крупных городов, пойдут поскрёбышки: в Суздале, где-нибудь в Тотьме, в Шенкурске, в Городце... (15)На земле же, откуда соскребено и соскоблено, а то и просто смыто, остались кучи щебня, бурьян, иногда омертвевшие, обезглавленные кирпичные помещения, где держат керосин, овёс, корм для свиней, свежеободранные бараньи и телячьи шкуры.</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lastRenderedPageBreak/>
        <w:t>(16)На северных землях, главным образом архангельских и карельских, среди лесов и по берегам холодных рек, уцелели кое-где деревянные удивительные часовенки и церкви, в которых, говорят, иногда находят ещё как бы присохшие, потемневшие от налета копоти блёстки. (17)Если их вовремя не спасти, они обречены, как было с Ненексой, древним имением Марфы-посадницы (Борецкой). (18)Она, Марфа, в своё время послала туда наилучших из Новгорода мастеров. (19)В далеком беломорском селе затаилась с тех пор красота, которой завидовали бы Ватикан и Равенна. (20)Первым из музейных работников проник в Ненексу вездесущий белобородый старик Каликин. (21)Он, хоть и был потрясен, спокойно пронумеровал наилучшие иконы по степени их ценности, аварийности и первоочередности эвакуации. (22)Ставил мелом крупные римские цифры: III, V, X, XV... (23)Одну-единственную икону старик сумел увезти с собой. (24)Для того чтобы вывезти остальные иконы, нужно было снова посылать людей в командировку. (25)Нужен самолёт, вездеходы, грузовики, а главное — деньги. (26)Где же взять денег Государственному Эрмитажу или Русскому музею?</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(27)Тем временем церковная крыша прохудилась, и бесценная живопись была безвозвратно смыта дождями.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(28)От Русского музея на Север в экспедиции каждый год выезжают ленинградский художник Евгений Мальцев и сотрудница музея Гелла Смирнова. (29)На попутных машинах, а то и пешком забираются они в глушь в поисках шедевров древней живописи. (30)Но много ли увезут они вдвоём? (31)Например, в течение одной экспедиции они обнаружили пятьсот двадцать пять икон, а успели спасти только шестнадцать.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(32) — Что же вам нужно для того, чтобы спасти всё? — спросил я у них, когда разговорились.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(33)—  Вертолёт на один месяц.</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(34)—  Как? За этим все дело?! (35)Но неужели в нашем государстве... (36)Один вертолёт... (37)На один месяц... (38)Разве не окупились бы эти деньги?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(39)Непосредственно они, конечно, не окупились бы, потому что торговать иконами Русский музей не собирается. (40)Но спасены были бы ценности, которым просто не назовешь цены.</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(Владимир Солоухин «Письма из Русского музея», письмо 6)</w:t>
      </w:r>
    </w:p>
    <w:p w:rsidR="001712B7" w:rsidRPr="001712B7" w:rsidRDefault="001712B7" w:rsidP="001712B7">
      <w:pPr>
        <w:shd w:val="clear" w:color="auto" w:fill="FFFFFF"/>
        <w:spacing w:after="240" w:line="360" w:lineRule="atLeast"/>
        <w:outlineLvl w:val="3"/>
        <w:rPr>
          <w:rFonts w:ascii="Georgia" w:eastAsia="Times New Roman" w:hAnsi="Georgia" w:cs="Times New Roman"/>
          <w:b/>
          <w:bCs/>
          <w:color w:val="333333"/>
          <w:sz w:val="24"/>
          <w:szCs w:val="24"/>
          <w:lang w:eastAsia="ru-RU"/>
        </w:rPr>
      </w:pPr>
      <w:r w:rsidRPr="001712B7">
        <w:rPr>
          <w:rFonts w:ascii="Georgia" w:eastAsia="Times New Roman" w:hAnsi="Georgia" w:cs="Times New Roman"/>
          <w:b/>
          <w:bCs/>
          <w:color w:val="333333"/>
          <w:sz w:val="24"/>
          <w:szCs w:val="24"/>
          <w:lang w:eastAsia="ru-RU"/>
        </w:rPr>
        <w:t>Какие из высказываний соответствуют содержанию текста? Укажите номера ответов.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lastRenderedPageBreak/>
        <w:t>1) Главная проблема в том, что помещения музея, где хранятся иконы, слишком тесны.</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 У Русского музея нет своего вертолёта, поэтому сохранить свою коллекцию он не может.</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3) Русский музей однажды организовал экспедицию на Север.</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 Одни музеи, какими бы замечательными они ни были, не в состоянии спасти культурное достояние страны: у них для этого нет возможностей.</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5) Собрание икон XII—XX веков в Русском музее насчитывает 5000 произведений.</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hyperlink r:id="rId9" w:history="1">
        <w:r w:rsidRPr="001712B7">
          <w:rPr>
            <w:rFonts w:ascii="Georgia" w:eastAsia="Times New Roman" w:hAnsi="Georgia" w:cs="Times New Roman"/>
            <w:b/>
            <w:bCs/>
            <w:color w:val="990099"/>
            <w:sz w:val="24"/>
            <w:szCs w:val="24"/>
            <w:bdr w:val="none" w:sz="0" w:space="0" w:color="auto" w:frame="1"/>
            <w:lang w:eastAsia="ru-RU"/>
          </w:rPr>
          <w:t>Ответ:</w:t>
        </w:r>
        <w:r w:rsidRPr="001712B7">
          <w:rPr>
            <w:rFonts w:ascii="Georgia" w:eastAsia="Times New Roman" w:hAnsi="Georgia" w:cs="Times New Roman"/>
            <w:color w:val="990099"/>
            <w:sz w:val="24"/>
            <w:szCs w:val="24"/>
            <w:bdr w:val="none" w:sz="0" w:space="0" w:color="auto" w:frame="1"/>
            <w:lang w:eastAsia="ru-RU"/>
          </w:rPr>
          <w:t> </w:t>
        </w:r>
        <w:r w:rsidRPr="001712B7">
          <w:rPr>
            <w:rFonts w:ascii="Times New Roman" w:eastAsia="Times New Roman" w:hAnsi="Times New Roman" w:cs="Times New Roman"/>
            <w:color w:val="990099"/>
            <w:sz w:val="24"/>
            <w:szCs w:val="24"/>
            <w:u w:val="single"/>
            <w:bdr w:val="none" w:sz="0" w:space="0" w:color="auto" w:frame="1"/>
            <w:lang w:eastAsia="ru-RU"/>
          </w:rPr>
          <w:t>↑</w:t>
        </w:r>
      </w:hyperlink>
    </w:p>
    <w:p w:rsidR="001712B7" w:rsidRPr="001712B7" w:rsidRDefault="001712B7" w:rsidP="001712B7">
      <w:pPr>
        <w:shd w:val="clear" w:color="auto" w:fill="FFFFFF"/>
        <w:spacing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br/>
        <w:t>Текст 2</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1712B7">
        <w:rPr>
          <w:rFonts w:ascii="Trebuchet MS" w:eastAsia="Times New Roman" w:hAnsi="Trebuchet MS" w:cs="Times New Roman"/>
          <w:b/>
          <w:bCs/>
          <w:color w:val="333333"/>
          <w:sz w:val="27"/>
          <w:szCs w:val="27"/>
          <w:lang w:eastAsia="ru-RU"/>
        </w:rPr>
        <w:t>Сострадание</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(1)Напомню один случай, который произошёл на твоих глазах в детстве.</w:t>
      </w:r>
      <w:r w:rsidRPr="001712B7">
        <w:rPr>
          <w:rFonts w:ascii="Georgia" w:eastAsia="Times New Roman" w:hAnsi="Georgia" w:cs="Times New Roman"/>
          <w:color w:val="858585"/>
          <w:sz w:val="24"/>
          <w:szCs w:val="24"/>
          <w:lang w:eastAsia="ru-RU"/>
        </w:rPr>
        <w:br/>
        <w:t>(2)Ты зашёл к своему сверстнику в гости. (3)На кухне сидела его старенькая бабушка. (4)Она психически больна.</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(5)…сидя на кухне, она вязала носки любимому внуку. (6)Самому дорогому ей человеку!</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(7)Его приход из школы — для неё тихая радость…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(8)Родным ей был карельский язык — язык малочисленного исчезающего народа. (9)Нас очень смешило, когда на непонятном наречии она тихонько молилась, а на русском пела непристойные частушки. (10)Твой друг стыдился своей бабушки. (11)Досада накапливалась.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(12)Когда вы разделись и прошли на кухню, она прервала своё рукоделие. (13)Открытая улыбка осветила ее лицо. (14)Поверх очков на внука смотрели излучающие доброту глаза. (15)И вдруг… клубок шерстяных ниток озорно, как живой, выскочил из неуверенных рук, разматываясь и уменьшаясь.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 xml:space="preserve">(16)Опираясь на кухонный буфет, она тяжело поднялась с деревянной табуретки. (17)А дальше… (надо же было такому случиться!), нагнувшись за клубком, она </w:t>
      </w:r>
      <w:r w:rsidRPr="001712B7">
        <w:rPr>
          <w:rFonts w:ascii="Georgia" w:eastAsia="Times New Roman" w:hAnsi="Georgia" w:cs="Times New Roman"/>
          <w:color w:val="858585"/>
          <w:sz w:val="24"/>
          <w:szCs w:val="24"/>
          <w:lang w:eastAsia="ru-RU"/>
        </w:rPr>
        <w:lastRenderedPageBreak/>
        <w:t>нечаянно задела внука, который наливал себе в кружку молоко. (18)Рука качнулась, и молоко расплескалось…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(19)—Дура! — в бешенстве прокричал внук.</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(20)Всё произошло так быстро: он зло схватил тяжёлый сковородник и изо всех сил бросил им в бабушку. (21)Сковородник попал по опухшей бабушкиной ноге. (22)Её полные губы задрожали, и она, что-то причитая на родном языке, придерживая больное место, с плачем опустилась на табуретку. (23)Слёзы текли по её лицу.</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(24)Не помня себя, ты схватил шапку, пальто и выбежал из дома. (25)На душе было гадко. (26)Но тело успокаивало:</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(27)— Бабушка не наша. (28)Нам-то что? (29)Пусть сами разбираются…</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(30)Спустя много лет ты воспринял её боль как свою собственную. (31)С тех пор эти воспоминания для твоей души — открытая рана.</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(Александр Костюнин «Земное притяжение»)</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 </w:t>
      </w:r>
    </w:p>
    <w:p w:rsidR="001712B7" w:rsidRPr="001712B7" w:rsidRDefault="001712B7" w:rsidP="001712B7">
      <w:pPr>
        <w:shd w:val="clear" w:color="auto" w:fill="FFFFFF"/>
        <w:spacing w:after="240" w:line="360" w:lineRule="atLeast"/>
        <w:outlineLvl w:val="3"/>
        <w:rPr>
          <w:rFonts w:ascii="Georgia" w:eastAsia="Times New Roman" w:hAnsi="Georgia" w:cs="Times New Roman"/>
          <w:b/>
          <w:bCs/>
          <w:color w:val="333333"/>
          <w:sz w:val="24"/>
          <w:szCs w:val="24"/>
          <w:lang w:eastAsia="ru-RU"/>
        </w:rPr>
      </w:pPr>
      <w:r w:rsidRPr="001712B7">
        <w:rPr>
          <w:rFonts w:ascii="Georgia" w:eastAsia="Times New Roman" w:hAnsi="Georgia" w:cs="Times New Roman"/>
          <w:b/>
          <w:bCs/>
          <w:color w:val="333333"/>
          <w:sz w:val="24"/>
          <w:szCs w:val="24"/>
          <w:lang w:eastAsia="ru-RU"/>
        </w:rPr>
        <w:t>Какие из высказываний соответствуют содержанию текста? Укажите номера ответов.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 Родным языком бабушки был карельский язык.</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 Внук был неизменно внимателен к своей бабушке.</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3) Рассказ ведётся от лица внука, который не оправдывает своего поступка.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 Герой повествования не пытался успокоить свою совесть.</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5) Совесть не давала герою забыть об этом случае многие годы.</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hyperlink r:id="rId10" w:history="1">
        <w:r w:rsidRPr="001712B7">
          <w:rPr>
            <w:rFonts w:ascii="Georgia" w:eastAsia="Times New Roman" w:hAnsi="Georgia" w:cs="Times New Roman"/>
            <w:b/>
            <w:bCs/>
            <w:color w:val="990099"/>
            <w:sz w:val="24"/>
            <w:szCs w:val="24"/>
            <w:bdr w:val="none" w:sz="0" w:space="0" w:color="auto" w:frame="1"/>
            <w:lang w:eastAsia="ru-RU"/>
          </w:rPr>
          <w:t>Ответ:</w:t>
        </w:r>
        <w:r w:rsidRPr="001712B7">
          <w:rPr>
            <w:rFonts w:ascii="Georgia" w:eastAsia="Times New Roman" w:hAnsi="Georgia" w:cs="Times New Roman"/>
            <w:color w:val="990099"/>
            <w:sz w:val="24"/>
            <w:szCs w:val="24"/>
            <w:bdr w:val="none" w:sz="0" w:space="0" w:color="auto" w:frame="1"/>
            <w:lang w:eastAsia="ru-RU"/>
          </w:rPr>
          <w:t> </w:t>
        </w:r>
        <w:r w:rsidRPr="001712B7">
          <w:rPr>
            <w:rFonts w:ascii="Times New Roman" w:eastAsia="Times New Roman" w:hAnsi="Times New Roman" w:cs="Times New Roman"/>
            <w:color w:val="990099"/>
            <w:sz w:val="24"/>
            <w:szCs w:val="24"/>
            <w:u w:val="single"/>
            <w:bdr w:val="none" w:sz="0" w:space="0" w:color="auto" w:frame="1"/>
            <w:lang w:eastAsia="ru-RU"/>
          </w:rPr>
          <w:t>↑</w:t>
        </w:r>
      </w:hyperlink>
    </w:p>
    <w:p w:rsidR="001712B7" w:rsidRPr="001712B7" w:rsidRDefault="001712B7" w:rsidP="001712B7">
      <w:pPr>
        <w:shd w:val="clear" w:color="auto" w:fill="FFFFFF"/>
        <w:spacing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 5 &lt;или&gt;5,1</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 </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Текст 3</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1712B7">
        <w:rPr>
          <w:rFonts w:ascii="Trebuchet MS" w:eastAsia="Times New Roman" w:hAnsi="Trebuchet MS" w:cs="Times New Roman"/>
          <w:b/>
          <w:bCs/>
          <w:color w:val="858585"/>
          <w:sz w:val="27"/>
          <w:szCs w:val="27"/>
          <w:lang w:eastAsia="ru-RU"/>
        </w:rPr>
        <w:t>Самая большая ценность — жизнь</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lastRenderedPageBreak/>
        <w:t>(1)«Вдох — выдох, выдох!» (2)Я слышу голос инструктора гимнастики: «Чтобы вдохнуть полной грудью, надо хорошенько выдохнуть. (3)Учитесь прежде всего выдыхать, избавляться от «отработанного воздуха».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(4)Жизнь — это прежде всего дыхание. (5)«Душа», «дух»! (6)А умер — прежде всего — «перестал дышать». (7)Так думали исстари. (8)«Дух вон!» — это значит «умер».</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(9)«Душно» бывает в доме, «душно» и в нравственной жизни. (10)Хорошенько выдохнуть все мелочные заботы, всю суету будничной жизни, избавиться, стряхнуть все, что стесняет движение мысли, что давит душу, не позволяет человеку принимать жизнь, ее ценности, ее красоту. (11)Человек всегда должен думать о самом важном для себя и для других, сбрасывая с себя все пустые заботы.</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(12)Надо быть открытым к людям, терпимым к людям, искать в них прежде всего лучшее. (13)Умение искать и находить лучшее, просто «хорошее», то есть «заслоненную красоту», обогащает человека духовно.</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(14)Заметить красоту в природе, в поселке, городе, улице, не говоря уже в человеке, сквозь все заслоны мелочей — это значит расширить сферу жизни, сферу того жизненного простора, в которой живет человек.</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(15)Я долго искал это слово — сфера. (16)Сперва я сказал себе: «Надо расширять границы жизни», — но жизнь не имеет границ! (17)Это не земельный участок, огороженный забором — границами. (18)Расширять пределы жизни — не годится для выражения моей мысли по той же причине. (19)Расширять горизонты жизни — это уже лучше, но все же что-то не то. (20)У Максимилиана Волошина есть хорошо придуманное им слово — «окоём». (21)Это все то, что вмещает глаз, что он может охватить. (22)Но и тут мешает ограниченность нашего бытового знания. (23)Жизнь не может быть сведена к бытовым впечатлениям. (24)Надо уметь чувствовать и даже замечать то, что за пределами нашего восприятия, иметь как бы «предчувствие» открывающегося или могущего нам открыться нового. (25)Самая большая ценность в мире — жизнь: чужая, своя, жизнь животного мира и растений, жизнь культуры, жизнь на всем ее протяжении — и в прошлом, и в настоящем, и в будущем... (26)А жизнь бесконечно глубока. (27)Мы всегда встречаемся с чем-то, чего не замечали раньше, что поражает нас своей красотой, неожиданной мудростью, неповторимостью.</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(Дмитрий Лихачёв «Письма о добром и прекрасном», письмо 4)</w:t>
      </w:r>
    </w:p>
    <w:p w:rsidR="001712B7" w:rsidRPr="001712B7" w:rsidRDefault="001712B7" w:rsidP="001712B7">
      <w:pPr>
        <w:shd w:val="clear" w:color="auto" w:fill="FFFFFF"/>
        <w:spacing w:after="240" w:line="360" w:lineRule="atLeast"/>
        <w:outlineLvl w:val="3"/>
        <w:rPr>
          <w:rFonts w:ascii="Georgia" w:eastAsia="Times New Roman" w:hAnsi="Georgia" w:cs="Times New Roman"/>
          <w:b/>
          <w:bCs/>
          <w:color w:val="333333"/>
          <w:sz w:val="24"/>
          <w:szCs w:val="24"/>
          <w:lang w:eastAsia="ru-RU"/>
        </w:rPr>
      </w:pPr>
      <w:r w:rsidRPr="001712B7">
        <w:rPr>
          <w:rFonts w:ascii="Georgia" w:eastAsia="Times New Roman" w:hAnsi="Georgia" w:cs="Times New Roman"/>
          <w:b/>
          <w:bCs/>
          <w:color w:val="333333"/>
          <w:sz w:val="24"/>
          <w:szCs w:val="24"/>
          <w:lang w:eastAsia="ru-RU"/>
        </w:rPr>
        <w:t>Какие из высказываний соответствуют содержанию текста? Укажите номера ответов.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lastRenderedPageBreak/>
        <w:t>1) Жизнь — это прежде всего дыхание.</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 «Душно» — это понятие физической жизни человека.</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3) Автор рад, что нашёл слово сфера, которое не ограничивает понятие жизни, как слова границы, пределы, горизонты.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 Замечать красоту сквозь заслоны мелочей — расширять сферу самой жизни.</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5) Максимилиан Волошин — прекрасный поэт, после революции окончательно поселившийся в Коктебеле.</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1" w:history="1">
        <w:r w:rsidRPr="001712B7">
          <w:rPr>
            <w:rFonts w:ascii="Trebuchet MS" w:eastAsia="Times New Roman" w:hAnsi="Trebuchet MS" w:cs="Times New Roman"/>
            <w:b/>
            <w:bCs/>
            <w:color w:val="0F87CC"/>
            <w:sz w:val="27"/>
            <w:szCs w:val="27"/>
            <w:u w:val="single"/>
            <w:bdr w:val="none" w:sz="0" w:space="0" w:color="auto" w:frame="1"/>
            <w:lang w:eastAsia="ru-RU"/>
          </w:rPr>
          <w:t>Ответ:</w:t>
        </w:r>
        <w:r w:rsidRPr="001712B7">
          <w:rPr>
            <w:rFonts w:ascii="Trebuchet MS" w:eastAsia="Times New Roman" w:hAnsi="Trebuchet MS" w:cs="Times New Roman"/>
            <w:b/>
            <w:bCs/>
            <w:color w:val="0F87CC"/>
            <w:sz w:val="27"/>
            <w:szCs w:val="27"/>
            <w:bdr w:val="none" w:sz="0" w:space="0" w:color="auto" w:frame="1"/>
            <w:lang w:eastAsia="ru-RU"/>
          </w:rPr>
          <w:t> </w:t>
        </w:r>
        <w:r w:rsidRPr="001712B7">
          <w:rPr>
            <w:rFonts w:ascii="Arial" w:eastAsia="Times New Roman" w:hAnsi="Arial" w:cs="Arial"/>
            <w:b/>
            <w:bCs/>
            <w:color w:val="0F87CC"/>
            <w:sz w:val="27"/>
            <w:szCs w:val="27"/>
            <w:u w:val="single"/>
            <w:bdr w:val="none" w:sz="0" w:space="0" w:color="auto" w:frame="1"/>
            <w:lang w:eastAsia="ru-RU"/>
          </w:rPr>
          <w:t>↑</w:t>
        </w:r>
      </w:hyperlink>
    </w:p>
    <w:p w:rsidR="001712B7" w:rsidRPr="001712B7" w:rsidRDefault="001712B7" w:rsidP="001712B7">
      <w:pPr>
        <w:shd w:val="clear" w:color="auto" w:fill="FFFFFF"/>
        <w:spacing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134&lt;или&gt;любая другая последовательность этих цифр</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Текст 4</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1712B7">
        <w:rPr>
          <w:rFonts w:ascii="Trebuchet MS" w:eastAsia="Times New Roman" w:hAnsi="Trebuchet MS" w:cs="Times New Roman"/>
          <w:b/>
          <w:bCs/>
          <w:color w:val="858585"/>
          <w:sz w:val="27"/>
          <w:szCs w:val="27"/>
          <w:lang w:eastAsia="ru-RU"/>
        </w:rPr>
        <w:t>Алгебра и гармония</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(1)Часто мы называем красивым то, что соответствует идеалам и нормам нашего времени. (2)Нормы и моды у каждой эпохи свои, но вместе с тем есть красота нетленная, непреходящая, к которой человечество обязательно возвращается. (3)Нас никогда не перестанут радовать пропорции Парфенона, гармоничность и единство с природой церкви Покрова на Нерли. (4)Я огорчаюсь всякий раз, когда слышу фразу: «На вкус и цвет товарищей нет». (5)Как раз обратное — удивляешься тому, как много людей одинаково оценивают красоту. (6)И что примечательно: те, кто не входит в это большинство, обычно не единодушны в своих мнениях. (7)В этом доказательство объективности понятия прекрасного.</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(8)Можно ли ограничиться внешним восприятием красоты? (9)Можно ли оценить красоту, измеряя линейкой соотношения размеров? (10)За чисто внешней красотой лица мы ищем красоту духовную, благородство, напряжение мысли. (11)Ничего не выражающее красивое лицо мы называем «кукольным». (12)И в конкретном, и в абстрактном искусстве значительность произведения определяется тем, насколько оно выходит за пределы внешнего воздействия, насколько глубоко взаимодействуют и соотносятся части целого. (…) (13)Это взаимодействие частей иногда радует взор, как в «Поцелуе» Родена, картинах Рафаэля или Ватто, но может быть напряжённым и трагическим, как в «Рабах» Микеланджело, у Эль Греко или Гойи.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 xml:space="preserve">(14)По словарю Ларусса, красивое — это то, что «радует глаз или разум». (15)Мы говорим о красоте музыки Моцарта, пушкинских стихов, но что можно сказать о </w:t>
      </w:r>
      <w:r w:rsidRPr="001712B7">
        <w:rPr>
          <w:rFonts w:ascii="Georgia" w:eastAsia="Times New Roman" w:hAnsi="Georgia" w:cs="Times New Roman"/>
          <w:color w:val="858585"/>
          <w:sz w:val="24"/>
          <w:szCs w:val="24"/>
          <w:lang w:eastAsia="ru-RU"/>
        </w:rPr>
        <w:lastRenderedPageBreak/>
        <w:t>красоте науки, красоте мысленных построений, которых не нарисовать на бумаге, не высечь на камне, не переложить на музыку?</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(16)Красота науки, как и искусства, определяется ощущением соразмерности и взаимосвязанности частей, образующих целое, и отражает гармонию окружающего мира. (17) Вот что писал великий французский математик Анри Пуанкаре в книге «Наука и метод»: «Если бы природа не была прекрасна, она не стоила бы того, чтобы её знать, жизнь не стоила бы того, чтобы её переживать. (18)Я здесь говорю, конечно, не о той красоте, которая бросается в глаза... (19)Я имею в виду ту более глубокую красоту, которая открывается в гармонии частей, которая постигается только разумом. (20)Это она создаёт почву, создаёт каркас для игры видимых красок, ласкающих наши чувства, и без этой поддержки красота мимолётных впечатлений была бы несовершенна, как всё неотчётливое и преходящее. (21)Напротив, красота интеллектуальная даёт удовлетворение сама по себе».</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(Академик А. Мигдал «Алгебра и гармония»)</w:t>
      </w:r>
    </w:p>
    <w:p w:rsidR="001712B7" w:rsidRPr="001712B7" w:rsidRDefault="001712B7" w:rsidP="001712B7">
      <w:pPr>
        <w:shd w:val="clear" w:color="auto" w:fill="FFFFFF"/>
        <w:spacing w:after="240" w:line="360" w:lineRule="atLeast"/>
        <w:outlineLvl w:val="3"/>
        <w:rPr>
          <w:rFonts w:ascii="Georgia" w:eastAsia="Times New Roman" w:hAnsi="Georgia" w:cs="Times New Roman"/>
          <w:b/>
          <w:bCs/>
          <w:color w:val="333333"/>
          <w:sz w:val="24"/>
          <w:szCs w:val="24"/>
          <w:lang w:eastAsia="ru-RU"/>
        </w:rPr>
      </w:pPr>
      <w:r w:rsidRPr="001712B7">
        <w:rPr>
          <w:rFonts w:ascii="Georgia" w:eastAsia="Times New Roman" w:hAnsi="Georgia" w:cs="Times New Roman"/>
          <w:b/>
          <w:bCs/>
          <w:color w:val="333333"/>
          <w:sz w:val="24"/>
          <w:szCs w:val="24"/>
          <w:lang w:eastAsia="ru-RU"/>
        </w:rPr>
        <w:t>Какие из высказываний соответствуют содержанию текста? Укажите номера ответов.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 Соразмерность и взаимосвязанность частей, образующих целое, не важны для постижения красоты.</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 Существуют образцы вечной красоты.</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3) Красота, о которой говорит Пуанкаре, — это не только отражение гармонии материального мира, это и красота логических построений. </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 Важны чувства, а интеллектуальное осознание красоты невозможно.</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5) Внешняя красота лица достаточна, чтобы им восхищаться.</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2" w:history="1">
        <w:r w:rsidRPr="001712B7">
          <w:rPr>
            <w:rFonts w:ascii="Trebuchet MS" w:eastAsia="Times New Roman" w:hAnsi="Trebuchet MS" w:cs="Times New Roman"/>
            <w:b/>
            <w:bCs/>
            <w:color w:val="0F87CC"/>
            <w:sz w:val="27"/>
            <w:szCs w:val="27"/>
            <w:u w:val="single"/>
            <w:bdr w:val="none" w:sz="0" w:space="0" w:color="auto" w:frame="1"/>
            <w:lang w:eastAsia="ru-RU"/>
          </w:rPr>
          <w:t>Ответ:</w:t>
        </w:r>
        <w:r w:rsidRPr="001712B7">
          <w:rPr>
            <w:rFonts w:ascii="Trebuchet MS" w:eastAsia="Times New Roman" w:hAnsi="Trebuchet MS" w:cs="Times New Roman"/>
            <w:b/>
            <w:bCs/>
            <w:color w:val="0F87CC"/>
            <w:sz w:val="27"/>
            <w:szCs w:val="27"/>
            <w:bdr w:val="none" w:sz="0" w:space="0" w:color="auto" w:frame="1"/>
            <w:lang w:eastAsia="ru-RU"/>
          </w:rPr>
          <w:t> </w:t>
        </w:r>
        <w:r w:rsidRPr="001712B7">
          <w:rPr>
            <w:rFonts w:ascii="Arial" w:eastAsia="Times New Roman" w:hAnsi="Arial" w:cs="Arial"/>
            <w:b/>
            <w:bCs/>
            <w:color w:val="0F87CC"/>
            <w:sz w:val="27"/>
            <w:szCs w:val="27"/>
            <w:u w:val="single"/>
            <w:bdr w:val="none" w:sz="0" w:space="0" w:color="auto" w:frame="1"/>
            <w:lang w:eastAsia="ru-RU"/>
          </w:rPr>
          <w:t>↑</w:t>
        </w:r>
      </w:hyperlink>
    </w:p>
    <w:p w:rsidR="001712B7" w:rsidRPr="001712B7" w:rsidRDefault="001712B7" w:rsidP="001712B7">
      <w:pPr>
        <w:shd w:val="clear" w:color="auto" w:fill="FFFFFF"/>
        <w:spacing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23&lt;или&gt;32</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Текст 5</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1712B7">
        <w:rPr>
          <w:rFonts w:ascii="Trebuchet MS" w:eastAsia="Times New Roman" w:hAnsi="Trebuchet MS" w:cs="Times New Roman"/>
          <w:b/>
          <w:bCs/>
          <w:color w:val="858585"/>
          <w:sz w:val="27"/>
          <w:szCs w:val="27"/>
          <w:lang w:eastAsia="ru-RU"/>
        </w:rPr>
        <w:t>Разрушительные теленовости</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 xml:space="preserve">(1)Жителю России ежедневно формируют мировоззрение катастрофического периода. (2)Он, житель России, уже свыкся с выживанием среди наводнений, ограблений, обрушений и взрывов. (3)Поселки смывает, здания горят, самолёты </w:t>
      </w:r>
      <w:r w:rsidRPr="001712B7">
        <w:rPr>
          <w:rFonts w:ascii="Georgia" w:eastAsia="Times New Roman" w:hAnsi="Georgia" w:cs="Times New Roman"/>
          <w:color w:val="858585"/>
          <w:sz w:val="24"/>
          <w:szCs w:val="24"/>
          <w:lang w:eastAsia="ru-RU"/>
        </w:rPr>
        <w:lastRenderedPageBreak/>
        <w:t>падают, автомобили сталкиваются, поезда сходят с рельс, а вот интервью с вором, а это трупы боевиков. (4)Теперь про погоду.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(5)Итак. (6)В России. (7)Ежегодно. (8)Гибнет. (9)На дорогах — 30  000. (10)Тонут — 15 000. (11)Опиваются спиртным — 40 000. (12)Убивают — 30 000. (13)Пропадает без вести — 30 000. (14)Падают с крыш, балконов, окон, деревьев, столбов — десятки человек по стране в день. (15)Суют в станки все части тела и отрывают — ежедневно. (16)Кусаются псами, бодаются быками — что ни час. (17)Кончает самоубийством, вешается, вскрывает вены, бросается под поезд — 25 000 в год. (18)Сосульками с крыш по голове — десятки трупов по стране каждую весну. (19)Бьет током в ванных — чище электрических стульев в старой Америке. (20)Ещё можно насмерть подавиться шашлыком и запариться в сауне.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(21)То есть.  (22)Независимо от экстраординарных событий телевидению хватит в любой миг и ординарных, чтобы выпуск новостей превратить в репортаж из гибнущей цивилизации. (23)Ресурс несчастий у нас — единственный, которому не грозит истощение. (24)Кажется, что Россия закончит своё существование, а несчастья всё ещё будут продолжаться.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(25)Однако.  (26)Вот в Америке.  (27)Там торнадо и ураганы просто беспрерывно. (28)Сдувает и смывает еженедельно целыми поселками. (29)С убийствами и катастрофами у них чуть похуже, чем у нас, но вполне достаточно, чтобы заполнить сотню федеральных каналов на 24 часа в сутки. (30)Однако страстей в США по ящику куда и куда меньше наших.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 (31)Экстаз саморазрушения охватил руссише ТВ?! (32)Почему наши новости, ежедневные, многоразовые, сделаны почти исключительно в жанре как раз телекатастроф и  происшествий? (33)В стране происходит хоть что-то, кроме указов президента и катастроф?!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(34)Объясняю. (35)Катастрофа — это рейтинг передачи. (36)Рейтинг —  это стоимость телерекламы. (37)Рекламный блок при новостях —  это доход телеканала. (38)Телеканалы кормят народ катастрофами, потому что им за это платят. (39)Рекламодатели.     </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t>(40)Что  толкают  рекламодатели?  (41)Импортный  западный ширпотреб.  (42)Русское телевидение  кормит сведениями  о  сплошных несчастьях народ,  формируя у  него пессимистическое мировоззрение, пофигизм,  неврозы, неуверенность  во  всем  окружающем, садистские  наклонности и  мазохистский национальный комплекс, чтобы западный производитель сбывал больше товара на российском рынке.(…)</w:t>
      </w:r>
    </w:p>
    <w:p w:rsidR="001712B7" w:rsidRPr="001712B7" w:rsidRDefault="001712B7" w:rsidP="001712B7">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1712B7">
        <w:rPr>
          <w:rFonts w:ascii="Georgia" w:eastAsia="Times New Roman" w:hAnsi="Georgia" w:cs="Times New Roman"/>
          <w:color w:val="858585"/>
          <w:sz w:val="24"/>
          <w:szCs w:val="24"/>
          <w:lang w:eastAsia="ru-RU"/>
        </w:rPr>
        <w:lastRenderedPageBreak/>
        <w:t> (43)Ну — кого ещё сегодня убили? (44)Что сгорело? (45)И немедленно заесть это "Данон".</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(По Михаилу Веллеру «Разрушительные теленовости»)</w:t>
      </w:r>
    </w:p>
    <w:p w:rsidR="001712B7" w:rsidRPr="001712B7" w:rsidRDefault="001712B7" w:rsidP="001712B7">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1712B7">
        <w:rPr>
          <w:rFonts w:ascii="Trebuchet MS" w:eastAsia="Times New Roman" w:hAnsi="Trebuchet MS" w:cs="Times New Roman"/>
          <w:b/>
          <w:bCs/>
          <w:color w:val="333333"/>
          <w:sz w:val="33"/>
          <w:szCs w:val="33"/>
          <w:lang w:eastAsia="ru-RU"/>
        </w:rPr>
        <w:t>   </w:t>
      </w:r>
    </w:p>
    <w:p w:rsidR="001712B7" w:rsidRPr="001712B7" w:rsidRDefault="001712B7" w:rsidP="001712B7">
      <w:pPr>
        <w:shd w:val="clear" w:color="auto" w:fill="FFFFFF"/>
        <w:spacing w:after="240" w:line="360" w:lineRule="atLeast"/>
        <w:outlineLvl w:val="3"/>
        <w:rPr>
          <w:rFonts w:ascii="Georgia" w:eastAsia="Times New Roman" w:hAnsi="Georgia" w:cs="Times New Roman"/>
          <w:b/>
          <w:bCs/>
          <w:color w:val="333333"/>
          <w:sz w:val="24"/>
          <w:szCs w:val="24"/>
          <w:lang w:eastAsia="ru-RU"/>
        </w:rPr>
      </w:pPr>
      <w:r w:rsidRPr="001712B7">
        <w:rPr>
          <w:rFonts w:ascii="Georgia" w:eastAsia="Times New Roman" w:hAnsi="Georgia" w:cs="Times New Roman"/>
          <w:b/>
          <w:bCs/>
          <w:color w:val="333333"/>
          <w:sz w:val="24"/>
          <w:szCs w:val="24"/>
          <w:lang w:eastAsia="ru-RU"/>
        </w:rPr>
        <w:t>Какие из высказываний соответствуют содержанию текста? Укажите номера ответов.</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1) Содержание телевизионных выпусков новостей не влияет на сознание зрителей.</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 Русское телевидение формирует пессимистическое мировоззрение, пофигизм,  неврозы, неуверенность  во  всем  окружающем.</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3) И Япония, и четверть территории США, и многие районы Азии куда катастрофичнее с точки зрения климата, чем Россия.</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4) Теканалы получают деньги за размещение рекламных блоках в выпусках новостей.</w:t>
      </w:r>
    </w:p>
    <w:p w:rsidR="001712B7" w:rsidRPr="001712B7" w:rsidRDefault="001712B7" w:rsidP="001712B7">
      <w:pPr>
        <w:shd w:val="clear" w:color="auto" w:fill="FFFFFF"/>
        <w:spacing w:after="225"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5) Российский зритель уже привык к непрестанным сообщениям о различных катастрофах.</w:t>
      </w:r>
    </w:p>
    <w:p w:rsidR="001712B7" w:rsidRPr="001712B7" w:rsidRDefault="001712B7" w:rsidP="001712B7">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3" w:history="1">
        <w:r w:rsidRPr="001712B7">
          <w:rPr>
            <w:rFonts w:ascii="Trebuchet MS" w:eastAsia="Times New Roman" w:hAnsi="Trebuchet MS" w:cs="Times New Roman"/>
            <w:b/>
            <w:bCs/>
            <w:color w:val="0F87CC"/>
            <w:sz w:val="27"/>
            <w:szCs w:val="27"/>
            <w:u w:val="single"/>
            <w:bdr w:val="none" w:sz="0" w:space="0" w:color="auto" w:frame="1"/>
            <w:lang w:eastAsia="ru-RU"/>
          </w:rPr>
          <w:t>Ответ:</w:t>
        </w:r>
        <w:r w:rsidRPr="001712B7">
          <w:rPr>
            <w:rFonts w:ascii="Trebuchet MS" w:eastAsia="Times New Roman" w:hAnsi="Trebuchet MS" w:cs="Times New Roman"/>
            <w:b/>
            <w:bCs/>
            <w:color w:val="0F87CC"/>
            <w:sz w:val="27"/>
            <w:szCs w:val="27"/>
            <w:bdr w:val="none" w:sz="0" w:space="0" w:color="auto" w:frame="1"/>
            <w:lang w:eastAsia="ru-RU"/>
          </w:rPr>
          <w:t> </w:t>
        </w:r>
        <w:r w:rsidRPr="001712B7">
          <w:rPr>
            <w:rFonts w:ascii="Arial" w:eastAsia="Times New Roman" w:hAnsi="Arial" w:cs="Arial"/>
            <w:b/>
            <w:bCs/>
            <w:color w:val="0F87CC"/>
            <w:sz w:val="27"/>
            <w:szCs w:val="27"/>
            <w:u w:val="single"/>
            <w:bdr w:val="none" w:sz="0" w:space="0" w:color="auto" w:frame="1"/>
            <w:lang w:eastAsia="ru-RU"/>
          </w:rPr>
          <w:t>↑</w:t>
        </w:r>
      </w:hyperlink>
    </w:p>
    <w:p w:rsidR="001712B7" w:rsidRPr="001712B7" w:rsidRDefault="001712B7" w:rsidP="001712B7">
      <w:pPr>
        <w:shd w:val="clear" w:color="auto" w:fill="FFFFFF"/>
        <w:spacing w:line="360" w:lineRule="atLeast"/>
        <w:rPr>
          <w:rFonts w:ascii="Georgia" w:eastAsia="Times New Roman" w:hAnsi="Georgia" w:cs="Times New Roman"/>
          <w:color w:val="333333"/>
          <w:sz w:val="24"/>
          <w:szCs w:val="24"/>
          <w:lang w:eastAsia="ru-RU"/>
        </w:rPr>
      </w:pPr>
      <w:r w:rsidRPr="001712B7">
        <w:rPr>
          <w:rFonts w:ascii="Georgia" w:eastAsia="Times New Roman" w:hAnsi="Georgia" w:cs="Times New Roman"/>
          <w:color w:val="333333"/>
          <w:sz w:val="24"/>
          <w:szCs w:val="24"/>
          <w:lang w:eastAsia="ru-RU"/>
        </w:rPr>
        <w:t>245&lt;или&gt;любая другая последовательность этих цифр</w:t>
      </w:r>
    </w:p>
    <w:p w:rsidR="007A21E1" w:rsidRDefault="007A21E1">
      <w:bookmarkStart w:id="0" w:name="_GoBack"/>
      <w:bookmarkEnd w:id="0"/>
    </w:p>
    <w:sectPr w:rsidR="007A2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304"/>
    <w:multiLevelType w:val="multilevel"/>
    <w:tmpl w:val="D300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B46BF"/>
    <w:multiLevelType w:val="multilevel"/>
    <w:tmpl w:val="A05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B7"/>
    <w:rsid w:val="001712B7"/>
    <w:rsid w:val="007A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2066-42A7-44F5-8FD6-3C88377E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54016">
      <w:bodyDiv w:val="1"/>
      <w:marLeft w:val="0"/>
      <w:marRight w:val="0"/>
      <w:marTop w:val="0"/>
      <w:marBottom w:val="0"/>
      <w:divBdr>
        <w:top w:val="none" w:sz="0" w:space="0" w:color="auto"/>
        <w:left w:val="none" w:sz="0" w:space="0" w:color="auto"/>
        <w:bottom w:val="none" w:sz="0" w:space="0" w:color="auto"/>
        <w:right w:val="none" w:sz="0" w:space="0" w:color="auto"/>
      </w:divBdr>
      <w:divsChild>
        <w:div w:id="26682822">
          <w:marLeft w:val="1200"/>
          <w:marRight w:val="0"/>
          <w:marTop w:val="0"/>
          <w:marBottom w:val="480"/>
          <w:divBdr>
            <w:top w:val="single" w:sz="6" w:space="11" w:color="E0E0E0"/>
            <w:left w:val="single" w:sz="6" w:space="19" w:color="E0E0E0"/>
            <w:bottom w:val="single" w:sz="6" w:space="19" w:color="E0E0E0"/>
            <w:right w:val="single" w:sz="6" w:space="19" w:color="E0E0E0"/>
          </w:divBdr>
        </w:div>
        <w:div w:id="574123531">
          <w:marLeft w:val="0"/>
          <w:marRight w:val="300"/>
          <w:marTop w:val="0"/>
          <w:marBottom w:val="240"/>
          <w:divBdr>
            <w:top w:val="none" w:sz="0" w:space="0" w:color="auto"/>
            <w:left w:val="none" w:sz="0" w:space="0" w:color="auto"/>
            <w:bottom w:val="none" w:sz="0" w:space="0" w:color="auto"/>
            <w:right w:val="none" w:sz="0" w:space="0" w:color="auto"/>
          </w:divBdr>
        </w:div>
        <w:div w:id="1076514053">
          <w:marLeft w:val="0"/>
          <w:marRight w:val="0"/>
          <w:marTop w:val="0"/>
          <w:marBottom w:val="450"/>
          <w:divBdr>
            <w:top w:val="none" w:sz="0" w:space="0" w:color="auto"/>
            <w:left w:val="none" w:sz="0" w:space="0" w:color="auto"/>
            <w:bottom w:val="none" w:sz="0" w:space="0" w:color="auto"/>
            <w:right w:val="none" w:sz="0" w:space="0" w:color="auto"/>
          </w:divBdr>
          <w:divsChild>
            <w:div w:id="1405298405">
              <w:marLeft w:val="0"/>
              <w:marRight w:val="0"/>
              <w:marTop w:val="0"/>
              <w:marBottom w:val="300"/>
              <w:divBdr>
                <w:top w:val="none" w:sz="0" w:space="0" w:color="auto"/>
                <w:left w:val="none" w:sz="0" w:space="0" w:color="auto"/>
                <w:bottom w:val="none" w:sz="0" w:space="0" w:color="auto"/>
                <w:right w:val="none" w:sz="0" w:space="0" w:color="auto"/>
              </w:divBdr>
            </w:div>
          </w:divsChild>
        </w:div>
        <w:div w:id="798763524">
          <w:marLeft w:val="-750"/>
          <w:marRight w:val="0"/>
          <w:marTop w:val="0"/>
          <w:marBottom w:val="450"/>
          <w:divBdr>
            <w:top w:val="none" w:sz="0" w:space="0" w:color="auto"/>
            <w:left w:val="none" w:sz="0" w:space="0" w:color="auto"/>
            <w:bottom w:val="none" w:sz="0" w:space="0" w:color="auto"/>
            <w:right w:val="none" w:sz="0" w:space="0" w:color="auto"/>
          </w:divBdr>
        </w:div>
        <w:div w:id="2009206766">
          <w:marLeft w:val="0"/>
          <w:marRight w:val="300"/>
          <w:marTop w:val="0"/>
          <w:marBottom w:val="240"/>
          <w:divBdr>
            <w:top w:val="none" w:sz="0" w:space="0" w:color="auto"/>
            <w:left w:val="none" w:sz="0" w:space="0" w:color="auto"/>
            <w:bottom w:val="none" w:sz="0" w:space="0" w:color="auto"/>
            <w:right w:val="none" w:sz="0" w:space="0" w:color="auto"/>
          </w:divBdr>
        </w:div>
        <w:div w:id="906693556">
          <w:marLeft w:val="0"/>
          <w:marRight w:val="0"/>
          <w:marTop w:val="0"/>
          <w:marBottom w:val="450"/>
          <w:divBdr>
            <w:top w:val="none" w:sz="0" w:space="0" w:color="auto"/>
            <w:left w:val="none" w:sz="0" w:space="0" w:color="auto"/>
            <w:bottom w:val="none" w:sz="0" w:space="0" w:color="auto"/>
            <w:right w:val="none" w:sz="0" w:space="0" w:color="auto"/>
          </w:divBdr>
          <w:divsChild>
            <w:div w:id="575214965">
              <w:marLeft w:val="0"/>
              <w:marRight w:val="0"/>
              <w:marTop w:val="0"/>
              <w:marBottom w:val="300"/>
              <w:divBdr>
                <w:top w:val="none" w:sz="0" w:space="0" w:color="auto"/>
                <w:left w:val="none" w:sz="0" w:space="0" w:color="auto"/>
                <w:bottom w:val="none" w:sz="0" w:space="0" w:color="auto"/>
                <w:right w:val="none" w:sz="0" w:space="0" w:color="auto"/>
              </w:divBdr>
            </w:div>
          </w:divsChild>
        </w:div>
        <w:div w:id="117914356">
          <w:marLeft w:val="0"/>
          <w:marRight w:val="300"/>
          <w:marTop w:val="0"/>
          <w:marBottom w:val="240"/>
          <w:divBdr>
            <w:top w:val="none" w:sz="0" w:space="0" w:color="auto"/>
            <w:left w:val="none" w:sz="0" w:space="0" w:color="auto"/>
            <w:bottom w:val="none" w:sz="0" w:space="0" w:color="auto"/>
            <w:right w:val="none" w:sz="0" w:space="0" w:color="auto"/>
          </w:divBdr>
        </w:div>
        <w:div w:id="1152209667">
          <w:marLeft w:val="0"/>
          <w:marRight w:val="0"/>
          <w:marTop w:val="0"/>
          <w:marBottom w:val="450"/>
          <w:divBdr>
            <w:top w:val="none" w:sz="0" w:space="0" w:color="auto"/>
            <w:left w:val="none" w:sz="0" w:space="0" w:color="auto"/>
            <w:bottom w:val="none" w:sz="0" w:space="0" w:color="auto"/>
            <w:right w:val="none" w:sz="0" w:space="0" w:color="auto"/>
          </w:divBdr>
          <w:divsChild>
            <w:div w:id="1163621880">
              <w:marLeft w:val="0"/>
              <w:marRight w:val="0"/>
              <w:marTop w:val="0"/>
              <w:marBottom w:val="300"/>
              <w:divBdr>
                <w:top w:val="none" w:sz="0" w:space="0" w:color="auto"/>
                <w:left w:val="none" w:sz="0" w:space="0" w:color="auto"/>
                <w:bottom w:val="none" w:sz="0" w:space="0" w:color="auto"/>
                <w:right w:val="none" w:sz="0" w:space="0" w:color="auto"/>
              </w:divBdr>
            </w:div>
          </w:divsChild>
        </w:div>
        <w:div w:id="761222873">
          <w:marLeft w:val="0"/>
          <w:marRight w:val="300"/>
          <w:marTop w:val="0"/>
          <w:marBottom w:val="240"/>
          <w:divBdr>
            <w:top w:val="none" w:sz="0" w:space="0" w:color="auto"/>
            <w:left w:val="none" w:sz="0" w:space="0" w:color="auto"/>
            <w:bottom w:val="none" w:sz="0" w:space="0" w:color="auto"/>
            <w:right w:val="none" w:sz="0" w:space="0" w:color="auto"/>
          </w:divBdr>
        </w:div>
        <w:div w:id="1348602206">
          <w:marLeft w:val="0"/>
          <w:marRight w:val="0"/>
          <w:marTop w:val="0"/>
          <w:marBottom w:val="450"/>
          <w:divBdr>
            <w:top w:val="none" w:sz="0" w:space="0" w:color="auto"/>
            <w:left w:val="none" w:sz="0" w:space="0" w:color="auto"/>
            <w:bottom w:val="none" w:sz="0" w:space="0" w:color="auto"/>
            <w:right w:val="none" w:sz="0" w:space="0" w:color="auto"/>
          </w:divBdr>
          <w:divsChild>
            <w:div w:id="1748841464">
              <w:marLeft w:val="0"/>
              <w:marRight w:val="0"/>
              <w:marTop w:val="0"/>
              <w:marBottom w:val="300"/>
              <w:divBdr>
                <w:top w:val="none" w:sz="0" w:space="0" w:color="auto"/>
                <w:left w:val="none" w:sz="0" w:space="0" w:color="auto"/>
                <w:bottom w:val="none" w:sz="0" w:space="0" w:color="auto"/>
                <w:right w:val="none" w:sz="0" w:space="0" w:color="auto"/>
              </w:divBdr>
            </w:div>
          </w:divsChild>
        </w:div>
        <w:div w:id="1777864687">
          <w:marLeft w:val="0"/>
          <w:marRight w:val="300"/>
          <w:marTop w:val="0"/>
          <w:marBottom w:val="240"/>
          <w:divBdr>
            <w:top w:val="none" w:sz="0" w:space="0" w:color="auto"/>
            <w:left w:val="none" w:sz="0" w:space="0" w:color="auto"/>
            <w:bottom w:val="none" w:sz="0" w:space="0" w:color="auto"/>
            <w:right w:val="none" w:sz="0" w:space="0" w:color="auto"/>
          </w:divBdr>
        </w:div>
        <w:div w:id="33695904">
          <w:marLeft w:val="0"/>
          <w:marRight w:val="0"/>
          <w:marTop w:val="0"/>
          <w:marBottom w:val="450"/>
          <w:divBdr>
            <w:top w:val="none" w:sz="0" w:space="0" w:color="auto"/>
            <w:left w:val="none" w:sz="0" w:space="0" w:color="auto"/>
            <w:bottom w:val="none" w:sz="0" w:space="0" w:color="auto"/>
            <w:right w:val="none" w:sz="0" w:space="0" w:color="auto"/>
          </w:divBdr>
          <w:divsChild>
            <w:div w:id="1352990920">
              <w:marLeft w:val="0"/>
              <w:marRight w:val="0"/>
              <w:marTop w:val="0"/>
              <w:marBottom w:val="300"/>
              <w:divBdr>
                <w:top w:val="none" w:sz="0" w:space="0" w:color="auto"/>
                <w:left w:val="none" w:sz="0" w:space="0" w:color="auto"/>
                <w:bottom w:val="none" w:sz="0" w:space="0" w:color="auto"/>
                <w:right w:val="none" w:sz="0" w:space="0" w:color="auto"/>
              </w:divBdr>
            </w:div>
          </w:divsChild>
        </w:div>
        <w:div w:id="434517604">
          <w:marLeft w:val="0"/>
          <w:marRight w:val="300"/>
          <w:marTop w:val="0"/>
          <w:marBottom w:val="240"/>
          <w:divBdr>
            <w:top w:val="none" w:sz="0" w:space="0" w:color="auto"/>
            <w:left w:val="none" w:sz="0" w:space="0" w:color="auto"/>
            <w:bottom w:val="none" w:sz="0" w:space="0" w:color="auto"/>
            <w:right w:val="none" w:sz="0" w:space="0" w:color="auto"/>
          </w:divBdr>
        </w:div>
        <w:div w:id="970286626">
          <w:marLeft w:val="0"/>
          <w:marRight w:val="0"/>
          <w:marTop w:val="0"/>
          <w:marBottom w:val="450"/>
          <w:divBdr>
            <w:top w:val="none" w:sz="0" w:space="0" w:color="auto"/>
            <w:left w:val="none" w:sz="0" w:space="0" w:color="auto"/>
            <w:bottom w:val="none" w:sz="0" w:space="0" w:color="auto"/>
            <w:right w:val="none" w:sz="0" w:space="0" w:color="auto"/>
          </w:divBdr>
          <w:divsChild>
            <w:div w:id="9954957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articles/905" TargetMode="External"/><Relationship Id="rId13" Type="http://schemas.openxmlformats.org/officeDocument/2006/relationships/hyperlink" Target="http://russkiy-na-5.ru/articles/905" TargetMode="External"/><Relationship Id="rId3" Type="http://schemas.openxmlformats.org/officeDocument/2006/relationships/settings" Target="settings.xml"/><Relationship Id="rId7" Type="http://schemas.openxmlformats.org/officeDocument/2006/relationships/hyperlink" Target="http://russkiy-na-5.ru/articles/905" TargetMode="External"/><Relationship Id="rId12" Type="http://schemas.openxmlformats.org/officeDocument/2006/relationships/hyperlink" Target="http://russkiy-na-5.ru/articles/9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905" TargetMode="External"/><Relationship Id="rId11" Type="http://schemas.openxmlformats.org/officeDocument/2006/relationships/hyperlink" Target="http://russkiy-na-5.ru/articles/905" TargetMode="External"/><Relationship Id="rId5" Type="http://schemas.openxmlformats.org/officeDocument/2006/relationships/hyperlink" Target="http://russkiy-na-5.ru/articles/905" TargetMode="External"/><Relationship Id="rId15" Type="http://schemas.openxmlformats.org/officeDocument/2006/relationships/theme" Target="theme/theme1.xml"/><Relationship Id="rId10" Type="http://schemas.openxmlformats.org/officeDocument/2006/relationships/hyperlink" Target="http://russkiy-na-5.ru/articles/905" TargetMode="External"/><Relationship Id="rId4" Type="http://schemas.openxmlformats.org/officeDocument/2006/relationships/webSettings" Target="webSettings.xml"/><Relationship Id="rId9" Type="http://schemas.openxmlformats.org/officeDocument/2006/relationships/hyperlink" Target="http://russkiy-na-5.ru/articles/9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2014-12-14T16:30:00Z</dcterms:created>
  <dcterms:modified xsi:type="dcterms:W3CDTF">2014-12-14T16:31:00Z</dcterms:modified>
</cp:coreProperties>
</file>