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5E" w:rsidRDefault="0002460C">
      <w:pPr>
        <w:pStyle w:val="131"/>
        <w:keepNext/>
        <w:keepLines/>
        <w:shd w:val="clear" w:color="auto" w:fill="auto"/>
        <w:spacing w:after="210" w:line="220" w:lineRule="exact"/>
        <w:ind w:left="1440"/>
      </w:pPr>
      <w:bookmarkStart w:id="0" w:name="bookmark0"/>
      <w:r>
        <w:rPr>
          <w:rStyle w:val="130"/>
        </w:rPr>
        <w:t>Игры для уроков русского языка</w:t>
      </w:r>
      <w:bookmarkEnd w:id="0"/>
    </w:p>
    <w:p w:rsidR="00E7025E" w:rsidRDefault="0002460C">
      <w:pPr>
        <w:pStyle w:val="141"/>
        <w:keepNext/>
        <w:keepLines/>
        <w:shd w:val="clear" w:color="auto" w:fill="auto"/>
        <w:spacing w:before="0"/>
        <w:ind w:left="20"/>
      </w:pPr>
      <w:bookmarkStart w:id="1" w:name="bookmark1"/>
      <w:r>
        <w:rPr>
          <w:rStyle w:val="140"/>
        </w:rPr>
        <w:t>«Слабое звено» (6-7 класс)</w:t>
      </w:r>
      <w:bookmarkEnd w:id="1"/>
    </w:p>
    <w:p w:rsidR="00E7025E" w:rsidRDefault="0002460C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rPr>
          <w:rStyle w:val="750"/>
        </w:rPr>
        <w:t>Хотя такую игру можно применять на всех этапах урока, осо</w:t>
      </w:r>
      <w:r>
        <w:rPr>
          <w:rStyle w:val="750"/>
        </w:rPr>
        <w:softHyphen/>
        <w:t>бенно эффективной она будет при закреплении материала, в конце урока, и позволит повысить работоспособность детей, которые уже утомлены. Следует также внимательно подойти к составлению во</w:t>
      </w:r>
      <w:r>
        <w:rPr>
          <w:rStyle w:val="750"/>
        </w:rPr>
        <w:softHyphen/>
        <w:t>просов. Они должны быть разными, внезапными. Именно от вопро</w:t>
      </w:r>
      <w:r>
        <w:rPr>
          <w:rStyle w:val="750"/>
        </w:rPr>
        <w:softHyphen/>
        <w:t>сов будет зависеть, насколько игра получится интересной, острой. Тем желаннее и значительней станет победа в ней. Можно предва</w:t>
      </w:r>
      <w:r>
        <w:rPr>
          <w:rStyle w:val="750"/>
        </w:rPr>
        <w:softHyphen/>
        <w:t>рительно поручить подготовить вопросы ученикам, это способству</w:t>
      </w:r>
      <w:r>
        <w:rPr>
          <w:rStyle w:val="750"/>
        </w:rPr>
        <w:softHyphen/>
        <w:t>ет развитию творческих способностей, а также позволяет лучше за</w:t>
      </w:r>
      <w:r>
        <w:rPr>
          <w:rStyle w:val="750"/>
        </w:rPr>
        <w:softHyphen/>
        <w:t>крепить пройденный материал.</w:t>
      </w:r>
    </w:p>
    <w:p w:rsidR="00E7025E" w:rsidRDefault="0002460C">
      <w:pPr>
        <w:pStyle w:val="751"/>
        <w:shd w:val="clear" w:color="auto" w:fill="auto"/>
        <w:spacing w:after="0" w:line="250" w:lineRule="exact"/>
        <w:ind w:left="20" w:firstLine="540"/>
        <w:jc w:val="both"/>
      </w:pPr>
      <w:r>
        <w:rPr>
          <w:rStyle w:val="750"/>
        </w:rPr>
        <w:t>Игра состоит из нескольких туров.</w:t>
      </w:r>
    </w:p>
    <w:p w:rsidR="00E7025E" w:rsidRDefault="0002460C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rPr>
          <w:rStyle w:val="7511pt"/>
        </w:rPr>
        <w:t>Первый тур.</w:t>
      </w:r>
      <w:r>
        <w:rPr>
          <w:rStyle w:val="750"/>
        </w:rPr>
        <w:t xml:space="preserve"> К доске выходят 4 человека. Каждому из учени</w:t>
      </w:r>
      <w:r>
        <w:rPr>
          <w:rStyle w:val="750"/>
        </w:rPr>
        <w:softHyphen/>
        <w:t>ков по цепочке преподаватель задает три вопроса. Участник игры, который ответит на меньшее количество вопросов, выбывает и са</w:t>
      </w:r>
      <w:r>
        <w:rPr>
          <w:rStyle w:val="750"/>
        </w:rPr>
        <w:softHyphen/>
        <w:t>дится на место.</w:t>
      </w:r>
    </w:p>
    <w:p w:rsidR="00E7025E" w:rsidRDefault="0002460C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rPr>
          <w:rStyle w:val="7511pt"/>
        </w:rPr>
        <w:t>Второй тур.</w:t>
      </w:r>
      <w:r>
        <w:rPr>
          <w:rStyle w:val="750"/>
        </w:rPr>
        <w:t xml:space="preserve"> Оставшимся участникам также по цепочке зада</w:t>
      </w:r>
      <w:r>
        <w:rPr>
          <w:rStyle w:val="750"/>
        </w:rPr>
        <w:softHyphen/>
        <w:t>ется еще по три вопроса, и вновь «слабое звено» покидает игру, са</w:t>
      </w:r>
      <w:r>
        <w:rPr>
          <w:rStyle w:val="750"/>
        </w:rPr>
        <w:softHyphen/>
        <w:t>дится на место. В последнем туре игры остаются 2 ученика. Они борются за первое место.</w:t>
      </w:r>
    </w:p>
    <w:p w:rsidR="00E7025E" w:rsidRDefault="0002460C">
      <w:pPr>
        <w:pStyle w:val="751"/>
        <w:shd w:val="clear" w:color="auto" w:fill="auto"/>
        <w:spacing w:after="120" w:line="250" w:lineRule="exact"/>
        <w:ind w:left="20" w:right="20" w:firstLine="540"/>
        <w:jc w:val="both"/>
      </w:pPr>
      <w:r>
        <w:rPr>
          <w:rStyle w:val="750"/>
        </w:rPr>
        <w:t>Количество участников может меняться, это зависит от коли</w:t>
      </w:r>
      <w:r>
        <w:rPr>
          <w:rStyle w:val="750"/>
        </w:rPr>
        <w:softHyphen/>
        <w:t>чества времени, выделенного на игру, количества подготовленных вопросов и, в целом, от желания детей и преподавателя. В конце игры следует подвести итоги, можно поставить положительные оценки не только победителю, но и финалисту. Проигравшим же оценки не ставятся.</w:t>
      </w:r>
    </w:p>
    <w:p w:rsidR="00E7025E" w:rsidRDefault="0002460C">
      <w:pPr>
        <w:pStyle w:val="141"/>
        <w:keepNext/>
        <w:keepLines/>
        <w:shd w:val="clear" w:color="auto" w:fill="auto"/>
        <w:spacing w:before="0"/>
        <w:ind w:left="20"/>
      </w:pPr>
      <w:bookmarkStart w:id="2" w:name="bookmark2"/>
      <w:r>
        <w:rPr>
          <w:rStyle w:val="140"/>
        </w:rPr>
        <w:t>«Набери больше жетонов»</w:t>
      </w:r>
      <w:bookmarkEnd w:id="2"/>
    </w:p>
    <w:p w:rsidR="00883942" w:rsidRDefault="0002460C" w:rsidP="00883942">
      <w:pPr>
        <w:pStyle w:val="751"/>
        <w:shd w:val="clear" w:color="auto" w:fill="auto"/>
        <w:spacing w:after="180" w:line="250" w:lineRule="exact"/>
        <w:ind w:left="20" w:right="20"/>
        <w:jc w:val="both"/>
      </w:pPr>
      <w:r>
        <w:rPr>
          <w:rStyle w:val="750"/>
        </w:rPr>
        <w:t>Игра очень эффективна как форма самостоятельной работы, поскольку каждому ученику предоставляется право и возможность самому выбрать себе задание, вопрос. Данная игра длится весь урок. Вначале учитель объясняет правила игры, обращает внимание на то, что цена заданий в зависимости от степени сложности раз</w:t>
      </w:r>
      <w:r>
        <w:rPr>
          <w:rStyle w:val="750"/>
        </w:rPr>
        <w:softHyphen/>
        <w:t>лична - 1, 2 и 3 жетона. При неправильном ответе - ноль жетонов. Можно задавать вопросы по цепочке, по партам, по рядам. Таким образом, в течение урока каждому ученику в классе учитель может</w:t>
      </w:r>
      <w:r w:rsidR="00883942">
        <w:rPr>
          <w:rStyle w:val="750"/>
        </w:rPr>
        <w:t xml:space="preserve"> </w:t>
      </w:r>
      <w:r w:rsidR="00883942">
        <w:t>успеть задать по 5 вопросов. На доске перед уроком следует начер</w:t>
      </w:r>
      <w:r w:rsidR="00883942">
        <w:softHyphen/>
        <w:t xml:space="preserve">тить таблицу с указанием количества и соответствующей оценки жетонов. Например, 11-15 жетонов - «отлично», 7-10 жетонов - «хорошо», 3-6 жетонов - </w:t>
      </w:r>
      <w:r w:rsidR="00883942">
        <w:lastRenderedPageBreak/>
        <w:t>«удовлетворительно», менее 3 жетонов - «неудовлетворительно». За подсказки полагается штраф - 2 жетона.</w:t>
      </w:r>
    </w:p>
    <w:p w:rsidR="00883942" w:rsidRDefault="00883942" w:rsidP="00883942">
      <w:pPr>
        <w:pStyle w:val="141"/>
        <w:keepNext/>
        <w:keepLines/>
        <w:shd w:val="clear" w:color="auto" w:fill="auto"/>
        <w:spacing w:before="0"/>
        <w:ind w:left="20"/>
      </w:pPr>
      <w:r>
        <w:t>«Третий лишний»</w:t>
      </w:r>
    </w:p>
    <w:p w:rsidR="00883942" w:rsidRDefault="00883942" w:rsidP="00883942">
      <w:pPr>
        <w:pStyle w:val="751"/>
        <w:shd w:val="clear" w:color="auto" w:fill="auto"/>
        <w:spacing w:after="180" w:line="250" w:lineRule="exact"/>
        <w:ind w:left="20" w:right="20" w:firstLine="540"/>
        <w:jc w:val="both"/>
      </w:pPr>
      <w:r>
        <w:t>Эту игру можно применить при изучении любой темы русско</w:t>
      </w:r>
      <w:r>
        <w:softHyphen/>
        <w:t>го языка и на любом этапе урока. Эффективней ее проводить в се</w:t>
      </w:r>
      <w:r>
        <w:softHyphen/>
        <w:t>редине урока, когда нужно переключить внимание детей, позволить им отдохнуть после письменных работ. Игра проводится в течение 5 минут. Детям предлагается три слова, они должны выбрать лиш</w:t>
      </w:r>
      <w:r>
        <w:softHyphen/>
        <w:t>нее и записать его. Если дается десять заданий, то отличную оценку можно поставить за 8-10 правильных ответов.</w:t>
      </w:r>
    </w:p>
    <w:p w:rsidR="00883942" w:rsidRDefault="00883942" w:rsidP="00883942">
      <w:pPr>
        <w:pStyle w:val="141"/>
        <w:keepNext/>
        <w:keepLines/>
        <w:shd w:val="clear" w:color="auto" w:fill="auto"/>
        <w:spacing w:before="0"/>
        <w:ind w:left="20"/>
      </w:pPr>
      <w:r>
        <w:t>«Буква потерялась» (5 класс)</w:t>
      </w:r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t>Игру лучше всего проводить в начале урока в качестве раз</w:t>
      </w:r>
      <w:r>
        <w:softHyphen/>
        <w:t>минки. Затрачиваемое время - 2-3 минуты. С помощью этой игры можно закреплять темы «Правописание безударной гласной в корне слова», «Правописание корней с чередованием», «Правописание окончаний глаголов и имен существительных».</w:t>
      </w:r>
    </w:p>
    <w:p w:rsidR="00883942" w:rsidRDefault="00883942" w:rsidP="00883942">
      <w:pPr>
        <w:pStyle w:val="751"/>
        <w:shd w:val="clear" w:color="auto" w:fill="auto"/>
        <w:spacing w:after="180" w:line="250" w:lineRule="exact"/>
        <w:ind w:left="20" w:right="20" w:firstLine="540"/>
        <w:jc w:val="both"/>
      </w:pPr>
      <w:r>
        <w:t>Ученикам предлагаются слова, в которые нужно вставить со</w:t>
      </w:r>
      <w:r>
        <w:softHyphen/>
        <w:t>ответствующую теме игры орфограмму.</w:t>
      </w:r>
    </w:p>
    <w:p w:rsidR="00883942" w:rsidRDefault="00883942" w:rsidP="00883942">
      <w:pPr>
        <w:pStyle w:val="141"/>
        <w:keepNext/>
        <w:keepLines/>
        <w:shd w:val="clear" w:color="auto" w:fill="auto"/>
        <w:spacing w:before="0"/>
        <w:ind w:left="20"/>
      </w:pPr>
      <w:r>
        <w:t>«Эхо» (5-6 классы)</w:t>
      </w:r>
    </w:p>
    <w:p w:rsidR="00883942" w:rsidRDefault="00883942" w:rsidP="00883942">
      <w:pPr>
        <w:pStyle w:val="751"/>
        <w:shd w:val="clear" w:color="auto" w:fill="auto"/>
        <w:spacing w:after="180" w:line="250" w:lineRule="exact"/>
        <w:ind w:left="20" w:right="20" w:firstLine="540"/>
        <w:jc w:val="both"/>
      </w:pPr>
      <w:r>
        <w:t>Ученики встают в два ряда лицом друг к другу. Один из уча</w:t>
      </w:r>
      <w:r>
        <w:softHyphen/>
        <w:t>стников громко произносит звонкий согласный. Другой должен, изобразив эхо, произнести потише парный глухой. Если участник ошибется, назовет звонкий непарный согласный - выбывает из иг</w:t>
      </w:r>
      <w:r>
        <w:softHyphen/>
        <w:t>ры. Победителями становятся ученики, которые в паре правильно назовут согласные.</w:t>
      </w:r>
    </w:p>
    <w:p w:rsidR="00883942" w:rsidRDefault="00883942" w:rsidP="00883942">
      <w:pPr>
        <w:pStyle w:val="141"/>
        <w:keepNext/>
        <w:keepLines/>
        <w:shd w:val="clear" w:color="auto" w:fill="auto"/>
        <w:spacing w:before="0"/>
        <w:ind w:left="20"/>
      </w:pPr>
      <w:bookmarkStart w:id="3" w:name="bookmark3"/>
      <w:r>
        <w:t>«Орфографический магазин» (6 класс)</w:t>
      </w:r>
      <w:bookmarkEnd w:id="3"/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firstLine="540"/>
        <w:jc w:val="both"/>
      </w:pPr>
      <w:r>
        <w:t>Игра проводится в три этапа.</w:t>
      </w:r>
    </w:p>
    <w:p w:rsidR="00883942" w:rsidRDefault="00883942" w:rsidP="00883942">
      <w:pPr>
        <w:pStyle w:val="1040"/>
        <w:shd w:val="clear" w:color="auto" w:fill="auto"/>
        <w:ind w:left="20"/>
      </w:pPr>
      <w:r>
        <w:t>1. Подготовительный этап</w:t>
      </w:r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right="20"/>
        <w:jc w:val="both"/>
      </w:pPr>
      <w:r>
        <w:t>Учитель делит учеников на группы по 3-4 человека. Каждая группа получает задание подготовить дидактический материал по определенной изучаемой или повторяемой теме, например: подоб</w:t>
      </w:r>
      <w:r w:rsidRPr="00883942">
        <w:rPr>
          <w:rFonts w:eastAsia="Arial Unicode MS"/>
        </w:rPr>
        <w:t xml:space="preserve"> </w:t>
      </w:r>
      <w:r>
        <w:t>рать слова с корнями -кос-/-кас-, с буквами</w:t>
      </w:r>
      <w:r>
        <w:rPr>
          <w:rStyle w:val="7510pt"/>
        </w:rPr>
        <w:t xml:space="preserve"> о</w:t>
      </w:r>
      <w:r>
        <w:t xml:space="preserve"> и</w:t>
      </w:r>
      <w:r>
        <w:rPr>
          <w:rStyle w:val="7510pt"/>
        </w:rPr>
        <w:t xml:space="preserve"> ё</w:t>
      </w:r>
      <w:r>
        <w:t xml:space="preserve"> после шипящих, с буквами</w:t>
      </w:r>
      <w:r>
        <w:rPr>
          <w:rStyle w:val="7510pt1pt"/>
        </w:rPr>
        <w:t xml:space="preserve"> щ\\ч</w:t>
      </w:r>
      <w:r w:rsidR="00BA6907">
        <w:rPr>
          <w:rStyle w:val="7510pt1pt"/>
        </w:rPr>
        <w:t xml:space="preserve"> </w:t>
      </w:r>
      <w:r w:rsidR="00BA6907">
        <w:rPr>
          <w:rStyle w:val="7510pt1pt"/>
          <w:i w:val="0"/>
        </w:rPr>
        <w:t>в</w:t>
      </w:r>
      <w:r>
        <w:t xml:space="preserve"> суффиксах -чик- /-щик -) и т.д.</w:t>
      </w:r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t>Можно предложить ребятам несколько тем, чтобы каждая группа учащихся смогла поработать над различными видами орфо</w:t>
      </w:r>
      <w:r>
        <w:softHyphen/>
        <w:t>грамм. Чтобы не допустить единообразия в подборе слов, можно раздать ученикам словари или подготовленные учителем материа</w:t>
      </w:r>
      <w:r>
        <w:softHyphen/>
        <w:t xml:space="preserve">лы, которые содержат слова с повторяемыми </w:t>
      </w:r>
      <w:r>
        <w:lastRenderedPageBreak/>
        <w:t>орфограммами, либо заранее дать домашнее задание по подбору слов. Ученикам разда</w:t>
      </w:r>
      <w:r>
        <w:softHyphen/>
        <w:t>ются полоски бумаги, на которых они записывают слова. Необхо</w:t>
      </w:r>
      <w:r>
        <w:softHyphen/>
        <w:t>димо предупредить учеников, чтобы соблюдалось условие - каж</w:t>
      </w:r>
      <w:r>
        <w:softHyphen/>
        <w:t>дый член группы должен уметь объяснить правописание каждого выбранного слова. Время на эту работу устанавливается учителем.</w:t>
      </w:r>
    </w:p>
    <w:p w:rsidR="00883942" w:rsidRDefault="00883942" w:rsidP="00883942">
      <w:pPr>
        <w:pStyle w:val="1040"/>
        <w:numPr>
          <w:ilvl w:val="0"/>
          <w:numId w:val="1"/>
        </w:numPr>
        <w:shd w:val="clear" w:color="auto" w:fill="auto"/>
        <w:tabs>
          <w:tab w:val="left" w:pos="790"/>
        </w:tabs>
        <w:ind w:left="20"/>
      </w:pPr>
      <w:r>
        <w:t>«Торговля»</w:t>
      </w:r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t>Группы учеников делятся на две части таким образом, что</w:t>
      </w:r>
      <w:r>
        <w:softHyphen/>
        <w:t>бы два первых ученика были «продавцами», а два других - «по</w:t>
      </w:r>
      <w:r>
        <w:softHyphen/>
        <w:t>купателями». «Товар» - полоски бумаги, на которых написаны слова. Они раскладываются на «прилавках» (столах). Покупатели в ходе игры должны переходить от одной группы к другой и де</w:t>
      </w:r>
      <w:r>
        <w:softHyphen/>
        <w:t>лать покупки, выполняя правило: если кто-то хочет купить слово, он должен объяснить его правописание. Когда покупатель за</w:t>
      </w:r>
      <w:r>
        <w:softHyphen/>
        <w:t>трудняется это сделать, слово остается у продавца. Учитель во время игры является экспертом, если возникают споры между покупателями и продавцами. «Торговля» останавливается по сигналу учителя. Когда игра прекращается, покупатели должны вернуться к своим группам, чтобы вместе подсчитать количество оставшихся и купленных слов.</w:t>
      </w:r>
    </w:p>
    <w:p w:rsidR="00883942" w:rsidRDefault="00883942" w:rsidP="00883942">
      <w:pPr>
        <w:pStyle w:val="1040"/>
        <w:numPr>
          <w:ilvl w:val="0"/>
          <w:numId w:val="1"/>
        </w:numPr>
        <w:shd w:val="clear" w:color="auto" w:fill="auto"/>
        <w:tabs>
          <w:tab w:val="left" w:pos="766"/>
        </w:tabs>
        <w:ind w:left="20"/>
      </w:pPr>
      <w:r>
        <w:t>Подведение результатов</w:t>
      </w:r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t>Побеждает группа, у которой оказалось самое большое коли</w:t>
      </w:r>
      <w:r>
        <w:softHyphen/>
        <w:t>чество слов. Таким образом, участники игры должны быть заинте</w:t>
      </w:r>
      <w:r>
        <w:softHyphen/>
        <w:t>ресованы в подборе орфографически трудных слов, чтобы оставить у себя их большее количество. После подведения итогов все «не</w:t>
      </w:r>
      <w:r>
        <w:softHyphen/>
        <w:t>проданные» слова записываются на доске и в тетрадях учеников с надлежащими комментариями. Если осталось достаточное количе</w:t>
      </w:r>
      <w:r>
        <w:softHyphen/>
        <w:t>ство времени, то можно предложить учащимся написать сочинение- миниатюру, где должны будут использоваться слова из предыдуще</w:t>
      </w:r>
      <w:r>
        <w:softHyphen/>
        <w:t>го этапа. Работу при этом можно проводить как индивидуально, так и по группам. В последнем случае определяем команду-победителя, а самое лучшее сочинение можно записать в тетради.</w:t>
      </w:r>
    </w:p>
    <w:p w:rsidR="00883942" w:rsidRDefault="00883942" w:rsidP="00883942">
      <w:pPr>
        <w:pStyle w:val="751"/>
        <w:shd w:val="clear" w:color="auto" w:fill="auto"/>
        <w:spacing w:after="0" w:line="250" w:lineRule="exact"/>
        <w:ind w:left="20" w:right="20" w:firstLine="540"/>
        <w:jc w:val="both"/>
      </w:pPr>
      <w:r>
        <w:softHyphen/>
      </w:r>
    </w:p>
    <w:p w:rsidR="00BA6907" w:rsidRPr="00BA6907" w:rsidRDefault="00BA6907" w:rsidP="00BA6907">
      <w:pPr>
        <w:keepNext/>
        <w:keepLines/>
        <w:ind w:left="20"/>
        <w:rPr>
          <w:b/>
        </w:rPr>
      </w:pPr>
      <w:r w:rsidRPr="00BA6907">
        <w:rPr>
          <w:rStyle w:val="140"/>
          <w:rFonts w:eastAsia="Arial Unicode MS"/>
          <w:b/>
        </w:rPr>
        <w:t>«Лексический м</w:t>
      </w:r>
      <w:r w:rsidRPr="00BA6907">
        <w:rPr>
          <w:rStyle w:val="141pt"/>
          <w:rFonts w:eastAsia="Arial Unicode MS"/>
          <w:b/>
        </w:rPr>
        <w:t>агазин</w:t>
      </w:r>
      <w:r w:rsidRPr="00BA6907">
        <w:rPr>
          <w:rStyle w:val="140"/>
          <w:rFonts w:eastAsia="Arial Unicode MS"/>
          <w:b/>
        </w:rPr>
        <w:t>» (6-8 классы)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Правила,</w:t>
      </w:r>
      <w:r>
        <w:rPr>
          <w:rStyle w:val="75Tahoma9pt"/>
          <w:rFonts w:eastAsia="Arial Unicode MS"/>
        </w:rPr>
        <w:t xml:space="preserve"> этапы игры</w:t>
      </w:r>
      <w:r>
        <w:rPr>
          <w:rStyle w:val="750"/>
          <w:rFonts w:eastAsia="Arial Unicode MS"/>
        </w:rPr>
        <w:t xml:space="preserve"> аналогичны «Орфографическому мага</w:t>
      </w:r>
      <w:r>
        <w:rPr>
          <w:rStyle w:val="750"/>
          <w:rFonts w:eastAsia="Arial Unicode MS"/>
        </w:rPr>
        <w:softHyphen/>
        <w:t>зину». С той только разницей, что здесь учащиеся должны выписать на полоски бумаги пары слов: антонимы, синонимы, омонимы, диа</w:t>
      </w:r>
      <w:r>
        <w:rPr>
          <w:rStyle w:val="750"/>
          <w:rFonts w:eastAsia="Arial Unicode MS"/>
        </w:rPr>
        <w:softHyphen/>
        <w:t>лектизмы, неологизмы. А во время торга покупатели должны опре</w:t>
      </w:r>
      <w:r>
        <w:rPr>
          <w:rStyle w:val="750"/>
          <w:rFonts w:eastAsia="Arial Unicode MS"/>
        </w:rPr>
        <w:softHyphen/>
        <w:t>делить лексическое значение слов и привести доказательства.</w:t>
      </w:r>
    </w:p>
    <w:p w:rsidR="00BA6907" w:rsidRDefault="00BA6907" w:rsidP="00BA6907">
      <w:pPr>
        <w:spacing w:after="120"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lastRenderedPageBreak/>
        <w:t>Таким же образом учитель может «открыть» у себя на уроке «Словообразовательный магазин», в котором учащимся будет предло</w:t>
      </w:r>
      <w:r>
        <w:rPr>
          <w:rStyle w:val="750"/>
          <w:rFonts w:eastAsia="Arial Unicode MS"/>
        </w:rPr>
        <w:softHyphen/>
        <w:t>жено определить способ образования слова, значение приставки, суф</w:t>
      </w:r>
      <w:r>
        <w:rPr>
          <w:rStyle w:val="750"/>
          <w:rFonts w:eastAsia="Arial Unicode MS"/>
        </w:rPr>
        <w:softHyphen/>
        <w:t>фикса. В «Синтаксическом магазине» можно использовать в качестве товара односоставные предложения, при покупке которых нужно бу</w:t>
      </w:r>
      <w:r>
        <w:rPr>
          <w:rStyle w:val="750"/>
          <w:rFonts w:eastAsia="Arial Unicode MS"/>
        </w:rPr>
        <w:softHyphen/>
        <w:t>дет определить их вид. А при повторении правил пунктуации во время торга потребуется без ошибок расставить знаки препинания.</w:t>
      </w:r>
    </w:p>
    <w:p w:rsidR="00BA6907" w:rsidRPr="00BA6907" w:rsidRDefault="00BA6907" w:rsidP="00BA6907">
      <w:pPr>
        <w:pStyle w:val="390"/>
        <w:shd w:val="clear" w:color="auto" w:fill="auto"/>
        <w:spacing w:before="0" w:after="0" w:line="245" w:lineRule="exact"/>
        <w:ind w:left="20" w:firstLine="540"/>
        <w:jc w:val="both"/>
        <w:rPr>
          <w:b/>
        </w:rPr>
      </w:pPr>
      <w:r w:rsidRPr="00BA6907">
        <w:rPr>
          <w:rStyle w:val="39TimesNewRoman11pt"/>
          <w:rFonts w:eastAsia="Tahoma"/>
          <w:b/>
        </w:rPr>
        <w:t>«Собери слово» (5-6 классы)</w:t>
      </w:r>
    </w:p>
    <w:p w:rsidR="00BA6907" w:rsidRDefault="00BA6907" w:rsidP="00BA6907">
      <w:pPr>
        <w:spacing w:line="245" w:lineRule="exact"/>
        <w:ind w:left="20" w:firstLine="540"/>
        <w:jc w:val="both"/>
      </w:pPr>
      <w:r>
        <w:rPr>
          <w:rStyle w:val="750"/>
          <w:rFonts w:eastAsia="Arial Unicode MS"/>
        </w:rPr>
        <w:t>Эту игру можно использовать при изучении любых правил, для закрепления орфограмм, написания словарных слов. Игра займет не очень много времени, причем возможность походить по классу по</w:t>
      </w:r>
      <w:r>
        <w:rPr>
          <w:rStyle w:val="750"/>
          <w:rFonts w:eastAsia="Arial Unicode MS"/>
        </w:rPr>
        <w:softHyphen/>
        <w:t>служит отличной разрядкой на уроке. Эффективность игры достига</w:t>
      </w:r>
      <w:r>
        <w:rPr>
          <w:rStyle w:val="750"/>
          <w:rFonts w:eastAsia="Arial Unicode MS"/>
        </w:rPr>
        <w:softHyphen/>
        <w:t>ется и тем, что в процесс работы вовлечены все учащиеся.</w:t>
      </w:r>
    </w:p>
    <w:p w:rsidR="00BA6907" w:rsidRDefault="00BA6907" w:rsidP="00BA6907">
      <w:pPr>
        <w:spacing w:line="245" w:lineRule="exact"/>
        <w:ind w:left="20" w:firstLine="540"/>
        <w:jc w:val="both"/>
      </w:pPr>
      <w:r>
        <w:rPr>
          <w:rStyle w:val="750"/>
          <w:rFonts w:eastAsia="Arial Unicode MS"/>
        </w:rPr>
        <w:t>В начале урока учитель раздает карточки, на которых написа</w:t>
      </w:r>
      <w:r>
        <w:rPr>
          <w:rStyle w:val="750"/>
          <w:rFonts w:eastAsia="Arial Unicode MS"/>
        </w:rPr>
        <w:softHyphen/>
        <w:t>ны половинки слов. В течение 1-2 минут ребята бегают по классу, чтобы отыскать вторую половинку своего слова. После этого участ</w:t>
      </w:r>
      <w:r>
        <w:rPr>
          <w:rStyle w:val="750"/>
          <w:rFonts w:eastAsia="Arial Unicode MS"/>
        </w:rPr>
        <w:softHyphen/>
        <w:t>ники игры уславливаются, кто будет проговаривать слово, а кто объяснять орфограмму, и садятся на свои места. Игра останавлива</w:t>
      </w:r>
      <w:r>
        <w:rPr>
          <w:rStyle w:val="750"/>
          <w:rFonts w:eastAsia="Arial Unicode MS"/>
        </w:rPr>
        <w:softHyphen/>
        <w:t>ется по сигналу преподавателя. Проигравшими считаются те, кто не найдет своей половины слова. При подведении итогов победители награждаются оценками «отлично» и «хорошо», а составленные слова записываются в тетрадях и на доске. При этом один из учени</w:t>
      </w:r>
      <w:r>
        <w:rPr>
          <w:rStyle w:val="750"/>
          <w:rFonts w:eastAsia="Arial Unicode MS"/>
        </w:rPr>
        <w:softHyphen/>
        <w:t>ков проговаривает слово, а второй объясняет его написание.</w:t>
      </w:r>
    </w:p>
    <w:p w:rsidR="00E7025E" w:rsidRDefault="00E7025E" w:rsidP="00BA6907">
      <w:pPr>
        <w:keepNext/>
        <w:keepLines/>
        <w:ind w:left="20"/>
      </w:pPr>
    </w:p>
    <w:p w:rsidR="00BA6907" w:rsidRPr="00BA6907" w:rsidRDefault="00BA6907" w:rsidP="00BA6907">
      <w:pPr>
        <w:pStyle w:val="390"/>
        <w:shd w:val="clear" w:color="auto" w:fill="auto"/>
        <w:spacing w:before="0" w:after="0" w:line="250" w:lineRule="exact"/>
        <w:ind w:left="20" w:firstLine="540"/>
        <w:jc w:val="both"/>
        <w:rPr>
          <w:b/>
        </w:rPr>
      </w:pPr>
      <w:r w:rsidRPr="00BA6907">
        <w:rPr>
          <w:rStyle w:val="39TimesNewRoman11pt"/>
          <w:rFonts w:eastAsia="Tahoma"/>
          <w:b/>
        </w:rPr>
        <w:t>«Выбери три слова» (5-9 классы)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Игра помогает закрепить знание материала на любую тему по русскому языку.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Учитель предварительно подготавливает карточки со словами. На каждой карточке 9 слов - по 3 слова на 3 орфограммы.</w:t>
      </w:r>
    </w:p>
    <w:p w:rsidR="00BA6907" w:rsidRDefault="00BA6907" w:rsidP="00BA6907">
      <w:pPr>
        <w:numPr>
          <w:ilvl w:val="3"/>
          <w:numId w:val="2"/>
        </w:numPr>
        <w:tabs>
          <w:tab w:val="left" w:pos="913"/>
        </w:tabs>
        <w:spacing w:line="250" w:lineRule="exact"/>
        <w:ind w:left="20" w:right="20" w:firstLine="540"/>
        <w:jc w:val="both"/>
      </w:pPr>
      <w:r>
        <w:rPr>
          <w:rStyle w:val="7511pt0"/>
          <w:rFonts w:eastAsia="Arial Unicode MS"/>
        </w:rPr>
        <w:t>я</w:t>
      </w:r>
      <w:r>
        <w:rPr>
          <w:rStyle w:val="7511pt0"/>
          <w:rFonts w:eastAsia="Arial Unicode MS"/>
        </w:rPr>
        <w:tab/>
        <w:t>карточка:</w:t>
      </w:r>
      <w:r>
        <w:rPr>
          <w:rStyle w:val="750"/>
          <w:rFonts w:eastAsia="Arial Unicode MS"/>
        </w:rPr>
        <w:t xml:space="preserve"> подъезд, подъем, вьюга, чулок, варенье, чучело, съемка, ручьи, чум.</w:t>
      </w:r>
    </w:p>
    <w:p w:rsidR="00BA6907" w:rsidRDefault="00BA6907" w:rsidP="00BA6907">
      <w:pPr>
        <w:numPr>
          <w:ilvl w:val="3"/>
          <w:numId w:val="2"/>
        </w:numPr>
        <w:tabs>
          <w:tab w:val="left" w:pos="970"/>
        </w:tabs>
        <w:spacing w:line="250" w:lineRule="exact"/>
        <w:ind w:left="20" w:right="20" w:firstLine="540"/>
        <w:jc w:val="both"/>
      </w:pPr>
      <w:r>
        <w:rPr>
          <w:rStyle w:val="7511pt0"/>
          <w:rFonts w:eastAsia="Arial Unicode MS"/>
        </w:rPr>
        <w:t>я</w:t>
      </w:r>
      <w:r>
        <w:rPr>
          <w:rStyle w:val="7511pt0"/>
          <w:rFonts w:eastAsia="Arial Unicode MS"/>
        </w:rPr>
        <w:tab/>
        <w:t>карточка:</w:t>
      </w:r>
      <w:r>
        <w:rPr>
          <w:rStyle w:val="750"/>
          <w:rFonts w:eastAsia="Arial Unicode MS"/>
        </w:rPr>
        <w:t xml:space="preserve"> воробей, склад, рыбка, гриб, дубки, ворона, град, клад, ворота.</w:t>
      </w:r>
    </w:p>
    <w:p w:rsidR="00BA6907" w:rsidRDefault="00BA6907" w:rsidP="00BA6907">
      <w:pPr>
        <w:spacing w:after="180"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В начале игры дети разбиваются по парам. Подходят по двое к столу ведущего и берут по одной карточке. Побеждает тот, кто бы</w:t>
      </w:r>
      <w:r>
        <w:rPr>
          <w:rStyle w:val="750"/>
          <w:rFonts w:eastAsia="Arial Unicode MS"/>
        </w:rPr>
        <w:softHyphen/>
        <w:t xml:space="preserve">стрее выберет 3 слова из 9 с одинаковой орфограммой. Игру можно проводить в несколько раундов. Во втором, третьем раунде будут выходить только победители предыдущих раундов. Можно </w:t>
      </w:r>
      <w:r>
        <w:rPr>
          <w:rStyle w:val="750"/>
          <w:rFonts w:eastAsia="Arial Unicode MS"/>
        </w:rPr>
        <w:lastRenderedPageBreak/>
        <w:t>также проводить состязание между двумя командами, тогда выходить для работы с карточками будут члены разных команд, их победа будет приносить по 1 баллу команде.</w:t>
      </w:r>
    </w:p>
    <w:p w:rsidR="00BA6907" w:rsidRPr="00BA6907" w:rsidRDefault="00BA6907" w:rsidP="00BA6907">
      <w:pPr>
        <w:pStyle w:val="390"/>
        <w:shd w:val="clear" w:color="auto" w:fill="auto"/>
        <w:spacing w:before="0" w:after="0" w:line="250" w:lineRule="exact"/>
        <w:ind w:left="20" w:firstLine="540"/>
        <w:jc w:val="both"/>
        <w:rPr>
          <w:b/>
        </w:rPr>
      </w:pPr>
      <w:r w:rsidRPr="00BA6907">
        <w:rPr>
          <w:rStyle w:val="39TimesNewRoman11pt"/>
          <w:rFonts w:eastAsia="Tahoma"/>
          <w:b/>
        </w:rPr>
        <w:t>«Почта» (5 класс)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Ученики класса делятся на команды по 4-5 человек. Затем ве</w:t>
      </w:r>
      <w:r>
        <w:rPr>
          <w:rStyle w:val="750"/>
          <w:rFonts w:eastAsia="Arial Unicode MS"/>
        </w:rPr>
        <w:softHyphen/>
        <w:t>дущий (почтальон) вручает каждой группе письма-приглашения. Участники игры должны угадать, куда их пригласили (в сад, школу, кафе), а также выполнить задания:</w:t>
      </w:r>
    </w:p>
    <w:p w:rsidR="00BA6907" w:rsidRDefault="00BA6907" w:rsidP="00BA6907">
      <w:pPr>
        <w:numPr>
          <w:ilvl w:val="0"/>
          <w:numId w:val="3"/>
        </w:numPr>
        <w:tabs>
          <w:tab w:val="left" w:pos="750"/>
        </w:tabs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объяснить, какие орфограммы использованы, вставить бук</w:t>
      </w:r>
      <w:r>
        <w:rPr>
          <w:rStyle w:val="750"/>
          <w:rFonts w:eastAsia="Arial Unicode MS"/>
        </w:rPr>
        <w:softHyphen/>
        <w:t>вы с помощью подбора проверочных слов;</w:t>
      </w:r>
    </w:p>
    <w:p w:rsidR="00BA6907" w:rsidRDefault="00BA6907" w:rsidP="00BA6907">
      <w:pPr>
        <w:numPr>
          <w:ilvl w:val="0"/>
          <w:numId w:val="3"/>
        </w:numPr>
        <w:tabs>
          <w:tab w:val="left" w:pos="733"/>
        </w:tabs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составить предложения, используя данные слова.</w:t>
      </w:r>
    </w:p>
    <w:p w:rsidR="00BA6907" w:rsidRDefault="00BA6907" w:rsidP="00BA6907">
      <w:pPr>
        <w:pStyle w:val="1040"/>
        <w:shd w:val="clear" w:color="auto" w:fill="auto"/>
        <w:ind w:left="20"/>
      </w:pPr>
      <w:r>
        <w:t>Пример приглашения: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Кали-ка, бере-ки (сад) / фла-ки, обло-ки (школа) / пиро-ки, ватру-ка (кафе).</w:t>
      </w:r>
    </w:p>
    <w:p w:rsidR="00BA6907" w:rsidRDefault="00BA6907" w:rsidP="00BA6907">
      <w:pPr>
        <w:spacing w:after="180" w:line="250" w:lineRule="exact"/>
        <w:ind w:left="20" w:firstLine="540"/>
        <w:jc w:val="both"/>
      </w:pPr>
      <w:r>
        <w:rPr>
          <w:rStyle w:val="750"/>
          <w:rFonts w:eastAsia="Arial Unicode MS"/>
        </w:rPr>
        <w:t>В конце игры подводим итоги, награждаем победителей.</w:t>
      </w:r>
    </w:p>
    <w:p w:rsidR="00BA6907" w:rsidRPr="00BA6907" w:rsidRDefault="00BA6907" w:rsidP="00BA6907">
      <w:pPr>
        <w:pStyle w:val="390"/>
        <w:shd w:val="clear" w:color="auto" w:fill="auto"/>
        <w:spacing w:before="0" w:after="0" w:line="250" w:lineRule="exact"/>
        <w:ind w:left="20" w:firstLine="540"/>
        <w:jc w:val="both"/>
        <w:rPr>
          <w:b/>
        </w:rPr>
      </w:pPr>
      <w:r w:rsidRPr="00BA6907">
        <w:rPr>
          <w:rStyle w:val="39TimesNewRoman11pt"/>
          <w:rFonts w:eastAsia="Tahoma"/>
          <w:b/>
        </w:rPr>
        <w:t>«Шифровки» (5 класс)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В начале игры все участники распределяются по парам. Один ученик играет роль шифровальщика, а второй - дешифровщика.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Задача шифровальщика - загадать ряд слов (к примеру, четы</w:t>
      </w:r>
      <w:r>
        <w:rPr>
          <w:rStyle w:val="750"/>
          <w:rFonts w:eastAsia="Arial Unicode MS"/>
        </w:rPr>
        <w:softHyphen/>
        <w:t>ре) и зашифровать их.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Дешифровщики должны отгадать слова, а затем найти в каж</w:t>
      </w:r>
      <w:r>
        <w:rPr>
          <w:rStyle w:val="750"/>
          <w:rFonts w:eastAsia="Arial Unicode MS"/>
        </w:rPr>
        <w:softHyphen/>
        <w:t>дой группе лишнее слово.</w:t>
      </w:r>
    </w:p>
    <w:p w:rsidR="00BA6907" w:rsidRDefault="00BA6907" w:rsidP="00BA6907">
      <w:pPr>
        <w:pStyle w:val="1060"/>
        <w:shd w:val="clear" w:color="auto" w:fill="auto"/>
        <w:ind w:left="20"/>
      </w:pPr>
      <w:r>
        <w:t>Например:</w:t>
      </w:r>
    </w:p>
    <w:p w:rsidR="00BA6907" w:rsidRDefault="00BA6907" w:rsidP="00BA6907">
      <w:pPr>
        <w:spacing w:line="250" w:lineRule="exact"/>
        <w:ind w:left="20" w:firstLine="540"/>
        <w:jc w:val="both"/>
      </w:pPr>
      <w:r w:rsidRPr="00BA6907">
        <w:rPr>
          <w:rStyle w:val="75Calibri65pt"/>
          <w:rFonts w:ascii="Times New Roman" w:eastAsia="Arial Unicode MS" w:hAnsi="Times New Roman" w:cs="Times New Roman"/>
          <w:sz w:val="22"/>
          <w:szCs w:val="22"/>
        </w:rPr>
        <w:t>Наскта, лвиак, жалок, ноок</w:t>
      </w:r>
      <w:r>
        <w:rPr>
          <w:rStyle w:val="750"/>
          <w:rFonts w:eastAsia="Arial Unicode MS"/>
        </w:rPr>
        <w:t xml:space="preserve"> (стакан, вилка, ложка, окно).</w:t>
      </w:r>
    </w:p>
    <w:p w:rsidR="00BA6907" w:rsidRDefault="00BA6907" w:rsidP="00BA6907">
      <w:pPr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Ониса, страа, енкл, убд (осина, астра, клен, дуб).</w:t>
      </w:r>
    </w:p>
    <w:p w:rsidR="00BA6907" w:rsidRDefault="00BA6907" w:rsidP="00BA6907">
      <w:pPr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Пнлаеат, «д</w:t>
      </w:r>
      <w:r>
        <w:rPr>
          <w:rStyle w:val="75Calibri65pt"/>
          <w:rFonts w:eastAsia="Arial Unicode MS"/>
        </w:rPr>
        <w:t>асан,</w:t>
      </w:r>
      <w:r>
        <w:rPr>
          <w:rStyle w:val="750"/>
          <w:rFonts w:eastAsia="Arial Unicode MS"/>
        </w:rPr>
        <w:t xml:space="preserve"> драг, сегн (планета, дождь, град, снег).</w:t>
      </w:r>
    </w:p>
    <w:p w:rsidR="00BA6907" w:rsidRDefault="00BA6907" w:rsidP="00BA6907">
      <w:pPr>
        <w:spacing w:after="180"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Можно усложнить задание: шифровать и отгадывать не слова, а целые словосочетания, предложения.</w:t>
      </w:r>
    </w:p>
    <w:p w:rsidR="00BA6907" w:rsidRPr="00BA6907" w:rsidRDefault="00BA6907" w:rsidP="00BA6907">
      <w:pPr>
        <w:keepNext/>
        <w:keepLines/>
        <w:ind w:left="20"/>
        <w:rPr>
          <w:b/>
        </w:rPr>
      </w:pPr>
      <w:r w:rsidRPr="00BA6907">
        <w:rPr>
          <w:rStyle w:val="140"/>
          <w:rFonts w:eastAsia="Arial Unicode MS"/>
          <w:b/>
        </w:rPr>
        <w:t>«Клички» (6 класс)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Дети делятся на группы по 3-4 человека. Учитель выступает в роли ведущего. Предлагается несколько заданий, каждое из кото</w:t>
      </w:r>
      <w:r>
        <w:rPr>
          <w:rStyle w:val="750"/>
          <w:rFonts w:eastAsia="Arial Unicode MS"/>
        </w:rPr>
        <w:softHyphen/>
        <w:t>рых оценивается максимум в 5 баллов. Побеждает та группа, кото</w:t>
      </w:r>
      <w:r>
        <w:rPr>
          <w:rStyle w:val="750"/>
          <w:rFonts w:eastAsia="Arial Unicode MS"/>
        </w:rPr>
        <w:softHyphen/>
        <w:t>рая, быстрее и правильнее выполнив все задания, получит больше баллов.</w:t>
      </w:r>
    </w:p>
    <w:p w:rsidR="00BA6907" w:rsidRDefault="00BA6907" w:rsidP="00BA6907">
      <w:pPr>
        <w:pStyle w:val="1040"/>
        <w:shd w:val="clear" w:color="auto" w:fill="auto"/>
        <w:ind w:left="20"/>
      </w:pPr>
      <w:r>
        <w:t>Примерные задания</w:t>
      </w:r>
    </w:p>
    <w:p w:rsidR="00BA6907" w:rsidRDefault="00BA6907" w:rsidP="00BA6907">
      <w:pPr>
        <w:numPr>
          <w:ilvl w:val="1"/>
          <w:numId w:val="4"/>
        </w:numPr>
        <w:tabs>
          <w:tab w:val="left" w:pos="762"/>
        </w:tabs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Образуйте клички животных от данных слов.</w:t>
      </w:r>
    </w:p>
    <w:p w:rsidR="00BA6907" w:rsidRDefault="00BA6907" w:rsidP="00BA6907">
      <w:pPr>
        <w:pStyle w:val="1040"/>
        <w:shd w:val="clear" w:color="auto" w:fill="auto"/>
        <w:ind w:left="20" w:right="20"/>
      </w:pPr>
      <w:r>
        <w:rPr>
          <w:rStyle w:val="104115pt"/>
        </w:rPr>
        <w:t>Шар, рыжий, пух, орел, друг.</w:t>
      </w:r>
      <w:r>
        <w:t xml:space="preserve"> (Шарик, Рыжик, Пушок, Орлик, Дружок.)</w:t>
      </w:r>
    </w:p>
    <w:p w:rsidR="00BA6907" w:rsidRDefault="00BA6907" w:rsidP="00BA6907">
      <w:pPr>
        <w:numPr>
          <w:ilvl w:val="1"/>
          <w:numId w:val="4"/>
        </w:numPr>
        <w:tabs>
          <w:tab w:val="left" w:pos="757"/>
        </w:tabs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lastRenderedPageBreak/>
        <w:t>Составьте предложения из образованных в первом задании слов.</w:t>
      </w:r>
    </w:p>
    <w:p w:rsidR="00BA6907" w:rsidRDefault="00BA6907" w:rsidP="00BA6907">
      <w:pPr>
        <w:numPr>
          <w:ilvl w:val="1"/>
          <w:numId w:val="4"/>
        </w:numPr>
        <w:tabs>
          <w:tab w:val="left" w:pos="822"/>
        </w:tabs>
        <w:spacing w:after="180"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Подчеркните ту часть слова, которую вы употребили при составлении кличек (окончание, суффикс).</w:t>
      </w:r>
    </w:p>
    <w:p w:rsidR="00BA6907" w:rsidRPr="00BA6907" w:rsidRDefault="00BA6907" w:rsidP="00BA6907">
      <w:pPr>
        <w:keepNext/>
        <w:keepLines/>
        <w:ind w:left="20"/>
        <w:rPr>
          <w:b/>
        </w:rPr>
      </w:pPr>
      <w:r w:rsidRPr="00BA6907">
        <w:rPr>
          <w:rStyle w:val="140"/>
          <w:rFonts w:eastAsia="Arial Unicode MS"/>
          <w:b/>
        </w:rPr>
        <w:t>«Набери больше очков» (7 класс)</w:t>
      </w:r>
    </w:p>
    <w:p w:rsidR="00BA6907" w:rsidRDefault="00BA6907" w:rsidP="00BA6907">
      <w:pPr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Эта игра рассчитана на целый урок и может применяться как самостоятельная работа.</w:t>
      </w:r>
    </w:p>
    <w:p w:rsidR="00BA6907" w:rsidRDefault="00BA6907" w:rsidP="00BA6907">
      <w:pPr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В начале игры участникам сообщают правила.</w:t>
      </w:r>
    </w:p>
    <w:p w:rsidR="00BA6907" w:rsidRDefault="00BA6907" w:rsidP="00BA6907">
      <w:pPr>
        <w:numPr>
          <w:ilvl w:val="2"/>
          <w:numId w:val="4"/>
        </w:numPr>
        <w:tabs>
          <w:tab w:val="left" w:pos="817"/>
        </w:tabs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На карточках, которые предлагаются на выбор, написаны вопросы ценой в 1, 2 и 3 балла.</w:t>
      </w:r>
    </w:p>
    <w:p w:rsidR="00BA6907" w:rsidRDefault="00BA6907" w:rsidP="00BA6907">
      <w:pPr>
        <w:numPr>
          <w:ilvl w:val="2"/>
          <w:numId w:val="4"/>
        </w:numPr>
        <w:tabs>
          <w:tab w:val="left" w:pos="826"/>
        </w:tabs>
        <w:spacing w:line="250" w:lineRule="exact"/>
        <w:ind w:left="20" w:right="20" w:firstLine="540"/>
        <w:jc w:val="both"/>
      </w:pPr>
      <w:r>
        <w:rPr>
          <w:rStyle w:val="750"/>
          <w:rFonts w:eastAsia="Arial Unicode MS"/>
        </w:rPr>
        <w:t>Если участник игры дает правильный ответ, он получает соответствующий балл.</w:t>
      </w:r>
    </w:p>
    <w:p w:rsidR="00BA6907" w:rsidRDefault="00BA6907" w:rsidP="00BA6907">
      <w:pPr>
        <w:numPr>
          <w:ilvl w:val="2"/>
          <w:numId w:val="4"/>
        </w:numPr>
        <w:tabs>
          <w:tab w:val="left" w:pos="781"/>
        </w:tabs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Если ответ оказался неверным, он оценивается в 0 баллов.</w:t>
      </w:r>
    </w:p>
    <w:p w:rsidR="00BA6907" w:rsidRDefault="00BA6907" w:rsidP="00BA6907">
      <w:pPr>
        <w:spacing w:line="250" w:lineRule="exact"/>
        <w:ind w:left="20" w:firstLine="540"/>
        <w:jc w:val="both"/>
      </w:pPr>
      <w:r>
        <w:rPr>
          <w:rStyle w:val="750"/>
          <w:rFonts w:eastAsia="Arial Unicode MS"/>
        </w:rPr>
        <w:t>Учитель может задавать вопросы устно, по цепочке. За урок,</w:t>
      </w:r>
    </w:p>
    <w:p w:rsidR="00BA6907" w:rsidRDefault="00BA6907" w:rsidP="00BA6907">
      <w:pPr>
        <w:spacing w:line="250" w:lineRule="exact"/>
        <w:ind w:left="20" w:right="20"/>
        <w:jc w:val="both"/>
      </w:pPr>
      <w:r>
        <w:rPr>
          <w:rStyle w:val="750"/>
          <w:rFonts w:eastAsia="Arial Unicode MS"/>
        </w:rPr>
        <w:t>таким образом, в классе из 25 учеников учитель успевает задать примерно по 5 вопросов каждому. Ученики в конце урока сами мо</w:t>
      </w:r>
      <w:r>
        <w:rPr>
          <w:rStyle w:val="750"/>
          <w:rFonts w:eastAsia="Arial Unicode MS"/>
        </w:rPr>
        <w:softHyphen/>
        <w:t>гут определить, какую оценку они получили, так как перед уроком на доске преподаватель рисует балловую шкалу: 12-15 баллов - «5», 7-11 баллов - «4», 3-6 баллов - «3», менее 3 баллов - «2». За под</w:t>
      </w:r>
      <w:r>
        <w:rPr>
          <w:rStyle w:val="750"/>
          <w:rFonts w:eastAsia="Arial Unicode MS"/>
        </w:rPr>
        <w:softHyphen/>
        <w:t>сказки, нарушение дисциплины можно снимать баллы, тогда игра пройдет без срывов.</w:t>
      </w:r>
    </w:p>
    <w:p w:rsidR="00BA6907" w:rsidRPr="00883942" w:rsidRDefault="00BA6907" w:rsidP="00BA6907">
      <w:pPr>
        <w:keepNext/>
        <w:keepLines/>
        <w:ind w:left="20"/>
      </w:pPr>
    </w:p>
    <w:sectPr w:rsidR="00BA6907" w:rsidRPr="00883942" w:rsidSect="00E7025E">
      <w:type w:val="continuous"/>
      <w:pgSz w:w="8390" w:h="11905"/>
      <w:pgMar w:top="712" w:right="1548" w:bottom="700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BE" w:rsidRDefault="00AC61BE" w:rsidP="00E7025E">
      <w:r>
        <w:separator/>
      </w:r>
    </w:p>
  </w:endnote>
  <w:endnote w:type="continuationSeparator" w:id="1">
    <w:p w:rsidR="00AC61BE" w:rsidRDefault="00AC61BE" w:rsidP="00E7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BE" w:rsidRDefault="00AC61BE"/>
  </w:footnote>
  <w:footnote w:type="continuationSeparator" w:id="1">
    <w:p w:rsidR="00AC61BE" w:rsidRDefault="00AC61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FF4"/>
    <w:multiLevelType w:val="multilevel"/>
    <w:tmpl w:val="604CBD44"/>
    <w:lvl w:ilvl="0">
      <w:start w:val="2"/>
      <w:numFmt w:val="decimal"/>
      <w:lvlText w:val="%1."/>
      <w:lvlJc w:val="left"/>
    </w:lvl>
    <w:lvl w:ilvl="1">
      <w:start w:val="2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74C30"/>
    <w:multiLevelType w:val="multilevel"/>
    <w:tmpl w:val="3EB897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-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F5CC5"/>
    <w:multiLevelType w:val="multilevel"/>
    <w:tmpl w:val="7C8C8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D42DEA"/>
    <w:multiLevelType w:val="multilevel"/>
    <w:tmpl w:val="6A4A23B2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025E"/>
    <w:rsid w:val="0002460C"/>
    <w:rsid w:val="00883942"/>
    <w:rsid w:val="00AC61BE"/>
    <w:rsid w:val="00BA6907"/>
    <w:rsid w:val="00C7155E"/>
    <w:rsid w:val="00E7025E"/>
    <w:rsid w:val="00F9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2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025E"/>
    <w:rPr>
      <w:color w:val="0066CC"/>
      <w:u w:val="single"/>
    </w:rPr>
  </w:style>
  <w:style w:type="character" w:customStyle="1" w:styleId="13">
    <w:name w:val="Заголовок №1 (3)_"/>
    <w:basedOn w:val="a0"/>
    <w:link w:val="131"/>
    <w:rsid w:val="00E70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"/>
    <w:basedOn w:val="13"/>
    <w:rsid w:val="00E7025E"/>
    <w:rPr>
      <w:spacing w:val="0"/>
    </w:rPr>
  </w:style>
  <w:style w:type="character" w:customStyle="1" w:styleId="14">
    <w:name w:val="Заголовок №1 (4)_"/>
    <w:basedOn w:val="a0"/>
    <w:link w:val="141"/>
    <w:rsid w:val="00E70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0">
    <w:name w:val="Заголовок №1 (4)"/>
    <w:basedOn w:val="14"/>
    <w:rsid w:val="00E7025E"/>
    <w:rPr>
      <w:spacing w:val="0"/>
    </w:rPr>
  </w:style>
  <w:style w:type="character" w:customStyle="1" w:styleId="75">
    <w:name w:val="Основной текст (75)_"/>
    <w:basedOn w:val="a0"/>
    <w:link w:val="751"/>
    <w:rsid w:val="00E70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50">
    <w:name w:val="Основной текст (75)"/>
    <w:basedOn w:val="75"/>
    <w:rsid w:val="00E7025E"/>
    <w:rPr>
      <w:spacing w:val="0"/>
    </w:rPr>
  </w:style>
  <w:style w:type="character" w:customStyle="1" w:styleId="7511pt">
    <w:name w:val="Основной текст (75) + 11 pt;Полужирный"/>
    <w:basedOn w:val="75"/>
    <w:rsid w:val="00E7025E"/>
    <w:rPr>
      <w:b/>
      <w:bCs/>
      <w:spacing w:val="0"/>
      <w:sz w:val="22"/>
      <w:szCs w:val="22"/>
    </w:rPr>
  </w:style>
  <w:style w:type="paragraph" w:customStyle="1" w:styleId="131">
    <w:name w:val="Заголовок №1 (3)1"/>
    <w:basedOn w:val="a"/>
    <w:link w:val="13"/>
    <w:rsid w:val="00E7025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22"/>
      <w:szCs w:val="22"/>
    </w:rPr>
  </w:style>
  <w:style w:type="paragraph" w:customStyle="1" w:styleId="141">
    <w:name w:val="Заголовок №1 (4)1"/>
    <w:basedOn w:val="a"/>
    <w:link w:val="14"/>
    <w:rsid w:val="00E7025E"/>
    <w:pPr>
      <w:shd w:val="clear" w:color="auto" w:fill="FFFFFF"/>
      <w:spacing w:before="300" w:line="250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1">
    <w:name w:val="Основной текст (75)1"/>
    <w:basedOn w:val="a"/>
    <w:link w:val="75"/>
    <w:rsid w:val="00E7025E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4">
    <w:name w:val="Основной текст (104)_"/>
    <w:basedOn w:val="a0"/>
    <w:link w:val="1040"/>
    <w:rsid w:val="0088394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040">
    <w:name w:val="Основной текст (104)"/>
    <w:basedOn w:val="a"/>
    <w:link w:val="104"/>
    <w:rsid w:val="00883942"/>
    <w:pPr>
      <w:shd w:val="clear" w:color="auto" w:fill="FFFFFF"/>
      <w:spacing w:line="250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7510pt">
    <w:name w:val="Основной текст (75) + 10 pt;Курсив"/>
    <w:basedOn w:val="75"/>
    <w:rsid w:val="00883942"/>
    <w:rPr>
      <w:i/>
      <w:iCs/>
      <w:sz w:val="20"/>
      <w:szCs w:val="20"/>
    </w:rPr>
  </w:style>
  <w:style w:type="character" w:customStyle="1" w:styleId="7510pt1pt">
    <w:name w:val="Основной текст (75) + 10 pt;Курсив;Интервал 1 pt"/>
    <w:basedOn w:val="75"/>
    <w:rsid w:val="00883942"/>
    <w:rPr>
      <w:i/>
      <w:iCs/>
      <w:spacing w:val="30"/>
      <w:sz w:val="20"/>
      <w:szCs w:val="20"/>
    </w:rPr>
  </w:style>
  <w:style w:type="character" w:customStyle="1" w:styleId="141pt">
    <w:name w:val="Заголовок №1 (4) + Интервал 1 pt"/>
    <w:basedOn w:val="14"/>
    <w:rsid w:val="00BA6907"/>
    <w:rPr>
      <w:spacing w:val="30"/>
    </w:rPr>
  </w:style>
  <w:style w:type="character" w:customStyle="1" w:styleId="75Tahoma9pt">
    <w:name w:val="Основной текст (75) + Tahoma;9 pt;Полужирный"/>
    <w:basedOn w:val="75"/>
    <w:rsid w:val="00BA6907"/>
    <w:rPr>
      <w:rFonts w:ascii="Tahoma" w:eastAsia="Tahoma" w:hAnsi="Tahoma" w:cs="Tahoma"/>
      <w:b/>
      <w:bCs/>
      <w:sz w:val="18"/>
      <w:szCs w:val="18"/>
    </w:rPr>
  </w:style>
  <w:style w:type="character" w:customStyle="1" w:styleId="39">
    <w:name w:val="Основной текст (39)_"/>
    <w:basedOn w:val="a0"/>
    <w:link w:val="390"/>
    <w:rsid w:val="00BA6907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9TimesNewRoman11pt">
    <w:name w:val="Основной текст (39) + Times New Roman;11 pt"/>
    <w:basedOn w:val="39"/>
    <w:rsid w:val="00BA6907"/>
    <w:rPr>
      <w:rFonts w:ascii="Times New Roman" w:eastAsia="Times New Roman" w:hAnsi="Times New Roman" w:cs="Times New Roman"/>
      <w:sz w:val="22"/>
      <w:szCs w:val="22"/>
    </w:rPr>
  </w:style>
  <w:style w:type="paragraph" w:customStyle="1" w:styleId="390">
    <w:name w:val="Основной текст (39)"/>
    <w:basedOn w:val="a"/>
    <w:link w:val="39"/>
    <w:rsid w:val="00BA6907"/>
    <w:pPr>
      <w:shd w:val="clear" w:color="auto" w:fill="FFFFFF"/>
      <w:spacing w:before="360" w:after="480" w:line="648" w:lineRule="exact"/>
      <w:jc w:val="center"/>
    </w:pPr>
    <w:rPr>
      <w:rFonts w:ascii="Tahoma" w:eastAsia="Tahoma" w:hAnsi="Tahoma" w:cs="Tahoma"/>
      <w:color w:val="auto"/>
      <w:sz w:val="25"/>
      <w:szCs w:val="25"/>
    </w:rPr>
  </w:style>
  <w:style w:type="character" w:customStyle="1" w:styleId="7511pt0">
    <w:name w:val="Основной текст (75) + 11 pt;Курсив"/>
    <w:basedOn w:val="75"/>
    <w:rsid w:val="00BA6907"/>
    <w:rPr>
      <w:i/>
      <w:iCs/>
      <w:sz w:val="22"/>
      <w:szCs w:val="22"/>
    </w:rPr>
  </w:style>
  <w:style w:type="character" w:customStyle="1" w:styleId="106">
    <w:name w:val="Основной текст (106)_"/>
    <w:basedOn w:val="a0"/>
    <w:link w:val="1060"/>
    <w:rsid w:val="00BA69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5Calibri65pt">
    <w:name w:val="Основной текст (75) + Calibri;6;5 pt"/>
    <w:basedOn w:val="75"/>
    <w:rsid w:val="00BA6907"/>
    <w:rPr>
      <w:rFonts w:ascii="Calibri" w:eastAsia="Calibri" w:hAnsi="Calibri" w:cs="Calibri"/>
      <w:sz w:val="13"/>
      <w:szCs w:val="13"/>
    </w:rPr>
  </w:style>
  <w:style w:type="character" w:customStyle="1" w:styleId="104115pt">
    <w:name w:val="Основной текст (104) + 11;5 pt;Не курсив"/>
    <w:basedOn w:val="104"/>
    <w:rsid w:val="00BA6907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060">
    <w:name w:val="Основной текст (106)"/>
    <w:basedOn w:val="a"/>
    <w:link w:val="106"/>
    <w:rsid w:val="00BA6907"/>
    <w:pPr>
      <w:shd w:val="clear" w:color="auto" w:fill="FFFFFF"/>
      <w:spacing w:line="250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РусскийМузей8400</dc:creator>
  <cp:lastModifiedBy>РусскийМузей8400</cp:lastModifiedBy>
  <cp:revision>1</cp:revision>
  <dcterms:created xsi:type="dcterms:W3CDTF">2014-11-21T08:07:00Z</dcterms:created>
  <dcterms:modified xsi:type="dcterms:W3CDTF">2014-12-12T08:16:00Z</dcterms:modified>
</cp:coreProperties>
</file>