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6" w:rsidRPr="00441045" w:rsidRDefault="00887216" w:rsidP="00441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45">
        <w:rPr>
          <w:rFonts w:ascii="Times New Roman" w:hAnsi="Times New Roman" w:cs="Times New Roman"/>
          <w:b/>
          <w:sz w:val="24"/>
          <w:szCs w:val="24"/>
        </w:rPr>
        <w:t>Инструкционно-т</w:t>
      </w:r>
      <w:r w:rsidR="00E7240C" w:rsidRPr="00441045">
        <w:rPr>
          <w:rFonts w:ascii="Times New Roman" w:hAnsi="Times New Roman" w:cs="Times New Roman"/>
          <w:b/>
          <w:sz w:val="24"/>
          <w:szCs w:val="24"/>
        </w:rPr>
        <w:t>ехнологическая карта № 1.</w:t>
      </w:r>
      <w:r w:rsidR="00441045"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441045"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Сохранение (консервирование) продуктов — это создание среды, препятствующей размножению вредных микроорганизмов (бактерий и вирусов), а также предохраняющей продук</w:t>
      </w:r>
      <w:r w:rsidR="004410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 от заплесневения и брожения.</w:t>
      </w:r>
      <w:r w:rsidR="004410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88721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Переработка овощей и фруктов (ягод, плодов, грибов, </w:t>
      </w:r>
      <w:r w:rsidR="0044104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картофеля) состоит из следующих </w:t>
      </w:r>
      <w:r w:rsidRPr="0088721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этапов:</w:t>
      </w:r>
    </w:p>
    <w:p w:rsidR="00887216" w:rsidRPr="00887216" w:rsidRDefault="00887216" w:rsidP="0088721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Первичная обработка: калибровка, мойка.</w:t>
      </w:r>
    </w:p>
    <w:p w:rsidR="00887216" w:rsidRPr="00887216" w:rsidRDefault="00887216" w:rsidP="0088721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Механическая обработка: чистка, резка, протирание, смешивание, прессование.</w:t>
      </w:r>
    </w:p>
    <w:p w:rsidR="00887216" w:rsidRPr="00887216" w:rsidRDefault="00887216" w:rsidP="0088721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Тепловая обработка: варка, бланширование, выпаривание, подогрев, обжарка.</w:t>
      </w:r>
    </w:p>
    <w:p w:rsidR="00887216" w:rsidRPr="00887216" w:rsidRDefault="00887216" w:rsidP="0088721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Консервирование: замораживание, сушка, стерилизация.</w:t>
      </w:r>
    </w:p>
    <w:p w:rsidR="00D638FF" w:rsidRPr="00441045" w:rsidRDefault="00887216" w:rsidP="00D638FF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Фасовка, упаковка: банки, бутылки,</w:t>
      </w:r>
      <w:r w:rsidR="004410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пакеты; вакуумная; газовая среда</w:t>
      </w:r>
      <w:r w:rsidRPr="008872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7240C" w:rsidRDefault="00441045" w:rsidP="00E7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 04.02 – предмет «</w:t>
      </w:r>
      <w:r w:rsidR="00887216" w:rsidRPr="0044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02" w:rsidRPr="00441045">
        <w:rPr>
          <w:rFonts w:ascii="Times New Roman" w:hAnsi="Times New Roman" w:cs="Times New Roman"/>
          <w:b/>
          <w:sz w:val="24"/>
          <w:szCs w:val="24"/>
        </w:rPr>
        <w:t>Тех</w:t>
      </w:r>
      <w:r w:rsidR="00082BA9" w:rsidRPr="00441045">
        <w:rPr>
          <w:rFonts w:ascii="Times New Roman" w:hAnsi="Times New Roman" w:cs="Times New Roman"/>
          <w:b/>
          <w:sz w:val="24"/>
          <w:szCs w:val="24"/>
        </w:rPr>
        <w:t xml:space="preserve">нология </w:t>
      </w:r>
      <w:r>
        <w:rPr>
          <w:rFonts w:ascii="Times New Roman" w:hAnsi="Times New Roman" w:cs="Times New Roman"/>
          <w:b/>
          <w:sz w:val="24"/>
          <w:szCs w:val="24"/>
        </w:rPr>
        <w:t>первичной переработки продукции растениеводства»</w:t>
      </w:r>
      <w:r w:rsidR="00400F02" w:rsidRPr="00441045">
        <w:rPr>
          <w:rFonts w:ascii="Times New Roman" w:hAnsi="Times New Roman" w:cs="Times New Roman"/>
          <w:b/>
          <w:sz w:val="24"/>
          <w:szCs w:val="24"/>
        </w:rPr>
        <w:t>.</w:t>
      </w:r>
    </w:p>
    <w:p w:rsidR="00441045" w:rsidRPr="00441045" w:rsidRDefault="00441045" w:rsidP="00E7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производственного обучения.</w:t>
      </w:r>
    </w:p>
    <w:p w:rsidR="00400F02" w:rsidRDefault="00082BA9" w:rsidP="00E7240C">
      <w:pPr>
        <w:rPr>
          <w:rFonts w:ascii="Times New Roman" w:hAnsi="Times New Roman" w:cs="Times New Roman"/>
          <w:sz w:val="24"/>
          <w:szCs w:val="24"/>
        </w:rPr>
      </w:pPr>
      <w:r w:rsidRPr="00441045">
        <w:rPr>
          <w:rFonts w:ascii="Times New Roman" w:hAnsi="Times New Roman" w:cs="Times New Roman"/>
          <w:b/>
          <w:sz w:val="24"/>
          <w:szCs w:val="24"/>
        </w:rPr>
        <w:t>Тем</w:t>
      </w:r>
      <w:r w:rsidR="00400F02" w:rsidRPr="00441045">
        <w:rPr>
          <w:rFonts w:ascii="Times New Roman" w:hAnsi="Times New Roman" w:cs="Times New Roman"/>
          <w:b/>
          <w:sz w:val="24"/>
          <w:szCs w:val="24"/>
        </w:rPr>
        <w:t>а</w:t>
      </w:r>
      <w:r w:rsidRPr="00441045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400F02" w:rsidRPr="004410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00F02">
        <w:rPr>
          <w:rFonts w:ascii="Times New Roman" w:hAnsi="Times New Roman" w:cs="Times New Roman"/>
          <w:sz w:val="24"/>
          <w:szCs w:val="24"/>
        </w:rPr>
        <w:t xml:space="preserve">ехнология </w:t>
      </w:r>
      <w:r>
        <w:rPr>
          <w:rFonts w:ascii="Times New Roman" w:hAnsi="Times New Roman" w:cs="Times New Roman"/>
          <w:sz w:val="24"/>
          <w:szCs w:val="24"/>
        </w:rPr>
        <w:t>производства плодовоягодных компотов</w:t>
      </w:r>
      <w:r w:rsidR="00400F02">
        <w:rPr>
          <w:rFonts w:ascii="Times New Roman" w:hAnsi="Times New Roman" w:cs="Times New Roman"/>
          <w:sz w:val="24"/>
          <w:szCs w:val="24"/>
        </w:rPr>
        <w:t>.</w:t>
      </w:r>
    </w:p>
    <w:p w:rsidR="00400F02" w:rsidRPr="00852002" w:rsidRDefault="00400F02" w:rsidP="00E7240C">
      <w:pPr>
        <w:rPr>
          <w:rFonts w:ascii="Times New Roman" w:hAnsi="Times New Roman" w:cs="Times New Roman"/>
          <w:sz w:val="24"/>
          <w:szCs w:val="24"/>
        </w:rPr>
      </w:pPr>
      <w:r w:rsidRPr="0044104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. Уметь выполнять трудовые приемы по технологии производства</w:t>
      </w:r>
      <w:r w:rsidR="00082BA9">
        <w:rPr>
          <w:rFonts w:ascii="Times New Roman" w:hAnsi="Times New Roman" w:cs="Times New Roman"/>
          <w:sz w:val="24"/>
          <w:szCs w:val="24"/>
        </w:rPr>
        <w:t xml:space="preserve"> плодовоягодных компотов.</w:t>
      </w:r>
    </w:p>
    <w:p w:rsidR="00E7240C" w:rsidRPr="00852002" w:rsidRDefault="00E7240C" w:rsidP="00E7240C">
      <w:pPr>
        <w:rPr>
          <w:rFonts w:ascii="Times New Roman" w:hAnsi="Times New Roman" w:cs="Times New Roman"/>
          <w:sz w:val="24"/>
          <w:szCs w:val="24"/>
        </w:rPr>
      </w:pPr>
      <w:r w:rsidRPr="00852002">
        <w:rPr>
          <w:rFonts w:ascii="Times New Roman" w:hAnsi="Times New Roman" w:cs="Times New Roman"/>
          <w:sz w:val="24"/>
          <w:szCs w:val="24"/>
        </w:rPr>
        <w:t xml:space="preserve">Компот из плодов </w:t>
      </w:r>
      <w:proofErr w:type="gramStart"/>
      <w:r w:rsidRPr="008520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2002">
        <w:rPr>
          <w:rFonts w:ascii="Times New Roman" w:hAnsi="Times New Roman" w:cs="Times New Roman"/>
          <w:sz w:val="24"/>
          <w:szCs w:val="24"/>
        </w:rPr>
        <w:t>яблоки).</w:t>
      </w:r>
    </w:p>
    <w:p w:rsidR="00C21D2D" w:rsidRDefault="00C21D2D" w:rsidP="00C2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852002">
        <w:rPr>
          <w:rFonts w:ascii="Times New Roman" w:hAnsi="Times New Roman" w:cs="Times New Roman"/>
          <w:color w:val="545454"/>
          <w:sz w:val="24"/>
          <w:szCs w:val="24"/>
        </w:rPr>
        <w:t>Стеклянные банки на 1,5 – 3 литра с крышками на резьбе</w:t>
      </w:r>
      <w:r w:rsidR="00887216">
        <w:rPr>
          <w:rFonts w:ascii="Times New Roman" w:hAnsi="Times New Roman" w:cs="Times New Roman"/>
          <w:color w:val="545454"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/>
      </w:tblPr>
      <w:tblGrid>
        <w:gridCol w:w="473"/>
        <w:gridCol w:w="1465"/>
        <w:gridCol w:w="3112"/>
        <w:gridCol w:w="2146"/>
        <w:gridCol w:w="1559"/>
        <w:gridCol w:w="1383"/>
      </w:tblGrid>
      <w:tr w:rsidR="00082BA9" w:rsidTr="006F2AF1">
        <w:tc>
          <w:tcPr>
            <w:tcW w:w="473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порядок выполнения упражнения </w:t>
            </w:r>
            <w:proofErr w:type="gramStart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что делать)</w:t>
            </w:r>
          </w:p>
        </w:tc>
        <w:tc>
          <w:tcPr>
            <w:tcW w:w="3112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инструкционные указания </w:t>
            </w:r>
            <w:proofErr w:type="gramStart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как делать)</w:t>
            </w:r>
          </w:p>
        </w:tc>
        <w:tc>
          <w:tcPr>
            <w:tcW w:w="2146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эскиз, рисунок, схема</w:t>
            </w:r>
          </w:p>
        </w:tc>
        <w:tc>
          <w:tcPr>
            <w:tcW w:w="1559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оборудование инструмент</w:t>
            </w:r>
          </w:p>
        </w:tc>
        <w:tc>
          <w:tcPr>
            <w:tcW w:w="1383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самоконтроль учащихся</w:t>
            </w:r>
          </w:p>
        </w:tc>
      </w:tr>
      <w:tr w:rsidR="00082BA9" w:rsidTr="006F2AF1">
        <w:tc>
          <w:tcPr>
            <w:tcW w:w="473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82BA9" w:rsidRDefault="002F629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инспекция</w:t>
            </w:r>
          </w:p>
        </w:tc>
        <w:tc>
          <w:tcPr>
            <w:tcW w:w="3112" w:type="dxa"/>
          </w:tcPr>
          <w:p w:rsidR="00082BA9" w:rsidRDefault="002F629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отбирают гнилые битые, неправильной формы яблоки и листья</w:t>
            </w:r>
          </w:p>
        </w:tc>
        <w:tc>
          <w:tcPr>
            <w:tcW w:w="2146" w:type="dxa"/>
          </w:tcPr>
          <w:p w:rsidR="00082BA9" w:rsidRDefault="006F2AF1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234440" cy="800100"/>
                  <wp:effectExtent l="19050" t="0" r="3810" b="0"/>
                  <wp:docPr id="2" name="Рисунок 1" descr="C:\Documents and Settings\Admin\Рабочий стол\обои\58022b39bc48689f2bd8e819b38ab6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обои\58022b39bc48689f2bd8e819b38ab6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56" cy="80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82BA9" w:rsidRDefault="002F629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миска</w:t>
            </w:r>
          </w:p>
        </w:tc>
        <w:tc>
          <w:tcPr>
            <w:tcW w:w="1383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082BA9" w:rsidTr="006F2AF1">
        <w:tc>
          <w:tcPr>
            <w:tcW w:w="473" w:type="dxa"/>
          </w:tcPr>
          <w:p w:rsidR="00082BA9" w:rsidRDefault="002F629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082BA9" w:rsidRDefault="002F629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сортировка</w:t>
            </w:r>
          </w:p>
        </w:tc>
        <w:tc>
          <w:tcPr>
            <w:tcW w:w="3112" w:type="dxa"/>
          </w:tcPr>
          <w:p w:rsidR="00082BA9" w:rsidRDefault="002F629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разделяют на фракции по </w:t>
            </w:r>
            <w:r w:rsidR="00916019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форме, </w:t>
            </w: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цвету и степени зрелости</w:t>
            </w:r>
            <w:r w:rsidR="006F2AF1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визуально.</w:t>
            </w:r>
          </w:p>
        </w:tc>
        <w:tc>
          <w:tcPr>
            <w:tcW w:w="2146" w:type="dxa"/>
          </w:tcPr>
          <w:p w:rsidR="00082BA9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6C4A7C"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093470" cy="874776"/>
                  <wp:effectExtent l="19050" t="0" r="0" b="0"/>
                  <wp:docPr id="7" name="Рисунок 5" descr="C:\Documents and Settings\Admin\Рабочий стол\обои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обои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7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  <w:tc>
          <w:tcPr>
            <w:tcW w:w="1383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082BA9" w:rsidTr="006F2AF1">
        <w:tc>
          <w:tcPr>
            <w:tcW w:w="473" w:type="dxa"/>
          </w:tcPr>
          <w:p w:rsidR="00082BA9" w:rsidRDefault="006F2AF1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</w:tcPr>
          <w:p w:rsidR="00082BA9" w:rsidRDefault="006F2AF1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мойка</w:t>
            </w:r>
          </w:p>
        </w:tc>
        <w:tc>
          <w:tcPr>
            <w:tcW w:w="3112" w:type="dxa"/>
          </w:tcPr>
          <w:p w:rsidR="00082BA9" w:rsidRPr="00916019" w:rsidRDefault="006F2AF1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916019">
              <w:rPr>
                <w:rFonts w:ascii="Times New Roman" w:hAnsi="Times New Roman" w:cs="Times New Roman"/>
                <w:sz w:val="24"/>
                <w:szCs w:val="24"/>
              </w:rPr>
              <w:t xml:space="preserve">удалить с них землю, песок и частично микроорганизмы, которые находятся на поверхности </w:t>
            </w:r>
            <w:r w:rsidR="00916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16019">
              <w:rPr>
                <w:rFonts w:ascii="Times New Roman" w:hAnsi="Times New Roman" w:cs="Times New Roman"/>
                <w:sz w:val="24"/>
                <w:szCs w:val="24"/>
              </w:rPr>
              <w:t>от различных ядохимикатов</w:t>
            </w:r>
            <w:r w:rsidR="00916019" w:rsidRPr="00916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019">
              <w:rPr>
                <w:rFonts w:ascii="Times New Roman" w:hAnsi="Times New Roman" w:cs="Times New Roman"/>
                <w:sz w:val="24"/>
                <w:szCs w:val="24"/>
              </w:rPr>
              <w:t xml:space="preserve">которыми их могли опрыскивать в борьбе с болезнями и </w:t>
            </w:r>
            <w:r w:rsidRPr="0091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вредителями растений</w:t>
            </w:r>
            <w:r w:rsidR="00916019" w:rsidRPr="0091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</w:tcPr>
          <w:p w:rsidR="00082BA9" w:rsidRDefault="0091601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80784" cy="914400"/>
                  <wp:effectExtent l="19050" t="0" r="316" b="0"/>
                  <wp:docPr id="4" name="Рисунок 3" descr="C:\Documents and Settings\Admin\Рабочий стол\обои\watermark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обои\watermark.p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94" cy="915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82BA9" w:rsidRPr="00916019" w:rsidRDefault="0091601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916019">
              <w:rPr>
                <w:rFonts w:ascii="Times New Roman" w:hAnsi="Times New Roman" w:cs="Times New Roman"/>
                <w:sz w:val="24"/>
                <w:szCs w:val="24"/>
              </w:rPr>
              <w:t>обычные дуршлаги, специальные сетки для мойки овощей и фруктов</w:t>
            </w:r>
          </w:p>
        </w:tc>
        <w:tc>
          <w:tcPr>
            <w:tcW w:w="1383" w:type="dxa"/>
          </w:tcPr>
          <w:p w:rsidR="00082BA9" w:rsidRDefault="00082BA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916019" w:rsidTr="006F2AF1">
        <w:tc>
          <w:tcPr>
            <w:tcW w:w="473" w:type="dxa"/>
          </w:tcPr>
          <w:p w:rsidR="00916019" w:rsidRDefault="0091601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5" w:type="dxa"/>
          </w:tcPr>
          <w:p w:rsidR="00916019" w:rsidRDefault="0091601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очистка</w:t>
            </w:r>
          </w:p>
        </w:tc>
        <w:tc>
          <w:tcPr>
            <w:tcW w:w="3112" w:type="dxa"/>
          </w:tcPr>
          <w:p w:rsidR="00916019" w:rsidRDefault="00916019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убирают плодоножки, срезают </w:t>
            </w:r>
            <w:proofErr w:type="gramStart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сердцевину</w:t>
            </w:r>
            <w:proofErr w:type="gramEnd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и другие непригодные в пищу части</w:t>
            </w:r>
          </w:p>
        </w:tc>
        <w:tc>
          <w:tcPr>
            <w:tcW w:w="2146" w:type="dxa"/>
          </w:tcPr>
          <w:p w:rsidR="00916019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093470" cy="807720"/>
                  <wp:effectExtent l="19050" t="0" r="0" b="0"/>
                  <wp:docPr id="5" name="Рисунок 4" descr="C:\Documents and Settings\Admin\Рабочий стол\обои\jpg1330737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обои\jpg1330737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68" cy="809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16019" w:rsidRPr="00916019" w:rsidRDefault="006C4A7C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 для овощей и плодов</w:t>
            </w:r>
          </w:p>
        </w:tc>
        <w:tc>
          <w:tcPr>
            <w:tcW w:w="1383" w:type="dxa"/>
          </w:tcPr>
          <w:p w:rsidR="00916019" w:rsidRDefault="00916019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6C4A7C" w:rsidTr="006F2AF1">
        <w:tc>
          <w:tcPr>
            <w:tcW w:w="473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измельчение</w:t>
            </w:r>
          </w:p>
        </w:tc>
        <w:tc>
          <w:tcPr>
            <w:tcW w:w="3112" w:type="dxa"/>
          </w:tcPr>
          <w:p w:rsidR="006C4A7C" w:rsidRDefault="006C4A7C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нарезка дольками или кружками.</w:t>
            </w:r>
          </w:p>
        </w:tc>
        <w:tc>
          <w:tcPr>
            <w:tcW w:w="2146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177290" cy="907092"/>
                  <wp:effectExtent l="19050" t="0" r="3810" b="0"/>
                  <wp:docPr id="8" name="Рисунок 6" descr="C:\Documents and Settings\Admin\Рабочий стол\обои\i.jpg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обои\i.jpg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90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C4A7C" w:rsidRDefault="006C4A7C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 для овощей и плодов</w:t>
            </w:r>
          </w:p>
        </w:tc>
        <w:tc>
          <w:tcPr>
            <w:tcW w:w="1383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6C4A7C" w:rsidTr="006F2AF1">
        <w:tc>
          <w:tcPr>
            <w:tcW w:w="473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бланширование</w:t>
            </w:r>
          </w:p>
        </w:tc>
        <w:tc>
          <w:tcPr>
            <w:tcW w:w="3112" w:type="dxa"/>
          </w:tcPr>
          <w:p w:rsidR="006C4A7C" w:rsidRDefault="006C4A7C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опускаем в горячую воду на 3-5 минут</w:t>
            </w:r>
          </w:p>
        </w:tc>
        <w:tc>
          <w:tcPr>
            <w:tcW w:w="2146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 w:rsidRPr="006C4A7C"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270000" cy="952500"/>
                  <wp:effectExtent l="19050" t="0" r="6350" b="0"/>
                  <wp:docPr id="9" name="Рисунок 17" descr="бланшируем ябл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ланшируем ябл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C4A7C" w:rsidRDefault="006C4A7C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плита, кастрюля</w:t>
            </w:r>
          </w:p>
        </w:tc>
        <w:tc>
          <w:tcPr>
            <w:tcW w:w="1383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6C4A7C" w:rsidTr="006F2AF1">
        <w:tc>
          <w:tcPr>
            <w:tcW w:w="473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подготовка тары (стеклянные банки 2-3 литр.)</w:t>
            </w:r>
          </w:p>
        </w:tc>
        <w:tc>
          <w:tcPr>
            <w:tcW w:w="3112" w:type="dxa"/>
          </w:tcPr>
          <w:p w:rsidR="006C4A7C" w:rsidRPr="006C4A7C" w:rsidRDefault="006C4A7C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6C4A7C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Сначала банки и крышки тщательно осматриваем на предмет сколов и повреждений</w:t>
            </w:r>
            <w:proofErr w:type="gramStart"/>
            <w:r w:rsidRPr="006C4A7C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.</w:t>
            </w:r>
            <w:proofErr w:type="gramEnd"/>
            <w:r w:rsidR="00E232B0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– </w:t>
            </w:r>
            <w:proofErr w:type="gramStart"/>
            <w:r w:rsidR="00E232B0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в</w:t>
            </w:r>
            <w:proofErr w:type="gramEnd"/>
            <w:r w:rsidR="00E232B0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изуально.</w:t>
            </w:r>
          </w:p>
        </w:tc>
        <w:tc>
          <w:tcPr>
            <w:tcW w:w="2146" w:type="dxa"/>
          </w:tcPr>
          <w:p w:rsidR="006C4A7C" w:rsidRPr="006C4A7C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188720" cy="1188720"/>
                  <wp:effectExtent l="19050" t="0" r="0" b="0"/>
                  <wp:docPr id="10" name="Рисунок 7" descr="C:\Documents and Settings\Admin\Рабочий стол\обои\i.jp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обои\i.jp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0" cy="11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C4A7C" w:rsidRDefault="006C4A7C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4A7C" w:rsidRDefault="006C4A7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E232B0" w:rsidTr="006F2AF1">
        <w:tc>
          <w:tcPr>
            <w:tcW w:w="473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мойка тары</w:t>
            </w:r>
          </w:p>
        </w:tc>
        <w:tc>
          <w:tcPr>
            <w:tcW w:w="3112" w:type="dxa"/>
          </w:tcPr>
          <w:p w:rsidR="00E232B0" w:rsidRPr="00E232B0" w:rsidRDefault="00E232B0" w:rsidP="003736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232B0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Неповрежденные банки и крышки тщательно вымываем. Даем им немого стечь и ошпариваем  банки кипятком</w:t>
            </w:r>
            <w:r w:rsidR="00373631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.</w:t>
            </w:r>
            <w:r w:rsidR="00373631" w:rsidRPr="00852002">
              <w:rPr>
                <w:color w:val="545454"/>
              </w:rPr>
              <w:t xml:space="preserve"> </w:t>
            </w:r>
          </w:p>
        </w:tc>
        <w:tc>
          <w:tcPr>
            <w:tcW w:w="2146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 w:rsidRPr="00E232B0"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179755" cy="899160"/>
                  <wp:effectExtent l="19050" t="0" r="1345" b="0"/>
                  <wp:docPr id="11" name="Рисунок 14" descr="готовим банки и кры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отовим банки и кры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55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232B0" w:rsidRDefault="00E232B0" w:rsidP="00E834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  <w:r w:rsidR="00373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631" w:rsidRPr="00373631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Удобнее всего будет это делать из чайника</w:t>
            </w:r>
            <w:r w:rsidR="00E8343D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E232B0" w:rsidTr="006F2AF1">
        <w:tc>
          <w:tcPr>
            <w:tcW w:w="473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:rsidR="00E232B0" w:rsidRPr="00E8343D" w:rsidRDefault="00E232B0" w:rsidP="00E8343D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555555"/>
                <w:sz w:val="24"/>
                <w:szCs w:val="24"/>
              </w:rPr>
            </w:pPr>
            <w:r w:rsidRPr="00E232B0">
              <w:rPr>
                <w:rFonts w:ascii="Times New Roman" w:hAnsi="Times New Roman" w:cs="Times New Roman"/>
                <w:b w:val="0"/>
                <w:bCs w:val="0"/>
                <w:i w:val="0"/>
                <w:color w:val="555555"/>
                <w:sz w:val="24"/>
                <w:szCs w:val="24"/>
              </w:rPr>
              <w:t>готовим крышки</w:t>
            </w:r>
          </w:p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  <w:tc>
          <w:tcPr>
            <w:tcW w:w="3112" w:type="dxa"/>
          </w:tcPr>
          <w:p w:rsidR="00E232B0" w:rsidRPr="00E232B0" w:rsidRDefault="00E232B0" w:rsidP="00E8343D">
            <w:pPr>
              <w:pStyle w:val="a3"/>
              <w:shd w:val="clear" w:color="auto" w:fill="FFFFFF"/>
              <w:rPr>
                <w:color w:val="545454"/>
              </w:rPr>
            </w:pPr>
            <w:r w:rsidRPr="00852002">
              <w:rPr>
                <w:color w:val="545454"/>
              </w:rPr>
              <w:t>Крышки складываем в какую-нибудь емкость (кастрюльку, мисочку) и тоже ошпариваем кипятком</w:t>
            </w:r>
            <w:r w:rsidR="00E8343D">
              <w:rPr>
                <w:color w:val="545454"/>
              </w:rPr>
              <w:t>.</w:t>
            </w:r>
            <w:r w:rsidRPr="00852002">
              <w:rPr>
                <w:color w:val="545454"/>
              </w:rPr>
              <w:t xml:space="preserve"> </w:t>
            </w:r>
          </w:p>
        </w:tc>
        <w:tc>
          <w:tcPr>
            <w:tcW w:w="2146" w:type="dxa"/>
          </w:tcPr>
          <w:p w:rsidR="00E232B0" w:rsidRP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32B0" w:rsidRDefault="00E232B0" w:rsidP="00E232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плита, кастрюля </w:t>
            </w:r>
          </w:p>
        </w:tc>
        <w:tc>
          <w:tcPr>
            <w:tcW w:w="1383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E232B0" w:rsidTr="006F2AF1">
        <w:tc>
          <w:tcPr>
            <w:tcW w:w="473" w:type="dxa"/>
          </w:tcPr>
          <w:p w:rsidR="00E232B0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укладка плодов в банки</w:t>
            </w:r>
          </w:p>
        </w:tc>
        <w:tc>
          <w:tcPr>
            <w:tcW w:w="3112" w:type="dxa"/>
          </w:tcPr>
          <w:p w:rsidR="00E232B0" w:rsidRPr="006C4A7C" w:rsidRDefault="00373631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укладываем в банки резаные яблоки  и заполняем ими  1/3 части</w:t>
            </w:r>
          </w:p>
        </w:tc>
        <w:tc>
          <w:tcPr>
            <w:tcW w:w="2146" w:type="dxa"/>
          </w:tcPr>
          <w:p w:rsidR="00E232B0" w:rsidRDefault="00373631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270000" cy="1013460"/>
                  <wp:effectExtent l="19050" t="0" r="6350" b="0"/>
                  <wp:docPr id="13" name="Рисунок 8" descr="C:\Documents and Settings\Admin\Рабочий стол\обои\i.jp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обои\i.jp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232B0" w:rsidRDefault="008423D4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37363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шумовка.</w:t>
            </w:r>
          </w:p>
        </w:tc>
        <w:tc>
          <w:tcPr>
            <w:tcW w:w="1383" w:type="dxa"/>
          </w:tcPr>
          <w:p w:rsidR="00E232B0" w:rsidRDefault="00E232B0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373631" w:rsidTr="006F2AF1">
        <w:tc>
          <w:tcPr>
            <w:tcW w:w="473" w:type="dxa"/>
          </w:tcPr>
          <w:p w:rsidR="00373631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11</w:t>
            </w:r>
          </w:p>
        </w:tc>
        <w:tc>
          <w:tcPr>
            <w:tcW w:w="1465" w:type="dxa"/>
          </w:tcPr>
          <w:p w:rsidR="00373631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приготовление сиропа </w:t>
            </w:r>
          </w:p>
        </w:tc>
        <w:tc>
          <w:tcPr>
            <w:tcW w:w="3112" w:type="dxa"/>
          </w:tcPr>
          <w:p w:rsidR="00373631" w:rsidRDefault="00E8343D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на 3 литра воды 300-400 </w:t>
            </w:r>
            <w:proofErr w:type="spellStart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сахара</w:t>
            </w:r>
          </w:p>
        </w:tc>
        <w:tc>
          <w:tcPr>
            <w:tcW w:w="2146" w:type="dxa"/>
          </w:tcPr>
          <w:p w:rsidR="00373631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t>кипятим 2-3 мин</w:t>
            </w:r>
          </w:p>
        </w:tc>
        <w:tc>
          <w:tcPr>
            <w:tcW w:w="1559" w:type="dxa"/>
          </w:tcPr>
          <w:p w:rsidR="00373631" w:rsidRDefault="00E8343D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плита, кастрюля</w:t>
            </w:r>
            <w:r w:rsidR="008423D4">
              <w:rPr>
                <w:rFonts w:ascii="Times New Roman" w:hAnsi="Times New Roman" w:cs="Times New Roman"/>
                <w:sz w:val="24"/>
                <w:szCs w:val="24"/>
              </w:rPr>
              <w:t>, мерный стаканчик.</w:t>
            </w:r>
          </w:p>
        </w:tc>
        <w:tc>
          <w:tcPr>
            <w:tcW w:w="1383" w:type="dxa"/>
          </w:tcPr>
          <w:p w:rsidR="00373631" w:rsidRDefault="00373631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E8343D" w:rsidTr="006F2AF1">
        <w:tc>
          <w:tcPr>
            <w:tcW w:w="473" w:type="dxa"/>
          </w:tcPr>
          <w:p w:rsidR="00E8343D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12</w:t>
            </w:r>
          </w:p>
        </w:tc>
        <w:tc>
          <w:tcPr>
            <w:tcW w:w="1465" w:type="dxa"/>
          </w:tcPr>
          <w:p w:rsidR="00E8343D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заливка</w:t>
            </w:r>
          </w:p>
        </w:tc>
        <w:tc>
          <w:tcPr>
            <w:tcW w:w="3112" w:type="dxa"/>
          </w:tcPr>
          <w:p w:rsidR="00E8343D" w:rsidRDefault="00E8343D" w:rsidP="009160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заливаем сироп в банки</w:t>
            </w:r>
            <w:r w:rsidR="008423D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. Заливка идет в центр банки и заполняется до верха горлышка.</w:t>
            </w:r>
          </w:p>
        </w:tc>
        <w:tc>
          <w:tcPr>
            <w:tcW w:w="2146" w:type="dxa"/>
          </w:tcPr>
          <w:p w:rsidR="00E8343D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343D" w:rsidRDefault="008423D4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прихватки</w:t>
            </w:r>
          </w:p>
        </w:tc>
        <w:tc>
          <w:tcPr>
            <w:tcW w:w="1383" w:type="dxa"/>
          </w:tcPr>
          <w:p w:rsidR="00E8343D" w:rsidRDefault="00E8343D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8423D4" w:rsidTr="006F2AF1">
        <w:tc>
          <w:tcPr>
            <w:tcW w:w="473" w:type="dxa"/>
          </w:tcPr>
          <w:p w:rsidR="008423D4" w:rsidRDefault="008423D4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5" w:type="dxa"/>
          </w:tcPr>
          <w:p w:rsidR="008423D4" w:rsidRDefault="008423D4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герметизация банок.</w:t>
            </w:r>
          </w:p>
        </w:tc>
        <w:tc>
          <w:tcPr>
            <w:tcW w:w="3112" w:type="dxa"/>
          </w:tcPr>
          <w:p w:rsidR="008423D4" w:rsidRDefault="008423D4" w:rsidP="00E359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закатывание банок</w:t>
            </w:r>
            <w:r w:rsidR="00E3594E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. </w:t>
            </w:r>
            <w:r w:rsidR="00E3594E" w:rsidRPr="00E3594E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Сразу же банки с компотом максимально плотно закрыть крышками</w:t>
            </w:r>
            <w:r w:rsidR="00E3594E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. </w:t>
            </w:r>
          </w:p>
        </w:tc>
        <w:tc>
          <w:tcPr>
            <w:tcW w:w="2146" w:type="dxa"/>
          </w:tcPr>
          <w:p w:rsidR="008423D4" w:rsidRDefault="008423D4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183640" cy="883920"/>
                  <wp:effectExtent l="19050" t="0" r="0" b="0"/>
                  <wp:docPr id="15" name="Рисунок 9" descr="C:\Documents and Settings\Admin\Рабочий стол\обои\i.jp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обои\i.jp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423D4" w:rsidRDefault="008423D4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закатывающая машинка, прихватки</w:t>
            </w:r>
          </w:p>
        </w:tc>
        <w:tc>
          <w:tcPr>
            <w:tcW w:w="1383" w:type="dxa"/>
          </w:tcPr>
          <w:p w:rsidR="008423D4" w:rsidRDefault="008423D4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E3594E" w:rsidTr="006F2AF1">
        <w:tc>
          <w:tcPr>
            <w:tcW w:w="473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14</w:t>
            </w:r>
          </w:p>
        </w:tc>
        <w:tc>
          <w:tcPr>
            <w:tcW w:w="1465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парниковый эффект</w:t>
            </w:r>
          </w:p>
        </w:tc>
        <w:tc>
          <w:tcPr>
            <w:tcW w:w="3112" w:type="dxa"/>
          </w:tcPr>
          <w:p w:rsidR="00E3594E" w:rsidRPr="00852002" w:rsidRDefault="00E3594E" w:rsidP="00E3594E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bCs w:val="0"/>
                <w:color w:val="555555"/>
                <w:sz w:val="24"/>
                <w:szCs w:val="24"/>
              </w:rPr>
            </w:pPr>
            <w:r w:rsidRPr="00E3594E">
              <w:rPr>
                <w:rFonts w:ascii="Times New Roman" w:hAnsi="Times New Roman" w:cs="Times New Roman"/>
                <w:b w:val="0"/>
                <w:i w:val="0"/>
                <w:color w:val="545454"/>
                <w:sz w:val="24"/>
                <w:szCs w:val="24"/>
              </w:rPr>
              <w:t>Проверить все банки на предмет неплотного прилегания  крышек</w:t>
            </w:r>
            <w:r w:rsidRPr="00E3594E">
              <w:rPr>
                <w:b w:val="0"/>
                <w:i w:val="0"/>
                <w:color w:val="545454"/>
              </w:rPr>
              <w:t>. Г</w:t>
            </w:r>
            <w:r w:rsidRPr="00E3594E">
              <w:rPr>
                <w:rFonts w:ascii="Times New Roman" w:hAnsi="Times New Roman" w:cs="Times New Roman"/>
                <w:b w:val="0"/>
                <w:i w:val="0"/>
                <w:color w:val="545454"/>
                <w:sz w:val="24"/>
                <w:szCs w:val="24"/>
              </w:rPr>
              <w:t>орячие банки</w:t>
            </w: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E3594E">
              <w:rPr>
                <w:rFonts w:ascii="Times New Roman" w:hAnsi="Times New Roman" w:cs="Times New Roman"/>
                <w:b w:val="0"/>
                <w:i w:val="0"/>
                <w:color w:val="545454"/>
                <w:sz w:val="24"/>
                <w:szCs w:val="24"/>
              </w:rPr>
              <w:t>переворачиваем и</w:t>
            </w: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E3594E">
              <w:rPr>
                <w:rFonts w:ascii="Times New Roman" w:hAnsi="Times New Roman" w:cs="Times New Roman"/>
                <w:b w:val="0"/>
                <w:bCs w:val="0"/>
                <w:i w:val="0"/>
                <w:color w:val="555555"/>
                <w:sz w:val="24"/>
                <w:szCs w:val="24"/>
              </w:rPr>
              <w:t>закрываем теплым одеялом при этом создаем эффект тепловой  бани.</w:t>
            </w:r>
          </w:p>
          <w:p w:rsidR="00E3594E" w:rsidRDefault="00E3594E" w:rsidP="00E3594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  <w:tc>
          <w:tcPr>
            <w:tcW w:w="2146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230630" cy="1036320"/>
                  <wp:effectExtent l="19050" t="0" r="7620" b="0"/>
                  <wp:docPr id="16" name="Рисунок 10" descr="C:\Documents and Settings\Admin\Рабочий стол\обои\i.jp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обои\i.jp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808" cy="103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3594E" w:rsidRDefault="00E3594E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  <w:tr w:rsidR="00E3594E" w:rsidTr="006F2AF1">
        <w:tc>
          <w:tcPr>
            <w:tcW w:w="473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15</w:t>
            </w:r>
          </w:p>
        </w:tc>
        <w:tc>
          <w:tcPr>
            <w:tcW w:w="1465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укладка на постоянное хранение</w:t>
            </w:r>
          </w:p>
        </w:tc>
        <w:tc>
          <w:tcPr>
            <w:tcW w:w="3112" w:type="dxa"/>
          </w:tcPr>
          <w:p w:rsidR="00E3594E" w:rsidRPr="00E3594E" w:rsidRDefault="00E3594E" w:rsidP="00E3594E">
            <w:pPr>
              <w:pStyle w:val="4"/>
              <w:shd w:val="clear" w:color="auto" w:fill="FFFFFF"/>
              <w:outlineLvl w:val="3"/>
              <w:rPr>
                <w:rFonts w:ascii="Times New Roman" w:hAnsi="Times New Roman" w:cs="Times New Roman"/>
                <w:b w:val="0"/>
                <w:i w:val="0"/>
                <w:color w:val="545454"/>
                <w:sz w:val="24"/>
                <w:szCs w:val="24"/>
              </w:rPr>
            </w:pPr>
          </w:p>
        </w:tc>
        <w:tc>
          <w:tcPr>
            <w:tcW w:w="2146" w:type="dxa"/>
          </w:tcPr>
          <w:p w:rsidR="00E3594E" w:rsidRDefault="00915EDC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eastAsia="ru-RU"/>
              </w:rPr>
              <w:drawing>
                <wp:inline distT="0" distB="0" distL="0" distR="0">
                  <wp:extent cx="1299210" cy="1440180"/>
                  <wp:effectExtent l="19050" t="0" r="0" b="0"/>
                  <wp:docPr id="20" name="Рисунок 12" descr="C:\Documents and Settings\Admin\Рабочий стол\обои\post-7-1258453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Рабочий стол\обои\post-7-1258453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2" cy="1438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3594E" w:rsidRDefault="00E3594E" w:rsidP="006C4A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594E" w:rsidRDefault="00E3594E" w:rsidP="008872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</w:tc>
      </w:tr>
    </w:tbl>
    <w:p w:rsidR="00C21D2D" w:rsidRPr="00852002" w:rsidRDefault="00C21D2D" w:rsidP="00915EDC">
      <w:pPr>
        <w:pStyle w:val="a3"/>
        <w:shd w:val="clear" w:color="auto" w:fill="FFFFFF"/>
        <w:rPr>
          <w:color w:val="545454"/>
        </w:rPr>
      </w:pPr>
    </w:p>
    <w:p w:rsidR="00C21D2D" w:rsidRPr="00852002" w:rsidRDefault="00C21D2D" w:rsidP="00C21D2D">
      <w:pPr>
        <w:pStyle w:val="a3"/>
        <w:shd w:val="clear" w:color="auto" w:fill="FFFFFF"/>
        <w:spacing w:before="0" w:beforeAutospacing="0" w:after="0" w:afterAutospacing="0" w:line="209" w:lineRule="atLeast"/>
        <w:rPr>
          <w:color w:val="333333"/>
        </w:rPr>
      </w:pPr>
      <w:r w:rsidRPr="00852002">
        <w:rPr>
          <w:b/>
          <w:bCs/>
          <w:color w:val="E74C3C"/>
        </w:rPr>
        <w:t>Советы:</w:t>
      </w:r>
    </w:p>
    <w:p w:rsidR="00C21D2D" w:rsidRPr="00852002" w:rsidRDefault="00C21D2D" w:rsidP="00C21D2D">
      <w:pPr>
        <w:pStyle w:val="a3"/>
        <w:shd w:val="clear" w:color="auto" w:fill="FFFFFF"/>
        <w:rPr>
          <w:color w:val="545454"/>
        </w:rPr>
      </w:pPr>
      <w:r w:rsidRPr="00852002">
        <w:rPr>
          <w:color w:val="545454"/>
        </w:rPr>
        <w:t xml:space="preserve">- для приготовления  компота из яблок лучше всего брать твердые, можно даже слегка недозрелые плоды. Это позволит сохранить целостность яблок при </w:t>
      </w:r>
      <w:proofErr w:type="spellStart"/>
      <w:r w:rsidRPr="00852002">
        <w:rPr>
          <w:color w:val="545454"/>
        </w:rPr>
        <w:t>бланшировке</w:t>
      </w:r>
      <w:proofErr w:type="spellEnd"/>
      <w:r w:rsidRPr="00852002">
        <w:rPr>
          <w:color w:val="545454"/>
        </w:rPr>
        <w:t>.</w:t>
      </w:r>
    </w:p>
    <w:p w:rsidR="00C21D2D" w:rsidRPr="00852002" w:rsidRDefault="00C21D2D" w:rsidP="00C21D2D">
      <w:pPr>
        <w:pStyle w:val="a3"/>
        <w:shd w:val="clear" w:color="auto" w:fill="FFFFFF"/>
        <w:rPr>
          <w:color w:val="545454"/>
        </w:rPr>
      </w:pPr>
      <w:r w:rsidRPr="00852002">
        <w:rPr>
          <w:color w:val="545454"/>
        </w:rPr>
        <w:t>- чтобы почищенные яблоки не потемнели на воздухе, их нужно поместить в раствор лимонной кислоты. Из расчета</w:t>
      </w:r>
      <w:r w:rsidRPr="00852002">
        <w:rPr>
          <w:rStyle w:val="apple-converted-space"/>
          <w:color w:val="545454"/>
        </w:rPr>
        <w:t> </w:t>
      </w:r>
      <w:r w:rsidRPr="00852002">
        <w:rPr>
          <w:rStyle w:val="a4"/>
          <w:color w:val="545454"/>
        </w:rPr>
        <w:t>1 чайная ложка кислоты на 1 литр воды.</w:t>
      </w:r>
    </w:p>
    <w:p w:rsidR="00C21D2D" w:rsidRPr="00852002" w:rsidRDefault="00C21D2D" w:rsidP="00C21D2D">
      <w:pPr>
        <w:pStyle w:val="a3"/>
        <w:shd w:val="clear" w:color="auto" w:fill="FFFFFF"/>
        <w:rPr>
          <w:color w:val="545454"/>
        </w:rPr>
      </w:pPr>
      <w:r w:rsidRPr="00852002">
        <w:rPr>
          <w:color w:val="545454"/>
        </w:rPr>
        <w:t>- для приготовления компотов рекомендуется использовать очищенную или родниковую воду.</w:t>
      </w:r>
    </w:p>
    <w:p w:rsidR="00C21D2D" w:rsidRPr="00852002" w:rsidRDefault="00C21D2D" w:rsidP="00C21D2D">
      <w:pPr>
        <w:pStyle w:val="a3"/>
        <w:shd w:val="clear" w:color="auto" w:fill="FFFFFF"/>
        <w:rPr>
          <w:color w:val="545454"/>
        </w:rPr>
      </w:pPr>
      <w:r w:rsidRPr="00852002">
        <w:rPr>
          <w:color w:val="545454"/>
        </w:rPr>
        <w:t>- после того как компот из банки слит, не спешите выбрасывать яблоки – они станут прекрасной начинкой для пирога.</w:t>
      </w:r>
    </w:p>
    <w:p w:rsidR="00C21D2D" w:rsidRPr="00852002" w:rsidRDefault="00C21D2D" w:rsidP="00C21D2D">
      <w:pPr>
        <w:rPr>
          <w:rFonts w:ascii="Times New Roman" w:hAnsi="Times New Roman" w:cs="Times New Roman"/>
          <w:sz w:val="24"/>
          <w:szCs w:val="24"/>
        </w:rPr>
      </w:pPr>
    </w:p>
    <w:p w:rsidR="00394C30" w:rsidRPr="00852002" w:rsidRDefault="00394C30">
      <w:pPr>
        <w:rPr>
          <w:rFonts w:ascii="Times New Roman" w:hAnsi="Times New Roman" w:cs="Times New Roman"/>
          <w:sz w:val="24"/>
          <w:szCs w:val="24"/>
        </w:rPr>
      </w:pPr>
    </w:p>
    <w:sectPr w:rsidR="00394C30" w:rsidRPr="00852002" w:rsidSect="00C21D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F5B"/>
    <w:multiLevelType w:val="multilevel"/>
    <w:tmpl w:val="8EAA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B038E"/>
    <w:multiLevelType w:val="multilevel"/>
    <w:tmpl w:val="3A6C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B3667"/>
    <w:multiLevelType w:val="multilevel"/>
    <w:tmpl w:val="8AB4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2D"/>
    <w:rsid w:val="00043BF1"/>
    <w:rsid w:val="00082BA9"/>
    <w:rsid w:val="000B0D04"/>
    <w:rsid w:val="000D7929"/>
    <w:rsid w:val="00145F4A"/>
    <w:rsid w:val="001D0285"/>
    <w:rsid w:val="0023543C"/>
    <w:rsid w:val="002A00F0"/>
    <w:rsid w:val="002F629C"/>
    <w:rsid w:val="00373631"/>
    <w:rsid w:val="00394C30"/>
    <w:rsid w:val="003A40D0"/>
    <w:rsid w:val="00400F02"/>
    <w:rsid w:val="00441045"/>
    <w:rsid w:val="004E7102"/>
    <w:rsid w:val="00542436"/>
    <w:rsid w:val="00581CAE"/>
    <w:rsid w:val="005A644F"/>
    <w:rsid w:val="00627067"/>
    <w:rsid w:val="00692840"/>
    <w:rsid w:val="006C4A7C"/>
    <w:rsid w:val="006F2AF1"/>
    <w:rsid w:val="006F4A22"/>
    <w:rsid w:val="00705B37"/>
    <w:rsid w:val="008421C9"/>
    <w:rsid w:val="008423D4"/>
    <w:rsid w:val="00852002"/>
    <w:rsid w:val="00887216"/>
    <w:rsid w:val="00915EDC"/>
    <w:rsid w:val="00916019"/>
    <w:rsid w:val="00925E55"/>
    <w:rsid w:val="00C00DE5"/>
    <w:rsid w:val="00C21D2D"/>
    <w:rsid w:val="00C51B30"/>
    <w:rsid w:val="00CA5D3F"/>
    <w:rsid w:val="00CD1482"/>
    <w:rsid w:val="00D638FF"/>
    <w:rsid w:val="00D77589"/>
    <w:rsid w:val="00DD3D06"/>
    <w:rsid w:val="00E232B0"/>
    <w:rsid w:val="00E3594E"/>
    <w:rsid w:val="00E7240C"/>
    <w:rsid w:val="00E8343D"/>
    <w:rsid w:val="00F8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1D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1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1D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2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D2D"/>
  </w:style>
  <w:style w:type="character" w:styleId="a4">
    <w:name w:val="Strong"/>
    <w:basedOn w:val="a0"/>
    <w:uiPriority w:val="22"/>
    <w:qFormat/>
    <w:rsid w:val="00C21D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87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2014-10-21T08:32:00Z</dcterms:created>
  <dcterms:modified xsi:type="dcterms:W3CDTF">2014-11-26T09:15:00Z</dcterms:modified>
</cp:coreProperties>
</file>