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3A" w:rsidRPr="00357D3A" w:rsidRDefault="00357D3A" w:rsidP="00357D3A">
      <w:pPr>
        <w:spacing w:after="240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357D3A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тема:</w:t>
      </w:r>
      <w:r w:rsidRPr="00357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7D3A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911FDF">
        <w:rPr>
          <w:rFonts w:eastAsia="Calibri"/>
          <w:sz w:val="28"/>
          <w:szCs w:val="28"/>
        </w:rPr>
        <w:t>Комплексное использование современных подходов к организации учебно-воспитательного процесса с целью развития личностных способностей учащихся</w:t>
      </w:r>
      <w:r w:rsidRPr="00357D3A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357D3A" w:rsidRPr="00357D3A" w:rsidRDefault="00357D3A" w:rsidP="00357D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D3A">
        <w:rPr>
          <w:rFonts w:ascii="Times New Roman" w:hAnsi="Times New Roman" w:cs="Times New Roman"/>
          <w:b/>
          <w:sz w:val="24"/>
          <w:szCs w:val="24"/>
          <w:u w:val="single"/>
        </w:rPr>
        <w:t>Цель методического объединения учителей:</w:t>
      </w:r>
    </w:p>
    <w:p w:rsidR="00357D3A" w:rsidRPr="00357D3A" w:rsidRDefault="00357D3A" w:rsidP="00357D3A">
      <w:pPr>
        <w:pStyle w:val="a3"/>
        <w:numPr>
          <w:ilvl w:val="0"/>
          <w:numId w:val="1"/>
        </w:numPr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357D3A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личной успешности обучающихся посредством комплексного использования </w:t>
      </w:r>
      <w:r w:rsidRPr="00357D3A">
        <w:rPr>
          <w:rFonts w:ascii="Times New Roman" w:eastAsia="Calibri" w:hAnsi="Times New Roman" w:cs="Times New Roman"/>
          <w:sz w:val="24"/>
          <w:szCs w:val="24"/>
        </w:rPr>
        <w:t>современных подходов к организации учебно-воспитательного процесса</w:t>
      </w:r>
      <w:r w:rsidR="00BE61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7D3A" w:rsidRPr="00357D3A" w:rsidRDefault="00357D3A" w:rsidP="00357D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D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Задачи:</w:t>
      </w:r>
    </w:p>
    <w:p w:rsidR="00357D3A" w:rsidRPr="00357D3A" w:rsidRDefault="00357D3A" w:rsidP="00357D3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D3A">
        <w:rPr>
          <w:rFonts w:ascii="Times New Roman" w:hAnsi="Times New Roman" w:cs="Times New Roman"/>
          <w:sz w:val="24"/>
          <w:szCs w:val="24"/>
        </w:rPr>
        <w:t xml:space="preserve">Внедрять современные стандарты качества образования («Московского стандарта качества образования») с целью обеспечения индивидуализации образовательных траекторий и достижения обучающимися образовательных результатов, необходимых для успешной социализации. </w:t>
      </w:r>
    </w:p>
    <w:p w:rsidR="00357D3A" w:rsidRPr="00357D3A" w:rsidRDefault="00357D3A" w:rsidP="00357D3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D3A">
        <w:rPr>
          <w:rFonts w:ascii="Times New Roman" w:hAnsi="Times New Roman" w:cs="Times New Roman"/>
          <w:sz w:val="24"/>
          <w:szCs w:val="24"/>
        </w:rPr>
        <w:t xml:space="preserve">Использовать  </w:t>
      </w:r>
      <w:r w:rsidR="00EE0CB4">
        <w:rPr>
          <w:rFonts w:ascii="Times New Roman" w:hAnsi="Times New Roman" w:cs="Times New Roman"/>
          <w:sz w:val="24"/>
          <w:szCs w:val="24"/>
        </w:rPr>
        <w:t>системно-</w:t>
      </w:r>
      <w:r w:rsidRPr="00357D3A">
        <w:rPr>
          <w:rFonts w:ascii="Times New Roman" w:hAnsi="Times New Roman" w:cs="Times New Roman"/>
          <w:sz w:val="24"/>
          <w:szCs w:val="24"/>
        </w:rPr>
        <w:t>деятельностный подход в обучении с целью обеспечения успешного усвоения знаний, умений и навыков и формирования картины мира и компетентностей в любой предметной области познания.</w:t>
      </w:r>
    </w:p>
    <w:p w:rsidR="00357D3A" w:rsidRPr="00357D3A" w:rsidRDefault="00357D3A" w:rsidP="00357D3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D3A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повышение профессионального уровня через изучение литературы по педагогике, психологии, учитывая возрастные и индивидуальные способности учащихся, через курсы повышения квалификации. </w:t>
      </w:r>
    </w:p>
    <w:p w:rsidR="00357D3A" w:rsidRPr="00357D3A" w:rsidRDefault="00357D3A" w:rsidP="00357D3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D3A">
        <w:rPr>
          <w:rFonts w:ascii="Times New Roman" w:hAnsi="Times New Roman" w:cs="Times New Roman"/>
          <w:color w:val="000000"/>
          <w:sz w:val="24"/>
          <w:szCs w:val="24"/>
        </w:rPr>
        <w:t>Продолжить работу по формированию банка уроков с использованием Цифровых Образовательных Ресурсов (ЦОР).</w:t>
      </w:r>
    </w:p>
    <w:p w:rsidR="00357D3A" w:rsidRPr="00357D3A" w:rsidRDefault="00357D3A" w:rsidP="00357D3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D3A">
        <w:rPr>
          <w:rFonts w:ascii="Times New Roman" w:hAnsi="Times New Roman" w:cs="Times New Roman"/>
          <w:color w:val="000000"/>
          <w:sz w:val="24"/>
          <w:szCs w:val="24"/>
        </w:rPr>
        <w:t>Совершенствовать работу с мотивированными учащимися через внеурочную деятельность, олимпиады, конкурсы.</w:t>
      </w:r>
    </w:p>
    <w:p w:rsidR="00357D3A" w:rsidRPr="00357D3A" w:rsidRDefault="00357D3A" w:rsidP="00357D3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D3A">
        <w:rPr>
          <w:rFonts w:ascii="Times New Roman" w:hAnsi="Times New Roman" w:cs="Times New Roman"/>
          <w:color w:val="000000"/>
          <w:sz w:val="24"/>
          <w:szCs w:val="24"/>
        </w:rPr>
        <w:t>Совершенствовать формы и методы мониторинга состояния преподавания учебных дисциплин с целью повышения качества образования.</w:t>
      </w:r>
    </w:p>
    <w:p w:rsidR="00357D3A" w:rsidRPr="00914886" w:rsidRDefault="00357D3A" w:rsidP="0091488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D3A">
        <w:rPr>
          <w:rFonts w:ascii="Times New Roman" w:hAnsi="Times New Roman" w:cs="Times New Roman"/>
          <w:color w:val="000000"/>
          <w:sz w:val="24"/>
          <w:szCs w:val="24"/>
        </w:rPr>
        <w:t>Выявлять, обобщать и распространять положительный педагогический опыт учителей.</w:t>
      </w:r>
      <w:r w:rsidRPr="00357D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4886" w:rsidRPr="00914886" w:rsidRDefault="00914886" w:rsidP="00914886">
      <w:pPr>
        <w:pStyle w:val="section1"/>
        <w:numPr>
          <w:ilvl w:val="0"/>
          <w:numId w:val="13"/>
        </w:numPr>
        <w:spacing w:before="0" w:after="0"/>
        <w:jc w:val="both"/>
        <w:rPr>
          <w:sz w:val="24"/>
          <w:szCs w:val="24"/>
        </w:rPr>
      </w:pPr>
      <w:r w:rsidRPr="00914886">
        <w:rPr>
          <w:color w:val="000000"/>
          <w:sz w:val="24"/>
          <w:szCs w:val="24"/>
        </w:rPr>
        <w:t>Повышение профессиональной компетентности учителей –            предметников в условиях введения ФГОС.</w:t>
      </w:r>
    </w:p>
    <w:p w:rsidR="00914886" w:rsidRPr="00914886" w:rsidRDefault="00914886" w:rsidP="0091488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7D3A" w:rsidRPr="00357D3A" w:rsidRDefault="00357D3A" w:rsidP="009148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7D3A" w:rsidRPr="00357D3A" w:rsidRDefault="00357D3A" w:rsidP="00357D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7D3A" w:rsidRPr="00357D3A" w:rsidRDefault="00357D3A" w:rsidP="00357D3A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57D3A" w:rsidRPr="00357D3A" w:rsidRDefault="00357D3A" w:rsidP="00357D3A">
      <w:pPr>
        <w:rPr>
          <w:sz w:val="24"/>
          <w:szCs w:val="24"/>
        </w:rPr>
      </w:pPr>
    </w:p>
    <w:p w:rsidR="00357D3A" w:rsidRPr="00357D3A" w:rsidRDefault="00357D3A" w:rsidP="00357D3A">
      <w:pPr>
        <w:rPr>
          <w:sz w:val="24"/>
          <w:szCs w:val="24"/>
        </w:rPr>
      </w:pPr>
    </w:p>
    <w:p w:rsidR="00357D3A" w:rsidRDefault="00357D3A" w:rsidP="00357D3A">
      <w:pPr>
        <w:rPr>
          <w:sz w:val="24"/>
          <w:szCs w:val="24"/>
        </w:rPr>
      </w:pPr>
    </w:p>
    <w:p w:rsidR="00357D3A" w:rsidRPr="00357D3A" w:rsidRDefault="00357D3A" w:rsidP="00357D3A">
      <w:pPr>
        <w:rPr>
          <w:sz w:val="24"/>
          <w:szCs w:val="24"/>
        </w:rPr>
      </w:pPr>
    </w:p>
    <w:p w:rsidR="00357D3A" w:rsidRPr="00357D3A" w:rsidRDefault="00357D3A" w:rsidP="00357D3A">
      <w:pPr>
        <w:rPr>
          <w:sz w:val="24"/>
          <w:szCs w:val="24"/>
        </w:rPr>
      </w:pPr>
    </w:p>
    <w:p w:rsidR="00357D3A" w:rsidRPr="00357D3A" w:rsidRDefault="00357D3A" w:rsidP="00357D3A">
      <w:pPr>
        <w:rPr>
          <w:sz w:val="24"/>
          <w:szCs w:val="24"/>
        </w:rPr>
      </w:pPr>
    </w:p>
    <w:p w:rsidR="00357D3A" w:rsidRPr="00357D3A" w:rsidRDefault="00357D3A" w:rsidP="00357D3A">
      <w:pPr>
        <w:rPr>
          <w:sz w:val="24"/>
          <w:szCs w:val="24"/>
        </w:rPr>
      </w:pPr>
    </w:p>
    <w:tbl>
      <w:tblPr>
        <w:tblStyle w:val="a4"/>
        <w:tblW w:w="10456" w:type="dxa"/>
        <w:tblInd w:w="-885" w:type="dxa"/>
        <w:tblLayout w:type="fixed"/>
        <w:tblLook w:val="04A0"/>
      </w:tblPr>
      <w:tblGrid>
        <w:gridCol w:w="1135"/>
        <w:gridCol w:w="3651"/>
        <w:gridCol w:w="2835"/>
        <w:gridCol w:w="2835"/>
      </w:tblGrid>
      <w:tr w:rsidR="00357D3A" w:rsidRPr="00357D3A" w:rsidTr="008F25A1">
        <w:tc>
          <w:tcPr>
            <w:tcW w:w="1135" w:type="dxa"/>
          </w:tcPr>
          <w:p w:rsidR="00357D3A" w:rsidRPr="00357D3A" w:rsidRDefault="00357D3A" w:rsidP="004C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51" w:type="dxa"/>
          </w:tcPr>
          <w:p w:rsidR="00357D3A" w:rsidRPr="00357D3A" w:rsidRDefault="00357D3A" w:rsidP="004C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2835" w:type="dxa"/>
          </w:tcPr>
          <w:p w:rsidR="00357D3A" w:rsidRPr="00357D3A" w:rsidRDefault="00357D3A" w:rsidP="004C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 контроль</w:t>
            </w:r>
          </w:p>
        </w:tc>
        <w:tc>
          <w:tcPr>
            <w:tcW w:w="2835" w:type="dxa"/>
          </w:tcPr>
          <w:p w:rsidR="00357D3A" w:rsidRPr="00357D3A" w:rsidRDefault="00357D3A" w:rsidP="004C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работа</w:t>
            </w:r>
          </w:p>
        </w:tc>
      </w:tr>
      <w:tr w:rsidR="00357D3A" w:rsidRPr="00357D3A" w:rsidTr="008F25A1">
        <w:tc>
          <w:tcPr>
            <w:tcW w:w="11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51" w:type="dxa"/>
          </w:tcPr>
          <w:p w:rsidR="00357D3A" w:rsidRPr="00357D3A" w:rsidRDefault="00C547C0" w:rsidP="0045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педагогического </w:t>
            </w:r>
            <w:r w:rsidR="00911FDF">
              <w:rPr>
                <w:rFonts w:ascii="Times New Roman" w:hAnsi="Times New Roman" w:cs="Times New Roman"/>
                <w:sz w:val="24"/>
                <w:szCs w:val="24"/>
              </w:rPr>
              <w:t xml:space="preserve"> совет «От многообразия возможностей к многообразию результатов</w:t>
            </w:r>
            <w:r w:rsidR="00357D3A" w:rsidRPr="00357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3A" w:rsidRPr="00357D3A" w:rsidTr="008F25A1">
        <w:trPr>
          <w:trHeight w:val="2954"/>
        </w:trPr>
        <w:tc>
          <w:tcPr>
            <w:tcW w:w="11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1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МО №1: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МО </w:t>
            </w:r>
            <w:r w:rsidR="00911FDF">
              <w:rPr>
                <w:rFonts w:ascii="Times New Roman" w:hAnsi="Times New Roman" w:cs="Times New Roman"/>
                <w:sz w:val="24"/>
                <w:szCs w:val="24"/>
              </w:rPr>
              <w:t>за 2013-2014</w:t>
            </w: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Изменение и утверждение плана работы МО на новый учебный год.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Изучение ФГОС по предмету.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рабочих программ и  календарно-тематических планов.</w:t>
            </w: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Стартовый контроль знаний и анализ адаптации учащихся 5-х классов к обучению и требованиям в основной школе.</w:t>
            </w:r>
          </w:p>
        </w:tc>
        <w:tc>
          <w:tcPr>
            <w:tcW w:w="2835" w:type="dxa"/>
          </w:tcPr>
          <w:p w:rsidR="00357D3A" w:rsidRPr="00357D3A" w:rsidRDefault="00357D3A" w:rsidP="00357D3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Согласование программ элективных курсов, предпрофильной и профильной подготовки.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Утверждение тем самообразования.</w:t>
            </w:r>
          </w:p>
        </w:tc>
      </w:tr>
      <w:tr w:rsidR="00357D3A" w:rsidRPr="00357D3A" w:rsidTr="008F25A1">
        <w:tc>
          <w:tcPr>
            <w:tcW w:w="11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1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Подготовка детей к всероссийской олимпиаде школьников (школьный тур).</w:t>
            </w:r>
          </w:p>
        </w:tc>
        <w:tc>
          <w:tcPr>
            <w:tcW w:w="2835" w:type="dxa"/>
          </w:tcPr>
          <w:p w:rsidR="00357D3A" w:rsidRPr="00357D3A" w:rsidRDefault="00357D3A" w:rsidP="00357D3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5,10 классы-преемственность в обучении 2-3 ступени (взаимопосещение уроков и контроль со стороны администрации)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Диагностические  работы по предметам.</w:t>
            </w: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Участие в школьных, городских, дистанционных олимпиадах и конкурсах.</w:t>
            </w:r>
          </w:p>
        </w:tc>
      </w:tr>
      <w:tr w:rsidR="00357D3A" w:rsidRPr="00357D3A" w:rsidTr="008F25A1">
        <w:tc>
          <w:tcPr>
            <w:tcW w:w="11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1" w:type="dxa"/>
          </w:tcPr>
          <w:p w:rsidR="00357D3A" w:rsidRDefault="00357D3A" w:rsidP="0045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911FDF">
              <w:rPr>
                <w:rFonts w:ascii="Times New Roman" w:hAnsi="Times New Roman" w:cs="Times New Roman"/>
                <w:sz w:val="24"/>
                <w:szCs w:val="24"/>
              </w:rPr>
              <w:t xml:space="preserve">малого </w:t>
            </w: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«</w:t>
            </w:r>
            <w:r w:rsidR="00911FDF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1FDF" w:rsidRDefault="00911FDF" w:rsidP="0045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DF" w:rsidRDefault="00911FDF" w:rsidP="0045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DF" w:rsidRDefault="00911FDF" w:rsidP="0045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DF" w:rsidRDefault="00911FDF" w:rsidP="0045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DF" w:rsidRDefault="00911FDF" w:rsidP="0045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DF" w:rsidRPr="00357D3A" w:rsidRDefault="00911FDF" w:rsidP="009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7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системы профилактики школьной неуспеваемости как средство повышения качества образования».</w:t>
            </w:r>
          </w:p>
        </w:tc>
        <w:tc>
          <w:tcPr>
            <w:tcW w:w="2835" w:type="dxa"/>
          </w:tcPr>
          <w:p w:rsidR="00357D3A" w:rsidRPr="00357D3A" w:rsidRDefault="00357D3A" w:rsidP="00357D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по предметам.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Рассмотрение итогов школьных олимпиад по предметам.</w:t>
            </w: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подготовкой  проектных, исследовательских и творческих работ  </w:t>
            </w:r>
          </w:p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к научно-практическим  конференциям.</w:t>
            </w:r>
          </w:p>
        </w:tc>
      </w:tr>
      <w:tr w:rsidR="00357D3A" w:rsidRPr="00357D3A" w:rsidTr="008F25A1">
        <w:tc>
          <w:tcPr>
            <w:tcW w:w="11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1" w:type="dxa"/>
          </w:tcPr>
          <w:p w:rsidR="00911FDF" w:rsidRDefault="00911FDF" w:rsidP="004C28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</w:t>
            </w: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классно-обобщающего контроля 10 классов.</w:t>
            </w:r>
          </w:p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МО №2: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Итоги I полугодия.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Итоги окружных и городских олимпиад.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Отчёт учителей-предметников о работе по предупреждению неуспеваемости.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 w:rsidR="00911FDF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предварительной нагрузки на 2014-2015 </w:t>
            </w: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835" w:type="dxa"/>
          </w:tcPr>
          <w:p w:rsidR="00357D3A" w:rsidRPr="00357D3A" w:rsidRDefault="00357D3A" w:rsidP="00357D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знаний и успешности за I полугодие.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результатов проектной деятельности.</w:t>
            </w: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 разного уровня.</w:t>
            </w:r>
          </w:p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3A" w:rsidRPr="00357D3A" w:rsidTr="008F25A1">
        <w:trPr>
          <w:trHeight w:val="1691"/>
        </w:trPr>
        <w:tc>
          <w:tcPr>
            <w:tcW w:w="11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51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Планирование  «Декады наук».</w:t>
            </w: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5-11 классы - психолого-педагогическое тестирование.</w:t>
            </w: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информационного школьного банка данных о педагогическом опыте использования современных образовательных технологий.</w:t>
            </w:r>
          </w:p>
        </w:tc>
      </w:tr>
      <w:tr w:rsidR="00357D3A" w:rsidRPr="00357D3A" w:rsidTr="008F25A1">
        <w:trPr>
          <w:trHeight w:val="1500"/>
        </w:trPr>
        <w:tc>
          <w:tcPr>
            <w:tcW w:w="11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51" w:type="dxa"/>
          </w:tcPr>
          <w:p w:rsidR="00357D3A" w:rsidRPr="00357D3A" w:rsidRDefault="00357D3A" w:rsidP="0045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Участие в работе  педсовета «</w:t>
            </w:r>
            <w:r w:rsidR="00457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2104">
              <w:rPr>
                <w:rFonts w:ascii="Times New Roman" w:hAnsi="Times New Roman" w:cs="Times New Roman"/>
                <w:sz w:val="24"/>
                <w:szCs w:val="24"/>
              </w:rPr>
              <w:t>равственное и духовное воспитание современного человека</w:t>
            </w: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357D3A" w:rsidRPr="00357D3A" w:rsidRDefault="00357D3A" w:rsidP="00357D3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Диагностические  работы по предметам.</w:t>
            </w:r>
          </w:p>
          <w:p w:rsidR="00357D3A" w:rsidRPr="00357D3A" w:rsidRDefault="00F72104" w:rsidP="00357D3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декада </w:t>
            </w:r>
            <w:r w:rsidR="00357D3A" w:rsidRPr="00357D3A">
              <w:rPr>
                <w:rFonts w:ascii="Times New Roman" w:hAnsi="Times New Roman" w:cs="Times New Roman"/>
                <w:sz w:val="24"/>
                <w:szCs w:val="24"/>
              </w:rPr>
              <w:t>(взаимопосещение уроков).</w:t>
            </w: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Открытые уроки. Анализ и обобщение инновационного опыта учителей.</w:t>
            </w:r>
          </w:p>
        </w:tc>
      </w:tr>
      <w:tr w:rsidR="00357D3A" w:rsidRPr="00357D3A" w:rsidTr="008F25A1">
        <w:trPr>
          <w:trHeight w:val="1500"/>
        </w:trPr>
        <w:tc>
          <w:tcPr>
            <w:tcW w:w="11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51" w:type="dxa"/>
          </w:tcPr>
          <w:p w:rsidR="00FE2E2B" w:rsidRDefault="00FE2E2B" w:rsidP="00FE2E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</w:t>
            </w: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классно-обобщающего контроля 9  классов.</w:t>
            </w:r>
          </w:p>
          <w:p w:rsidR="00FE2E2B" w:rsidRDefault="00FE2E2B" w:rsidP="004C28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МО №3: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организации и проведению государственной итоговой аттестации для учащихся 9,11 классов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Отчёт учителей, работающих в выпускных классах о выполнении программы подготовки к экзаменам. Прогнозирование результатов.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Итоги  2 учебного  триместра.</w:t>
            </w: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9 - 11 классов к государственной (итоговой) аттестации.</w:t>
            </w: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4572DB">
              <w:rPr>
                <w:rFonts w:ascii="Times New Roman" w:hAnsi="Times New Roman" w:cs="Times New Roman"/>
                <w:sz w:val="24"/>
                <w:szCs w:val="24"/>
              </w:rPr>
              <w:t>а учащихся к научно-практическим  конференциям</w:t>
            </w: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D3A" w:rsidRPr="00357D3A" w:rsidTr="008F25A1">
        <w:trPr>
          <w:trHeight w:val="1500"/>
        </w:trPr>
        <w:tc>
          <w:tcPr>
            <w:tcW w:w="11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1" w:type="dxa"/>
          </w:tcPr>
          <w:p w:rsidR="00FE2E2B" w:rsidRDefault="00FE2E2B" w:rsidP="004C28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«Приорететность формирования УУД в системе современного образования»</w:t>
            </w:r>
          </w:p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№4: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итогового повторения по предметам.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(итоговой) аттестации учеников 9-11 классов.</w:t>
            </w:r>
          </w:p>
          <w:p w:rsidR="00357D3A" w:rsidRPr="00357D3A" w:rsidRDefault="00357D3A" w:rsidP="00457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Изучение психолого-педагогических особенностей учащихся 4-х классов (преемственность в обучении)</w:t>
            </w: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научно-практическая конференция </w:t>
            </w:r>
          </w:p>
        </w:tc>
      </w:tr>
      <w:tr w:rsidR="00357D3A" w:rsidRPr="00357D3A" w:rsidTr="008F25A1">
        <w:trPr>
          <w:trHeight w:val="983"/>
        </w:trPr>
        <w:tc>
          <w:tcPr>
            <w:tcW w:w="11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51" w:type="dxa"/>
          </w:tcPr>
          <w:p w:rsidR="00FE2E2B" w:rsidRDefault="00FE2E2B" w:rsidP="004C28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качества образования». Перевод уч-ся 1-8 кл. в следующий класс. Итоги промежуточной аттестации уч-ся за год.</w:t>
            </w:r>
          </w:p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МО №5: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Анализ итогов учебного года.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Самоанализ работы учителей-предметников за истекший учебный год.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Анализ заявок учителей на повышение (подтверждение) квалификационной категории, на прохождение курсов повышения квалификации.</w:t>
            </w:r>
          </w:p>
        </w:tc>
        <w:tc>
          <w:tcPr>
            <w:tcW w:w="2835" w:type="dxa"/>
          </w:tcPr>
          <w:p w:rsidR="00357D3A" w:rsidRPr="00357D3A" w:rsidRDefault="00357D3A" w:rsidP="00357D3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5-8, 10 кл. - итоговые контрольные работы;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9, 11 кл. – пробный экзамен;</w:t>
            </w:r>
          </w:p>
          <w:p w:rsidR="00357D3A" w:rsidRPr="00357D3A" w:rsidRDefault="00357D3A" w:rsidP="00357D3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Подготовка отчётов по успеваемости и прохождению программ.</w:t>
            </w:r>
          </w:p>
          <w:p w:rsidR="00357D3A" w:rsidRPr="00357D3A" w:rsidRDefault="00357D3A" w:rsidP="004C28F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Отчёт по темам самообразования.</w:t>
            </w:r>
          </w:p>
          <w:p w:rsidR="00357D3A" w:rsidRPr="00357D3A" w:rsidRDefault="00357D3A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B" w:rsidRPr="00357D3A" w:rsidTr="008F25A1">
        <w:trPr>
          <w:trHeight w:val="983"/>
        </w:trPr>
        <w:tc>
          <w:tcPr>
            <w:tcW w:w="1135" w:type="dxa"/>
          </w:tcPr>
          <w:p w:rsidR="00FE2E2B" w:rsidRPr="00357D3A" w:rsidRDefault="00FE2E2B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51" w:type="dxa"/>
          </w:tcPr>
          <w:p w:rsidR="00FE2E2B" w:rsidRPr="00357D3A" w:rsidRDefault="00FE2E2B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3A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 итоговой аттестации уч-ся 9 классов за курс основного общего образования и уч-ся 11 класса за курс среднего (полного) общего образования.»</w:t>
            </w:r>
          </w:p>
        </w:tc>
        <w:tc>
          <w:tcPr>
            <w:tcW w:w="2835" w:type="dxa"/>
          </w:tcPr>
          <w:p w:rsidR="00FE2E2B" w:rsidRPr="00357D3A" w:rsidRDefault="00FE2E2B" w:rsidP="00FE2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E2B" w:rsidRPr="00357D3A" w:rsidRDefault="00FE2E2B" w:rsidP="004C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D3A" w:rsidRPr="00357D3A" w:rsidRDefault="00357D3A" w:rsidP="00357D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7D3A" w:rsidRPr="00357D3A" w:rsidRDefault="00357D3A" w:rsidP="00357D3A">
      <w:pPr>
        <w:rPr>
          <w:sz w:val="24"/>
          <w:szCs w:val="24"/>
        </w:rPr>
      </w:pPr>
    </w:p>
    <w:p w:rsidR="00CB5C70" w:rsidRPr="00357D3A" w:rsidRDefault="00CB5C70">
      <w:pPr>
        <w:rPr>
          <w:sz w:val="24"/>
          <w:szCs w:val="24"/>
        </w:rPr>
      </w:pPr>
    </w:p>
    <w:sectPr w:rsidR="00CB5C70" w:rsidRPr="00357D3A" w:rsidSect="00CD762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79" w:rsidRDefault="003F0779" w:rsidP="00935B14">
      <w:pPr>
        <w:spacing w:after="0" w:line="240" w:lineRule="auto"/>
      </w:pPr>
      <w:r>
        <w:separator/>
      </w:r>
    </w:p>
  </w:endnote>
  <w:endnote w:type="continuationSeparator" w:id="1">
    <w:p w:rsidR="003F0779" w:rsidRDefault="003F0779" w:rsidP="0093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2A" w:rsidRDefault="00BE61B1">
    <w:pPr>
      <w:pStyle w:val="a7"/>
    </w:pPr>
    <w:r>
      <w:rPr>
        <w:rFonts w:asciiTheme="majorHAnsi" w:hAnsiTheme="majorHAnsi" w:cstheme="majorHAnsi"/>
      </w:rPr>
      <w:t>Председатель МО Мильяненко А.М.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Страница </w:t>
    </w:r>
    <w:r w:rsidR="0090596F">
      <w:fldChar w:fldCharType="begin"/>
    </w:r>
    <w:r>
      <w:instrText xml:space="preserve"> PAGE   \* MERGEFORMAT </w:instrText>
    </w:r>
    <w:r w:rsidR="0090596F">
      <w:fldChar w:fldCharType="separate"/>
    </w:r>
    <w:r w:rsidR="008F25A1" w:rsidRPr="008F25A1">
      <w:rPr>
        <w:rFonts w:asciiTheme="majorHAnsi" w:hAnsiTheme="majorHAnsi" w:cstheme="majorHAnsi"/>
        <w:noProof/>
      </w:rPr>
      <w:t>2</w:t>
    </w:r>
    <w:r w:rsidR="0090596F">
      <w:fldChar w:fldCharType="end"/>
    </w:r>
    <w:r w:rsidR="0090596F">
      <w:rPr>
        <w:noProof/>
        <w:lang w:eastAsia="zh-TW"/>
      </w:rPr>
      <w:pict>
        <v:group id="_x0000_s1027" style="position:absolute;margin-left:0;margin-top:0;width:611.15pt;height:64.75pt;flip:y;z-index:251656704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90596F">
      <w:rPr>
        <w:noProof/>
        <w:lang w:eastAsia="zh-TW"/>
      </w:rPr>
      <w:pict>
        <v:rect id="_x0000_s1026" style="position:absolute;margin-left:0;margin-top:0;width:7.15pt;height:63.95pt;z-index:251657728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90596F">
      <w:rPr>
        <w:noProof/>
        <w:lang w:eastAsia="zh-TW"/>
      </w:rPr>
      <w:pict>
        <v:rect id="_x0000_s1025" style="position:absolute;margin-left:0;margin-top:0;width:7.15pt;height:63.95pt;z-index:251658752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79" w:rsidRDefault="003F0779" w:rsidP="00935B14">
      <w:pPr>
        <w:spacing w:after="0" w:line="240" w:lineRule="auto"/>
      </w:pPr>
      <w:r>
        <w:separator/>
      </w:r>
    </w:p>
  </w:footnote>
  <w:footnote w:type="continuationSeparator" w:id="1">
    <w:p w:rsidR="003F0779" w:rsidRDefault="003F0779" w:rsidP="0093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CD762A">
      <w:tc>
        <w:tcPr>
          <w:tcW w:w="750" w:type="pct"/>
          <w:tcBorders>
            <w:right w:val="single" w:sz="18" w:space="0" w:color="4F81BD" w:themeColor="accent1"/>
          </w:tcBorders>
        </w:tcPr>
        <w:p w:rsidR="00CD762A" w:rsidRDefault="003F0779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Заголовок"/>
          <w:id w:val="77580493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CD762A" w:rsidRDefault="00357D3A">
              <w:pPr>
                <w:pStyle w:val="a5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    </w:t>
              </w:r>
            </w:p>
          </w:tc>
        </w:sdtContent>
      </w:sdt>
    </w:tr>
  </w:tbl>
  <w:p w:rsidR="00CD762A" w:rsidRDefault="003F07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D01"/>
    <w:multiLevelType w:val="hybridMultilevel"/>
    <w:tmpl w:val="E6EC9970"/>
    <w:lvl w:ilvl="0" w:tplc="9C6ED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5CA"/>
    <w:multiLevelType w:val="hybridMultilevel"/>
    <w:tmpl w:val="A88A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44FFC"/>
    <w:multiLevelType w:val="hybridMultilevel"/>
    <w:tmpl w:val="993C01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E294F"/>
    <w:multiLevelType w:val="hybridMultilevel"/>
    <w:tmpl w:val="11321EEC"/>
    <w:lvl w:ilvl="0" w:tplc="02E6B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80685"/>
    <w:multiLevelType w:val="hybridMultilevel"/>
    <w:tmpl w:val="776E2398"/>
    <w:lvl w:ilvl="0" w:tplc="89807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69A5"/>
    <w:multiLevelType w:val="hybridMultilevel"/>
    <w:tmpl w:val="A130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17A6F"/>
    <w:multiLevelType w:val="hybridMultilevel"/>
    <w:tmpl w:val="6E4CBDB2"/>
    <w:lvl w:ilvl="0" w:tplc="FFD68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A1223"/>
    <w:multiLevelType w:val="hybridMultilevel"/>
    <w:tmpl w:val="1BCA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43DB2"/>
    <w:multiLevelType w:val="hybridMultilevel"/>
    <w:tmpl w:val="6144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3613E"/>
    <w:multiLevelType w:val="hybridMultilevel"/>
    <w:tmpl w:val="05E46E94"/>
    <w:lvl w:ilvl="0" w:tplc="02E6B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A7AB5"/>
    <w:multiLevelType w:val="hybridMultilevel"/>
    <w:tmpl w:val="C8CA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63232"/>
    <w:multiLevelType w:val="hybridMultilevel"/>
    <w:tmpl w:val="FED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5609E"/>
    <w:multiLevelType w:val="hybridMultilevel"/>
    <w:tmpl w:val="A2809B7A"/>
    <w:lvl w:ilvl="0" w:tplc="9C6ED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E2129"/>
    <w:multiLevelType w:val="hybridMultilevel"/>
    <w:tmpl w:val="98E62CF8"/>
    <w:lvl w:ilvl="0" w:tplc="9C6ED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savePreviewPicture/>
  <w:hdrShapeDefaults>
    <o:shapedefaults v:ext="edit" spidmax="6146"/>
    <o:shapelayout v:ext="edit">
      <o:idmap v:ext="edit" data="1"/>
      <o:rules v:ext="edit">
        <o:r id="V:Rule2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7D3A"/>
    <w:rsid w:val="00182D02"/>
    <w:rsid w:val="00357D3A"/>
    <w:rsid w:val="003F0779"/>
    <w:rsid w:val="0044021B"/>
    <w:rsid w:val="004572DB"/>
    <w:rsid w:val="004573A2"/>
    <w:rsid w:val="008F25A1"/>
    <w:rsid w:val="0090596F"/>
    <w:rsid w:val="00911FDF"/>
    <w:rsid w:val="00914886"/>
    <w:rsid w:val="00935B14"/>
    <w:rsid w:val="00B67272"/>
    <w:rsid w:val="00BE61B1"/>
    <w:rsid w:val="00C547C0"/>
    <w:rsid w:val="00CB5C70"/>
    <w:rsid w:val="00EE0CB4"/>
    <w:rsid w:val="00F72104"/>
    <w:rsid w:val="00FE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3A"/>
    <w:pPr>
      <w:ind w:left="720"/>
      <w:contextualSpacing/>
    </w:pPr>
  </w:style>
  <w:style w:type="table" w:styleId="a4">
    <w:name w:val="Table Grid"/>
    <w:basedOn w:val="a1"/>
    <w:uiPriority w:val="59"/>
    <w:rsid w:val="00357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D3A"/>
  </w:style>
  <w:style w:type="paragraph" w:styleId="a7">
    <w:name w:val="footer"/>
    <w:basedOn w:val="a"/>
    <w:link w:val="a8"/>
    <w:uiPriority w:val="99"/>
    <w:semiHidden/>
    <w:unhideWhenUsed/>
    <w:rsid w:val="0035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7D3A"/>
  </w:style>
  <w:style w:type="paragraph" w:styleId="a9">
    <w:name w:val="Balloon Text"/>
    <w:basedOn w:val="a"/>
    <w:link w:val="aa"/>
    <w:uiPriority w:val="99"/>
    <w:semiHidden/>
    <w:unhideWhenUsed/>
    <w:rsid w:val="0035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7D3A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a"/>
    <w:rsid w:val="00914886"/>
    <w:pPr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Мильяненко</dc:creator>
  <cp:lastModifiedBy>Admin</cp:lastModifiedBy>
  <cp:revision>11</cp:revision>
  <dcterms:created xsi:type="dcterms:W3CDTF">2013-05-20T16:02:00Z</dcterms:created>
  <dcterms:modified xsi:type="dcterms:W3CDTF">2014-05-13T08:43:00Z</dcterms:modified>
</cp:coreProperties>
</file>