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9" w:rsidRPr="00F405A9" w:rsidRDefault="009A1709" w:rsidP="009A1709">
      <w:pPr>
        <w:shd w:val="clear" w:color="auto" w:fill="FFFFFF"/>
        <w:spacing w:after="150" w:line="300" w:lineRule="atLeast"/>
        <w:jc w:val="center"/>
        <w:rPr>
          <w:rFonts w:eastAsia="Times New Roman"/>
          <w:b/>
          <w:sz w:val="16"/>
          <w:szCs w:val="21"/>
        </w:rPr>
      </w:pPr>
      <w:r w:rsidRPr="00F405A9">
        <w:rPr>
          <w:rFonts w:eastAsia="Times New Roman"/>
          <w:b/>
          <w:kern w:val="36"/>
          <w:sz w:val="28"/>
          <w:szCs w:val="39"/>
        </w:rPr>
        <w:t>Как избежать перегрузок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8760E1">
        <w:rPr>
          <w:rFonts w:eastAsia="Times New Roman"/>
          <w:sz w:val="22"/>
          <w:szCs w:val="21"/>
        </w:rPr>
        <w:t>С каждым годом</w:t>
      </w:r>
      <w:r w:rsidRPr="00F405A9">
        <w:rPr>
          <w:rFonts w:eastAsia="Times New Roman"/>
          <w:color w:val="333333"/>
          <w:sz w:val="22"/>
          <w:szCs w:val="21"/>
        </w:rPr>
        <w:t xml:space="preserve"> </w:t>
      </w:r>
      <w:r w:rsidRPr="00F405A9">
        <w:rPr>
          <w:rFonts w:eastAsia="Times New Roman"/>
          <w:b/>
          <w:bCs/>
          <w:color w:val="333333"/>
          <w:sz w:val="22"/>
        </w:rPr>
        <w:t>нагрузка</w:t>
      </w:r>
      <w:r w:rsidRPr="00F405A9">
        <w:rPr>
          <w:rFonts w:eastAsia="Times New Roman"/>
          <w:color w:val="333333"/>
          <w:sz w:val="22"/>
          <w:szCs w:val="21"/>
        </w:rPr>
        <w:t xml:space="preserve"> на здоровье школьников возрастает. Становится всё больше предметов, а свободной физической активности, напротив, всё меньше. Домашние задания всё сложнее, а требования к экзаменам всё жестче. По статистке, нагрузки в школе прямым образом влияют на ухудшение здоровья школьников. Так, четвертую часть всех школьников, приходящих в первый раз в первый класс, можно назвать абсолютно здоровыми. Но с годами учебы процент здоровых детей всё меньше. Как помочь детям избежать перегрузок в школе?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jc w:val="center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bCs/>
          <w:color w:val="333333"/>
          <w:sz w:val="22"/>
        </w:rPr>
        <w:t>Свобода под контролем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 xml:space="preserve">Вместе с ребенком </w:t>
      </w:r>
      <w:proofErr w:type="gramStart"/>
      <w:r w:rsidRPr="00F405A9">
        <w:rPr>
          <w:rFonts w:eastAsia="Times New Roman"/>
          <w:b/>
          <w:i/>
          <w:iCs/>
          <w:color w:val="333333"/>
          <w:sz w:val="22"/>
        </w:rPr>
        <w:t>составьте расписание дня</w:t>
      </w:r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>Дети легко привыкают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 xml:space="preserve"> к </w:t>
      </w:r>
      <w:r w:rsidRPr="00F405A9">
        <w:rPr>
          <w:rFonts w:eastAsia="Times New Roman"/>
          <w:b/>
          <w:bCs/>
          <w:color w:val="333333"/>
          <w:sz w:val="22"/>
        </w:rPr>
        <w:t>режиму</w:t>
      </w:r>
      <w:r w:rsidRPr="00F405A9">
        <w:rPr>
          <w:rFonts w:eastAsia="Times New Roman"/>
          <w:color w:val="333333"/>
          <w:sz w:val="22"/>
          <w:szCs w:val="21"/>
        </w:rPr>
        <w:t>, если взрослые его контролируют и избегают постоянного использования фраз, типа:</w:t>
      </w:r>
    </w:p>
    <w:p w:rsidR="009A1709" w:rsidRPr="00F405A9" w:rsidRDefault="009A1709" w:rsidP="009A1709">
      <w:pPr>
        <w:shd w:val="clear" w:color="auto" w:fill="FFFFFF" w:themeFill="background1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>«Ты устал, сегодня можешь допоздна посидеть у телевизора», или «Поспи. Сегодня можно не идти в школу, раз вчера получил пятерку».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bCs/>
          <w:color w:val="333333"/>
          <w:sz w:val="22"/>
        </w:rPr>
        <w:t>Во-первых</w:t>
      </w:r>
      <w:r w:rsidRPr="00F405A9">
        <w:rPr>
          <w:rFonts w:eastAsia="Times New Roman"/>
          <w:color w:val="333333"/>
          <w:sz w:val="22"/>
          <w:szCs w:val="21"/>
        </w:rPr>
        <w:t>, сидение у телевизора не является отдыхом для ребенка, который и без того постоянно напрягает зрение: за партой, при выполнении домашних заданий, чтении учебной литературы, при работе на компьютере.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bCs/>
          <w:color w:val="333333"/>
          <w:sz w:val="22"/>
        </w:rPr>
        <w:t>Во-вторых</w:t>
      </w:r>
      <w:r w:rsidRPr="00F405A9">
        <w:rPr>
          <w:rFonts w:eastAsia="Times New Roman"/>
          <w:color w:val="333333"/>
          <w:sz w:val="22"/>
          <w:szCs w:val="21"/>
        </w:rPr>
        <w:t>, бонусы за хорошую учебу могут быть более полезными, чем своевольное решение родителей не отправлять ребенка в школу.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 xml:space="preserve">Например, дополнительный абонемент в бассейн или выезд за город в выходные. </w:t>
      </w:r>
      <w:r w:rsidRPr="00F405A9">
        <w:rPr>
          <w:rFonts w:eastAsia="Times New Roman"/>
          <w:color w:val="333333"/>
          <w:sz w:val="22"/>
          <w:szCs w:val="21"/>
        </w:rPr>
        <w:br/>
        <w:t>Но!</w:t>
      </w:r>
      <w:r w:rsidRPr="00F405A9">
        <w:rPr>
          <w:rFonts w:eastAsia="Times New Roman"/>
          <w:b/>
          <w:bCs/>
          <w:color w:val="333333"/>
          <w:sz w:val="22"/>
        </w:rPr>
        <w:t xml:space="preserve"> Оставляйте ребенку возможность самому решать, когда именно и какие домашние задания ему делать</w:t>
      </w:r>
      <w:r w:rsidRPr="00F405A9">
        <w:rPr>
          <w:rFonts w:eastAsia="Times New Roman"/>
          <w:color w:val="333333"/>
          <w:sz w:val="22"/>
          <w:szCs w:val="21"/>
        </w:rPr>
        <w:t>. Одному больше нравится сделать сначала всё самое сложное, а легкое оставить на десерт. Другие способны настроиться на трудные задачи и формулы только после того, как, выполнят легкую и приятную часть. У одних, голова вновь «варит» после отдыха от занятий в школе, другим удобнее приступить к выполнению домашней работы сразу по приходу из школы. Но, самые сложные и трудные задания, и направленные на запоминание не стоит делать поздним вечером. Иначе ребенку грозит тревожный сон.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jc w:val="center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bCs/>
          <w:color w:val="333333"/>
          <w:sz w:val="22"/>
        </w:rPr>
        <w:t>Пища для ума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>Дайте выспаться</w:t>
      </w:r>
      <w:proofErr w:type="gramStart"/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>К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>аждый ребенок индивидуален. Советы типа: «</w:t>
      </w:r>
      <w:r w:rsidRPr="00F405A9">
        <w:rPr>
          <w:rFonts w:eastAsia="Times New Roman"/>
          <w:i/>
          <w:iCs/>
          <w:color w:val="333333"/>
          <w:sz w:val="22"/>
        </w:rPr>
        <w:t>Ребенок должен спать не менее девяти часов</w:t>
      </w:r>
      <w:r w:rsidRPr="00F405A9">
        <w:rPr>
          <w:rFonts w:eastAsia="Times New Roman"/>
          <w:color w:val="333333"/>
          <w:sz w:val="22"/>
          <w:szCs w:val="21"/>
        </w:rPr>
        <w:t>», работают не всегда. Одному малышу действительно нужно много спать, другой высыпается и восстанавливает силы менее чем за семь часов.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>Поэтому, прислушиваясь к советам педиатров и школьных психологов, не забывайте присматриваться сами к своему чаду. Некоторым детям, и не только учащимся младших классов нужно спать и днём.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 xml:space="preserve">Отправляйте на прогулку </w:t>
      </w:r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 xml:space="preserve">Порция кислорода, полученная во время </w:t>
      </w:r>
      <w:r w:rsidRPr="00F405A9">
        <w:rPr>
          <w:rFonts w:eastAsia="Times New Roman"/>
          <w:b/>
          <w:bCs/>
          <w:color w:val="333333"/>
          <w:sz w:val="22"/>
        </w:rPr>
        <w:t>прогулки</w:t>
      </w:r>
      <w:r w:rsidRPr="00F405A9">
        <w:rPr>
          <w:rFonts w:eastAsia="Times New Roman"/>
          <w:color w:val="333333"/>
          <w:sz w:val="22"/>
          <w:szCs w:val="21"/>
        </w:rPr>
        <w:t>, еще никому не повредила. Гуляя, ребенок отвлекается от школьных</w:t>
      </w:r>
      <w:r w:rsidR="008E29D9">
        <w:rPr>
          <w:rFonts w:eastAsia="Times New Roman"/>
          <w:color w:val="333333"/>
          <w:sz w:val="22"/>
          <w:szCs w:val="21"/>
        </w:rPr>
        <w:t xml:space="preserve"> </w:t>
      </w:r>
      <w:bookmarkStart w:id="0" w:name="_GoBack"/>
      <w:bookmarkEnd w:id="0"/>
      <w:r w:rsidRPr="00F405A9">
        <w:rPr>
          <w:rFonts w:eastAsia="Times New Roman"/>
          <w:color w:val="333333"/>
          <w:sz w:val="22"/>
          <w:szCs w:val="21"/>
        </w:rPr>
        <w:t>проблем и нагрузок. Мозг отдыхает и насыщается кислородом, что сказывается положительным образом и на учебе и на здоровье.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proofErr w:type="gramStart"/>
      <w:r w:rsidRPr="00F405A9">
        <w:rPr>
          <w:rFonts w:eastAsia="Times New Roman"/>
          <w:b/>
          <w:i/>
          <w:iCs/>
          <w:color w:val="333333"/>
          <w:sz w:val="22"/>
        </w:rPr>
        <w:t>Кормите правильно</w:t>
      </w:r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 xml:space="preserve">Правильное </w:t>
      </w:r>
      <w:r w:rsidRPr="00F405A9">
        <w:rPr>
          <w:rFonts w:eastAsia="Times New Roman"/>
          <w:b/>
          <w:bCs/>
          <w:color w:val="333333"/>
          <w:sz w:val="22"/>
        </w:rPr>
        <w:t>питание</w:t>
      </w:r>
      <w:r w:rsidRPr="00F405A9">
        <w:rPr>
          <w:rFonts w:eastAsia="Times New Roman"/>
          <w:color w:val="333333"/>
          <w:sz w:val="22"/>
          <w:szCs w:val="21"/>
        </w:rPr>
        <w:t xml:space="preserve"> не значит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 xml:space="preserve"> вкусное. Торты,</w:t>
      </w:r>
      <w:r>
        <w:rPr>
          <w:rFonts w:eastAsia="Times New Roman"/>
          <w:color w:val="333333"/>
          <w:sz w:val="22"/>
          <w:szCs w:val="21"/>
        </w:rPr>
        <w:t xml:space="preserve"> пирожное, мороженое, газировка </w:t>
      </w:r>
      <w:r w:rsidRPr="00F405A9">
        <w:rPr>
          <w:rFonts w:eastAsia="Times New Roman"/>
          <w:color w:val="333333"/>
          <w:sz w:val="22"/>
          <w:szCs w:val="21"/>
        </w:rPr>
        <w:t xml:space="preserve">и </w:t>
      </w:r>
      <w:proofErr w:type="spellStart"/>
      <w:r w:rsidRPr="00F405A9">
        <w:rPr>
          <w:rFonts w:eastAsia="Times New Roman"/>
          <w:color w:val="333333"/>
          <w:sz w:val="22"/>
          <w:szCs w:val="21"/>
        </w:rPr>
        <w:t>чупа-чупс</w:t>
      </w:r>
      <w:proofErr w:type="spellEnd"/>
      <w:r w:rsidRPr="00F405A9">
        <w:rPr>
          <w:rFonts w:eastAsia="Times New Roman"/>
          <w:color w:val="333333"/>
          <w:sz w:val="22"/>
          <w:szCs w:val="21"/>
        </w:rPr>
        <w:t xml:space="preserve"> по праздникам. Овощи, фрукты, орехи, мясо, рыба, молочные, кисломолочные продукты постоянно. Балуйте ребенка пищей, содержащей триптофан (какао</w:t>
      </w:r>
      <w:r>
        <w:rPr>
          <w:rFonts w:eastAsia="Times New Roman"/>
          <w:color w:val="333333"/>
          <w:sz w:val="22"/>
          <w:szCs w:val="21"/>
        </w:rPr>
        <w:t>, курица, бананы, молоко).</w:t>
      </w:r>
      <w:r w:rsidRPr="00F405A9">
        <w:rPr>
          <w:rFonts w:eastAsia="Times New Roman"/>
          <w:color w:val="333333"/>
          <w:sz w:val="22"/>
          <w:szCs w:val="21"/>
        </w:rPr>
        <w:t xml:space="preserve"> Он полезен для</w:t>
      </w:r>
      <w:r>
        <w:rPr>
          <w:rFonts w:eastAsia="Times New Roman"/>
          <w:color w:val="333333"/>
          <w:sz w:val="22"/>
          <w:szCs w:val="21"/>
        </w:rPr>
        <w:t xml:space="preserve"> </w:t>
      </w:r>
      <w:r w:rsidRPr="00F405A9">
        <w:rPr>
          <w:rFonts w:eastAsia="Times New Roman"/>
          <w:color w:val="333333"/>
          <w:sz w:val="22"/>
          <w:szCs w:val="21"/>
        </w:rPr>
        <w:lastRenderedPageBreak/>
        <w:t>мозга.</w:t>
      </w:r>
      <w:r w:rsidRPr="00F405A9">
        <w:rPr>
          <w:rFonts w:eastAsia="Times New Roman"/>
          <w:color w:val="333333"/>
          <w:sz w:val="22"/>
          <w:szCs w:val="21"/>
        </w:rPr>
        <w:br/>
      </w:r>
      <w:r>
        <w:rPr>
          <w:rFonts w:eastAsia="Times New Roman"/>
          <w:b/>
          <w:bCs/>
          <w:color w:val="333333"/>
          <w:sz w:val="22"/>
        </w:rPr>
        <w:t xml:space="preserve">                                                                  </w:t>
      </w:r>
      <w:r w:rsidRPr="00F405A9">
        <w:rPr>
          <w:rFonts w:eastAsia="Times New Roman"/>
          <w:b/>
          <w:bCs/>
          <w:color w:val="333333"/>
          <w:sz w:val="22"/>
        </w:rPr>
        <w:t>Всему своё время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>Следите за поведением ребенка</w:t>
      </w:r>
      <w:proofErr w:type="gramStart"/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>Н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>екоторые вещи в поведении ребенка должны насторожить родителей.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>Например, у него часто болит голова, он плохо спит или не во время (днем сонный, к ночи бодрый), капризность и плаксивость, если ранее это не было ему свойственно, постоянная неспособность усидеть на одном месте.</w:t>
      </w:r>
    </w:p>
    <w:p w:rsidR="009A1709" w:rsidRPr="00F405A9" w:rsidRDefault="009A1709" w:rsidP="009A1709">
      <w:pPr>
        <w:shd w:val="clear" w:color="auto" w:fill="FFFFFF" w:themeFill="background1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 xml:space="preserve">Всё это может быть </w:t>
      </w:r>
      <w:r w:rsidRPr="00F405A9">
        <w:rPr>
          <w:rFonts w:eastAsia="Times New Roman"/>
          <w:b/>
          <w:bCs/>
          <w:color w:val="333333"/>
          <w:sz w:val="22"/>
        </w:rPr>
        <w:t>признаками перенапряжения</w:t>
      </w:r>
      <w:r w:rsidRPr="00F405A9">
        <w:rPr>
          <w:rFonts w:eastAsia="Times New Roman"/>
          <w:color w:val="333333"/>
          <w:sz w:val="22"/>
          <w:szCs w:val="21"/>
        </w:rPr>
        <w:t>, которые пройдут без следа, если убавить нагрузку. Если нет – стоит обратиться к неврологу или школьному врачу.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 xml:space="preserve">Не </w:t>
      </w:r>
      <w:proofErr w:type="gramStart"/>
      <w:r w:rsidRPr="00F405A9">
        <w:rPr>
          <w:rFonts w:eastAsia="Times New Roman"/>
          <w:b/>
          <w:i/>
          <w:iCs/>
          <w:color w:val="333333"/>
          <w:sz w:val="22"/>
        </w:rPr>
        <w:t xml:space="preserve">перегружайте ребенка дополнительными занятиями </w:t>
      </w:r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>Желание родителей сделать из своего чада вундеркинда плохо сказывается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 xml:space="preserve"> на его здоровье. Жизнь белки в колесе не для всех детей. И если ваш ребенок не хочет одновременно с основной учебой заниматься музыкой, ходить на английский и стрелять из лука – его право. Отстаньте от него!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b/>
          <w:i/>
          <w:iCs/>
          <w:color w:val="333333"/>
          <w:sz w:val="22"/>
        </w:rPr>
        <w:t>Избегайте электронных игрушек</w:t>
      </w:r>
      <w:proofErr w:type="gramStart"/>
      <w:r w:rsidRPr="00F405A9">
        <w:rPr>
          <w:rFonts w:eastAsia="Times New Roman"/>
          <w:b/>
          <w:color w:val="333333"/>
          <w:sz w:val="22"/>
          <w:szCs w:val="21"/>
        </w:rPr>
        <w:br/>
      </w:r>
      <w:r w:rsidRPr="00F405A9">
        <w:rPr>
          <w:rFonts w:eastAsia="Times New Roman"/>
          <w:color w:val="333333"/>
          <w:sz w:val="22"/>
          <w:szCs w:val="21"/>
        </w:rPr>
        <w:t>П</w:t>
      </w:r>
      <w:proofErr w:type="gramEnd"/>
      <w:r w:rsidRPr="00F405A9">
        <w:rPr>
          <w:rFonts w:eastAsia="Times New Roman"/>
          <w:color w:val="333333"/>
          <w:sz w:val="22"/>
          <w:szCs w:val="21"/>
        </w:rPr>
        <w:t>окупать столь любимые детьми электронные игрушки лучше всего в начале летних каникул. За это время он вполне сможет насытиться ими до самого «не хочу», а к школе сосредоточится на учёбе. Также не позволяйте брать их с собой в школу. На переменах дитё получит разрядку в виде бега по коридорам вместо бесконечного нажимания на кнопки электронных устройств.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>Ребенок, усвоивший верную модель поведения, начиная с младших классов школы, в старших уже самостоятельно сможет планировать свои дела и избегать школьных перегрузок.</w:t>
      </w:r>
      <w:r w:rsidRPr="00F405A9">
        <w:rPr>
          <w:rFonts w:eastAsia="Times New Roman"/>
          <w:color w:val="333333"/>
          <w:sz w:val="22"/>
          <w:szCs w:val="21"/>
        </w:rPr>
        <w:br/>
      </w:r>
      <w:r w:rsidRPr="00F405A9">
        <w:rPr>
          <w:rFonts w:eastAsia="Times New Roman"/>
          <w:b/>
          <w:bCs/>
          <w:color w:val="333333"/>
          <w:sz w:val="22"/>
        </w:rPr>
        <w:t xml:space="preserve">Не забывайте чаще хвалить своё чадо, когда есть за что, и устраивать отличные каникулы. 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t> </w:t>
      </w:r>
    </w:p>
    <w:p w:rsidR="009A1709" w:rsidRPr="00F405A9" w:rsidRDefault="009A1709" w:rsidP="009A1709">
      <w:pPr>
        <w:shd w:val="clear" w:color="auto" w:fill="FFFFFF"/>
        <w:spacing w:after="150" w:line="300" w:lineRule="atLeast"/>
        <w:rPr>
          <w:rFonts w:eastAsia="Times New Roman"/>
          <w:color w:val="333333"/>
          <w:sz w:val="22"/>
          <w:szCs w:val="21"/>
        </w:rPr>
      </w:pPr>
      <w:r w:rsidRPr="00F405A9">
        <w:rPr>
          <w:rFonts w:eastAsia="Times New Roman"/>
          <w:color w:val="333333"/>
          <w:sz w:val="22"/>
          <w:szCs w:val="21"/>
        </w:rPr>
        <w:br/>
      </w:r>
    </w:p>
    <w:p w:rsidR="009A1709" w:rsidRPr="005F34D5" w:rsidRDefault="009A1709" w:rsidP="009A1709">
      <w:pPr>
        <w:shd w:val="clear" w:color="auto" w:fill="FFFFFF"/>
        <w:spacing w:before="241" w:line="238" w:lineRule="exact"/>
        <w:ind w:right="68"/>
        <w:rPr>
          <w:sz w:val="22"/>
        </w:rPr>
      </w:pPr>
    </w:p>
    <w:p w:rsidR="00506AF6" w:rsidRDefault="00506AF6"/>
    <w:sectPr w:rsidR="00506AF6" w:rsidSect="00F405A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709"/>
    <w:rsid w:val="00506AF6"/>
    <w:rsid w:val="008E29D9"/>
    <w:rsid w:val="009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School39</cp:lastModifiedBy>
  <cp:revision>3</cp:revision>
  <dcterms:created xsi:type="dcterms:W3CDTF">2013-07-12T18:49:00Z</dcterms:created>
  <dcterms:modified xsi:type="dcterms:W3CDTF">2013-09-27T06:42:00Z</dcterms:modified>
</cp:coreProperties>
</file>