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0" w:rsidRDefault="00252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23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52D24" w:rsidRDefault="00252D24" w:rsidP="00252D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E4">
        <w:rPr>
          <w:rFonts w:ascii="Times New Roman" w:hAnsi="Times New Roman" w:cs="Times New Roman"/>
          <w:sz w:val="28"/>
          <w:szCs w:val="28"/>
        </w:rPr>
        <w:t>Рабочая программа согласована с основными Программами по литературе, рекомендованными  Министерством общего и профессионального образования  РФ, стандартами основного общего образования по литературе и составлена в рамках программы обеспечения Базисного учебного плана общеобразовательных учреждений  Иркутской области, под редакцией Шахеровой.О.Н., Чапоргиной.Н.А., Собенникова.А.С.</w:t>
      </w:r>
    </w:p>
    <w:p w:rsidR="00252D24" w:rsidRDefault="00252D24" w:rsidP="00252D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D24" w:rsidRDefault="00252D24" w:rsidP="0025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23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252D24" w:rsidRDefault="00252D24" w:rsidP="0025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Хрестоматию «Писатели Восточной Сибири» необходимо изучать в рамках регионального плана в течение года.</w:t>
      </w:r>
    </w:p>
    <w:p w:rsidR="00252D24" w:rsidRDefault="00252D24" w:rsidP="0025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Обязательным минимумом содержания образовательных программ в образовательной области «Литература» и стандартом согласование с основными программами проявляется в следующим:</w:t>
      </w:r>
    </w:p>
    <w:p w:rsidR="00252D24" w:rsidRPr="00207736" w:rsidRDefault="00252D24" w:rsidP="0025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828">
        <w:rPr>
          <w:rFonts w:ascii="Times New Roman" w:hAnsi="Times New Roman" w:cs="Times New Roman"/>
          <w:sz w:val="24"/>
          <w:szCs w:val="24"/>
        </w:rPr>
        <w:t xml:space="preserve"> </w:t>
      </w:r>
      <w:r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Компетентностный подход</w:t>
      </w:r>
      <w:r w:rsidRPr="002077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7736">
        <w:rPr>
          <w:rFonts w:ascii="Times New Roman" w:hAnsi="Times New Roman" w:cs="Times New Roman"/>
          <w:sz w:val="28"/>
          <w:szCs w:val="28"/>
        </w:rPr>
        <w:t>к созданию данной рабочей программы обеспечивает взаимосвязанное развитие и совершенствование ключевых, общепредметных  и предметных компетенций.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Личностная ориентация</w:t>
      </w:r>
      <w:r w:rsidRPr="0020773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207736">
        <w:rPr>
          <w:rFonts w:ascii="Times New Roman" w:hAnsi="Times New Roman" w:cs="Times New Roman"/>
          <w:i/>
          <w:iCs/>
          <w:sz w:val="28"/>
          <w:szCs w:val="28"/>
        </w:rPr>
        <w:t>литературных</w:t>
      </w:r>
      <w:r w:rsidRPr="00207736">
        <w:rPr>
          <w:rFonts w:ascii="Times New Roman" w:hAnsi="Times New Roman" w:cs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толерантности, патриотизма, любви к своему краю.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деятельностный подход</w:t>
      </w:r>
      <w:r w:rsidRPr="00207736"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</w:t>
      </w:r>
      <w:r w:rsidRPr="00207736">
        <w:rPr>
          <w:rFonts w:ascii="Times New Roman" w:hAnsi="Times New Roman" w:cs="Times New Roman"/>
          <w:sz w:val="28"/>
          <w:szCs w:val="28"/>
        </w:rPr>
        <w:lastRenderedPageBreak/>
        <w:t>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изучение произведений писателей Восточной Сибири направлено на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на уроках решаются задачи литературного образования, важнейшей из которых является чтение и изучение текстов, имеющих художественно- эстетическую ценность, произведения сибирских писателей изучаются в контексте понимания литературы как искусства слова.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жанры, соответствующие рекомендациям Министерства общего и профессионального образования РФ: фольклорные  и авторские сказки, эпические сказания, рассказ, фрагменты их повести, летописи, стихотворные произведения.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основными критериями отбора художественных произведений сибирских писателей являются их высокая художественная ценность, гуманистическая напрвленность, позитивное влияние на личность ученика, соответствие задачам его развития и возрастным особенностям.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207736">
        <w:rPr>
          <w:rFonts w:ascii="Times New Roman" w:hAnsi="Times New Roman" w:cs="Times New Roman"/>
          <w:i/>
          <w:iCs/>
          <w:sz w:val="28"/>
          <w:szCs w:val="28"/>
        </w:rPr>
        <w:t>общие учебные умения, навыки и способы человеческой деятельности,</w:t>
      </w:r>
      <w:r w:rsidRPr="00207736">
        <w:rPr>
          <w:rFonts w:ascii="Times New Roman" w:hAnsi="Times New Roman" w:cs="Times New Roman"/>
          <w:sz w:val="28"/>
          <w:szCs w:val="28"/>
        </w:rPr>
        <w:t xml:space="preserve"> что предполагает повышенное внимание к развитию межпредметных связей курса литературы.</w:t>
      </w:r>
    </w:p>
    <w:p w:rsidR="00252D24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252D24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D24" w:rsidRDefault="00252D24" w:rsidP="00252D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7239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ОСНОВНЫЕ ЦЕЛИ И ЗАДАЧИ.</w:t>
      </w:r>
    </w:p>
    <w:p w:rsidR="00252D24" w:rsidRPr="00207736" w:rsidRDefault="00252D24" w:rsidP="00252D2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к ценностям отечественной культуры;</w:t>
      </w:r>
    </w:p>
    <w:p w:rsidR="00252D24" w:rsidRPr="00207736" w:rsidRDefault="00252D24" w:rsidP="00252D2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чтение и изучение текстов, имеющих художественную и эстетическую ценность, произведения сибирских писателей изучаются в контексте  понимания литературы как  искусства слова;</w:t>
      </w:r>
    </w:p>
    <w:p w:rsidR="00252D24" w:rsidRPr="00207736" w:rsidRDefault="00252D24" w:rsidP="00252D2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позитивное влияние на личность ученика творческого наследия писателей-сибиряков;</w:t>
      </w:r>
    </w:p>
    <w:p w:rsidR="00252D24" w:rsidRPr="00207736" w:rsidRDefault="00252D24" w:rsidP="00252D2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показать логическую связь между литературными произведениями, изучаемыми в основном курсе литературы и произведениями регионального курса;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осмысление литературы как особой формы культурной традиции;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736">
        <w:rPr>
          <w:rFonts w:ascii="Times New Roman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:rsidR="00252D24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</w:t>
      </w:r>
      <w:r w:rsidRPr="004E4828">
        <w:rPr>
          <w:rFonts w:ascii="Times New Roman" w:hAnsi="Times New Roman" w:cs="Times New Roman"/>
          <w:sz w:val="24"/>
          <w:szCs w:val="24"/>
        </w:rPr>
        <w:t>.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736">
        <w:rPr>
          <w:rFonts w:ascii="Times New Roman" w:hAnsi="Times New Roman" w:cs="Times New Roman"/>
          <w:sz w:val="28"/>
          <w:szCs w:val="28"/>
        </w:rPr>
        <w:t>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252D24" w:rsidRPr="00207736" w:rsidRDefault="00252D24" w:rsidP="00252D24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07736">
        <w:rPr>
          <w:rFonts w:ascii="Times New Roman" w:hAnsi="Times New Roman" w:cs="Times New Roman"/>
          <w:sz w:val="28"/>
          <w:szCs w:val="28"/>
        </w:rPr>
        <w:t>своение лингвистической, культурологической, коммуникативной компетенций.</w:t>
      </w:r>
    </w:p>
    <w:p w:rsidR="00252D24" w:rsidRPr="00207736" w:rsidRDefault="00252D24" w:rsidP="00252D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24" w:rsidRPr="00207736" w:rsidRDefault="00252D24" w:rsidP="00252D2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D24" w:rsidRPr="00207736" w:rsidRDefault="00252D24" w:rsidP="00252D2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4" w:rsidRPr="00207736" w:rsidRDefault="00252D24" w:rsidP="00252D2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4" w:rsidRPr="00207736" w:rsidRDefault="00252D24" w:rsidP="00252D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D24" w:rsidRDefault="00252D24" w:rsidP="00252D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7239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ОСНОВНОЕ СОДЕРЖАНИЕ ПРЕДМЕТА.</w:t>
      </w:r>
    </w:p>
    <w:p w:rsidR="00252D24" w:rsidRPr="005D59ED" w:rsidRDefault="00252D24" w:rsidP="00252D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5840">
        <w:rPr>
          <w:rFonts w:ascii="Times New Roman" w:hAnsi="Times New Roman"/>
          <w:bCs/>
          <w:spacing w:val="-3"/>
          <w:sz w:val="28"/>
          <w:szCs w:val="28"/>
        </w:rPr>
        <w:t xml:space="preserve">Уровень </w:t>
      </w:r>
      <w:r w:rsidRPr="00EE5840">
        <w:rPr>
          <w:rFonts w:ascii="Times New Roman" w:hAnsi="Times New Roman"/>
          <w:spacing w:val="-3"/>
          <w:sz w:val="28"/>
          <w:szCs w:val="28"/>
        </w:rPr>
        <w:t>-</w:t>
      </w:r>
      <w:r w:rsidRPr="005D59ED">
        <w:rPr>
          <w:rFonts w:ascii="Times New Roman" w:hAnsi="Times New Roman"/>
          <w:spacing w:val="-3"/>
          <w:sz w:val="28"/>
          <w:szCs w:val="28"/>
        </w:rPr>
        <w:t xml:space="preserve"> базовый.</w:t>
      </w:r>
    </w:p>
    <w:p w:rsidR="00252D24" w:rsidRPr="005D59ED" w:rsidRDefault="00252D24" w:rsidP="00252D24">
      <w:pPr>
        <w:pStyle w:val="a3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E5840">
        <w:rPr>
          <w:rFonts w:ascii="Times New Roman" w:hAnsi="Times New Roman"/>
          <w:bCs/>
          <w:spacing w:val="-1"/>
          <w:sz w:val="28"/>
          <w:szCs w:val="28"/>
        </w:rPr>
        <w:t xml:space="preserve">Направленность </w:t>
      </w:r>
      <w:r w:rsidRPr="005D59ED">
        <w:rPr>
          <w:rFonts w:ascii="Times New Roman" w:hAnsi="Times New Roman"/>
          <w:spacing w:val="-1"/>
          <w:sz w:val="28"/>
          <w:szCs w:val="28"/>
        </w:rPr>
        <w:t>- основное общее образование.</w:t>
      </w:r>
    </w:p>
    <w:p w:rsidR="00252D24" w:rsidRPr="005D59ED" w:rsidRDefault="00252D24" w:rsidP="00252D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5840">
        <w:rPr>
          <w:rFonts w:ascii="Times New Roman" w:hAnsi="Times New Roman"/>
          <w:bCs/>
          <w:spacing w:val="-1"/>
          <w:sz w:val="28"/>
          <w:szCs w:val="28"/>
        </w:rPr>
        <w:t xml:space="preserve">Место </w:t>
      </w:r>
      <w:r>
        <w:rPr>
          <w:rFonts w:ascii="Times New Roman" w:hAnsi="Times New Roman"/>
          <w:bCs/>
          <w:spacing w:val="-1"/>
          <w:sz w:val="28"/>
          <w:szCs w:val="28"/>
        </w:rPr>
        <w:t>предмета «Литература Восточной Сибири</w:t>
      </w:r>
      <w:r w:rsidRPr="00EE5840">
        <w:rPr>
          <w:rFonts w:ascii="Times New Roman" w:hAnsi="Times New Roman"/>
          <w:bCs/>
          <w:spacing w:val="-1"/>
          <w:sz w:val="28"/>
          <w:szCs w:val="28"/>
        </w:rPr>
        <w:t>»</w:t>
      </w:r>
      <w:r w:rsidRPr="005D59E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D59ED">
        <w:rPr>
          <w:rFonts w:ascii="Times New Roman" w:hAnsi="Times New Roman"/>
          <w:sz w:val="28"/>
          <w:szCs w:val="28"/>
        </w:rPr>
        <w:t>в Базисном учебном плане</w:t>
      </w:r>
      <w:r w:rsidRPr="005D59ED">
        <w:rPr>
          <w:rFonts w:ascii="Times New Roman" w:hAnsi="Times New Roman"/>
          <w:bCs/>
          <w:spacing w:val="-1"/>
          <w:sz w:val="28"/>
          <w:szCs w:val="28"/>
        </w:rPr>
        <w:t>:</w:t>
      </w:r>
    </w:p>
    <w:p w:rsidR="00252D24" w:rsidRDefault="00252D24" w:rsidP="00252D24">
      <w:pPr>
        <w:pStyle w:val="a3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EE5840">
        <w:rPr>
          <w:rFonts w:ascii="Times New Roman" w:hAnsi="Times New Roman"/>
          <w:bCs/>
          <w:spacing w:val="-8"/>
          <w:sz w:val="28"/>
          <w:szCs w:val="28"/>
        </w:rPr>
        <w:t>В год</w:t>
      </w:r>
      <w:r w:rsidRPr="00EE5840">
        <w:rPr>
          <w:rFonts w:ascii="Times New Roman" w:hAnsi="Times New Roman"/>
          <w:b/>
          <w:bCs/>
          <w:spacing w:val="-8"/>
          <w:sz w:val="28"/>
          <w:szCs w:val="28"/>
        </w:rPr>
        <w:t xml:space="preserve"> –</w:t>
      </w:r>
      <w:r w:rsidRPr="005D59ED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34 час.</w:t>
      </w:r>
    </w:p>
    <w:p w:rsidR="00252D24" w:rsidRPr="00C906A6" w:rsidRDefault="00252D24" w:rsidP="00252D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5840">
        <w:rPr>
          <w:rFonts w:ascii="Times New Roman" w:hAnsi="Times New Roman"/>
          <w:bCs/>
          <w:spacing w:val="-8"/>
          <w:sz w:val="28"/>
          <w:szCs w:val="28"/>
        </w:rPr>
        <w:t>В неделю</w:t>
      </w:r>
      <w:r w:rsidRPr="005D59ED">
        <w:rPr>
          <w:rFonts w:ascii="Times New Roman" w:hAnsi="Times New Roman"/>
          <w:b/>
          <w:bCs/>
          <w:spacing w:val="-8"/>
          <w:sz w:val="28"/>
          <w:szCs w:val="28"/>
        </w:rPr>
        <w:t xml:space="preserve"> - </w:t>
      </w:r>
      <w:r>
        <w:rPr>
          <w:rFonts w:ascii="Times New Roman" w:hAnsi="Times New Roman"/>
          <w:bCs/>
          <w:spacing w:val="-8"/>
          <w:sz w:val="28"/>
          <w:szCs w:val="28"/>
        </w:rPr>
        <w:t>1</w:t>
      </w:r>
      <w:r w:rsidRPr="005D59ED">
        <w:rPr>
          <w:rFonts w:ascii="Times New Roman" w:hAnsi="Times New Roman"/>
          <w:bCs/>
          <w:spacing w:val="-8"/>
          <w:sz w:val="28"/>
          <w:szCs w:val="28"/>
        </w:rPr>
        <w:t xml:space="preserve"> ч</w:t>
      </w:r>
      <w:r>
        <w:rPr>
          <w:rFonts w:ascii="Times New Roman" w:hAnsi="Times New Roman"/>
          <w:bCs/>
          <w:spacing w:val="-8"/>
          <w:sz w:val="28"/>
          <w:szCs w:val="28"/>
        </w:rPr>
        <w:t>ас</w:t>
      </w:r>
      <w:r w:rsidRPr="005D59ED">
        <w:rPr>
          <w:rFonts w:ascii="Times New Roman" w:hAnsi="Times New Roman"/>
          <w:bCs/>
          <w:spacing w:val="-8"/>
          <w:sz w:val="28"/>
          <w:szCs w:val="28"/>
        </w:rPr>
        <w:t>., не менее 34 недель</w:t>
      </w:r>
      <w:r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</w:pPr>
    </w:p>
    <w:p w:rsidR="00252D24" w:rsidRDefault="00252D24">
      <w:pPr>
        <w:rPr>
          <w:rFonts w:ascii="Times New Roman" w:hAnsi="Times New Roman" w:cs="Times New Roman"/>
          <w:sz w:val="24"/>
          <w:szCs w:val="24"/>
        </w:rPr>
        <w:sectPr w:rsidR="00252D24" w:rsidSect="00252D24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6A6" w:rsidRPr="00C906A6" w:rsidRDefault="00C906A6" w:rsidP="00C90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C906A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Восточной Сибири 6 класс – 34 часа.</w:t>
      </w:r>
    </w:p>
    <w:p w:rsidR="00C906A6" w:rsidRPr="00C906A6" w:rsidRDefault="00C906A6" w:rsidP="00C9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579"/>
        <w:gridCol w:w="1084"/>
        <w:gridCol w:w="2304"/>
        <w:gridCol w:w="3791"/>
        <w:gridCol w:w="2126"/>
        <w:gridCol w:w="675"/>
        <w:gridCol w:w="75"/>
        <w:gridCol w:w="690"/>
        <w:gridCol w:w="15"/>
        <w:gridCol w:w="15"/>
        <w:gridCol w:w="15"/>
        <w:gridCol w:w="783"/>
      </w:tblGrid>
      <w:tr w:rsidR="00C906A6" w:rsidRPr="00C906A6" w:rsidTr="00C906A6">
        <w:trPr>
          <w:trHeight w:val="495"/>
        </w:trPr>
        <w:tc>
          <w:tcPr>
            <w:tcW w:w="698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№ уро-ка</w:t>
            </w:r>
          </w:p>
        </w:tc>
        <w:tc>
          <w:tcPr>
            <w:tcW w:w="2579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84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Количест-во часов</w:t>
            </w:r>
          </w:p>
        </w:tc>
        <w:tc>
          <w:tcPr>
            <w:tcW w:w="2304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91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26" w:type="dxa"/>
            <w:vMerge w:val="restart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Вид контроля.</w:t>
            </w:r>
          </w:p>
        </w:tc>
        <w:tc>
          <w:tcPr>
            <w:tcW w:w="2268" w:type="dxa"/>
            <w:gridSpan w:val="7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Дата проведения.</w:t>
            </w:r>
          </w:p>
        </w:tc>
      </w:tr>
      <w:tr w:rsidR="00C906A6" w:rsidRPr="00C906A6" w:rsidTr="00C906A6">
        <w:trPr>
          <w:trHeight w:val="434"/>
        </w:trPr>
        <w:tc>
          <w:tcPr>
            <w:tcW w:w="698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5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83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корр</w:t>
            </w: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bCs/>
                <w:sz w:val="24"/>
                <w:szCs w:val="24"/>
              </w:rPr>
              <w:t>Эпос народов Восточной Сибири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бурятского эпоса.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  создавать устные высказывания о прочитанном произведении.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Конспектирова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Чтение и анализ эпоса «Гэсэр»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бурятского эпоса.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</w:t>
            </w:r>
            <w:r w:rsidR="006178D5" w:rsidRPr="006178D5">
              <w:rPr>
                <w:rFonts w:ascii="Times New Roman" w:hAnsi="Times New Roman"/>
                <w:b/>
                <w:sz w:val="24"/>
                <w:szCs w:val="24"/>
              </w:rPr>
              <w:t>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Опрос.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Якутский героический эпос «Олонхо».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якутского эпоса.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произведении.</w:t>
            </w:r>
          </w:p>
          <w:p w:rsidR="00C906A6" w:rsidRPr="00C906A6" w:rsidRDefault="006178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</w:t>
            </w:r>
            <w:r w:rsidR="00C906A6" w:rsidRPr="00C906A6">
              <w:rPr>
                <w:rFonts w:ascii="Times New Roman" w:hAnsi="Times New Roman"/>
                <w:sz w:val="24"/>
                <w:szCs w:val="24"/>
              </w:rPr>
              <w:t>о 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C906A6" w:rsidRPr="00C906A6" w:rsidRDefault="006178D5" w:rsidP="00C906A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Р/Р.</w:t>
            </w:r>
            <w:r w:rsidR="00F67CF6">
              <w:rPr>
                <w:rFonts w:ascii="Times New Roman" w:hAnsi="Times New Roman"/>
                <w:spacing w:val="-4"/>
                <w:sz w:val="24"/>
                <w:szCs w:val="24"/>
              </w:rPr>
              <w:t>Обобщение</w:t>
            </w:r>
            <w:r w:rsidR="00C906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теме: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>« Эпос народов Восточной Сибири»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контроля.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особенности э</w:t>
            </w: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>поса народов Восточной Сибири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обобщать прочитанное,</w:t>
            </w:r>
            <w:r w:rsidR="00CD62DB">
              <w:rPr>
                <w:rFonts w:ascii="Times New Roman" w:hAnsi="Times New Roman"/>
                <w:sz w:val="24"/>
                <w:szCs w:val="24"/>
              </w:rPr>
              <w:t xml:space="preserve"> аргументирован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о формулировать свое отношение к прочитанному</w:t>
            </w:r>
            <w:r w:rsidR="00CD6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656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Древнерусская литература Сибири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жанры древнерусской литературы, характеристику летописи.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 анализировать композицию, выразительно читать текст.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Конспектирова-ние.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615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Сибирская летопись: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« Об убийстве Ермака и других казаков царем Кучумом».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жанры древнерусской литературы, характеристику летописи.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 анализировать композицию, выразительно читать текст.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380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5"/>
                <w:sz w:val="24"/>
                <w:szCs w:val="24"/>
              </w:rPr>
              <w:t>Баллада К.Ф.Рылеева «Смерть Ермака».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особенности жанра баллада,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создавать устные высказывания о прочитанном произведении.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285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Иркутская летопись.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Знакомство с летописью.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особенности жанра баллада</w:t>
            </w:r>
            <w:r w:rsidR="00CD6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создавать устные высказывания о прочитанном произведении.</w:t>
            </w:r>
          </w:p>
        </w:tc>
        <w:tc>
          <w:tcPr>
            <w:tcW w:w="2126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>Выразительное чтение, беседа.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285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Контрольная работа № 2 по теме: «Древнерусская литература Сибири»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3791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изученный материал.</w:t>
            </w:r>
          </w:p>
        </w:tc>
        <w:tc>
          <w:tcPr>
            <w:tcW w:w="2126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6178D5">
        <w:trPr>
          <w:trHeight w:val="1561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Н.А.Белоголовый  «Воспоминания Сибиряка. Из детских лет»</w:t>
            </w:r>
          </w:p>
        </w:tc>
        <w:tc>
          <w:tcPr>
            <w:tcW w:w="108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особенности городовой летописи</w:t>
            </w:r>
            <w:r w:rsidR="00CD6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</w:t>
            </w:r>
            <w:r w:rsidR="00CD62DB">
              <w:rPr>
                <w:rFonts w:ascii="Times New Roman" w:hAnsi="Times New Roman"/>
                <w:sz w:val="24"/>
                <w:szCs w:val="24"/>
              </w:rPr>
              <w:t>итать, создавать устные высказы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вания о прочитанном произведении</w:t>
            </w:r>
            <w:r w:rsidR="00CD6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ответы на вопросы, письменная работа.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C906A6" w:rsidRPr="00C906A6" w:rsidRDefault="00F67CF6" w:rsidP="00C906A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Белоголовый НА. Семья в воспоминаниях писателя.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писателя-сибиряка, его произведения,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2126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lastRenderedPageBreak/>
              <w:t>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9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Т/Р.</w:t>
            </w:r>
            <w:r w:rsidR="00C906A6" w:rsidRPr="00C906A6">
              <w:rPr>
                <w:rFonts w:ascii="Times New Roman" w:hAnsi="Times New Roman"/>
                <w:sz w:val="24"/>
                <w:szCs w:val="24"/>
              </w:rPr>
              <w:t>Чтение и анализ «Воспоминаний сибиряка»</w:t>
            </w:r>
          </w:p>
        </w:tc>
        <w:tc>
          <w:tcPr>
            <w:tcW w:w="108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D62DB" w:rsidRDefault="006178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писателя-сибиряка, его произведения,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произведении.</w:t>
            </w:r>
          </w:p>
        </w:tc>
        <w:tc>
          <w:tcPr>
            <w:tcW w:w="2126" w:type="dxa"/>
          </w:tcPr>
          <w:p w:rsidR="00C906A6" w:rsidRPr="00CD62DB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425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Василий Михеев «Учитель»</w:t>
            </w:r>
          </w:p>
        </w:tc>
        <w:tc>
          <w:tcPr>
            <w:tcW w:w="1084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</w:t>
            </w:r>
            <w:r w:rsidR="00293F2C">
              <w:rPr>
                <w:rFonts w:ascii="Times New Roman" w:hAnsi="Times New Roman"/>
                <w:sz w:val="24"/>
                <w:szCs w:val="24"/>
              </w:rPr>
              <w:t>теля-сибиряка, его произведения.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произведении.</w:t>
            </w:r>
          </w:p>
        </w:tc>
        <w:tc>
          <w:tcPr>
            <w:tcW w:w="2126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чтение, 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240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  <w:r w:rsidR="00CD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теме: «Произведения сибирских писателей </w:t>
            </w:r>
            <w:r w:rsidRPr="00C90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  <w:r w:rsidRPr="00C906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3791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и анализировать полученный материал.</w:t>
            </w:r>
          </w:p>
        </w:tc>
        <w:tc>
          <w:tcPr>
            <w:tcW w:w="2126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6178D5">
        <w:trPr>
          <w:trHeight w:val="1738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906A6" w:rsidRPr="00C906A6" w:rsidRDefault="00C906A6" w:rsidP="00293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Дмитрий Давыдов «Думы беглеца на Байкале». </w:t>
            </w:r>
            <w:r w:rsidR="00293F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6178D5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8D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178D5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стихотворения. 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2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сравнивать художественные т</w:t>
            </w:r>
            <w:r w:rsidR="00293F2C">
              <w:rPr>
                <w:rFonts w:ascii="Times New Roman" w:hAnsi="Times New Roman"/>
                <w:sz w:val="24"/>
                <w:szCs w:val="24"/>
              </w:rPr>
              <w:t>ексты, создавать устные высказы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вания о прочитанном произведении</w:t>
            </w:r>
            <w:r w:rsidR="0029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 w:rsidR="00293F2C">
              <w:rPr>
                <w:rFonts w:ascii="Times New Roman" w:hAnsi="Times New Roman"/>
                <w:sz w:val="24"/>
                <w:szCs w:val="24"/>
              </w:rPr>
              <w:t>, беседа.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225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  <w:r w:rsidR="00CD6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Стихи декабристов  периода ссылки.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436135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135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6178D5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содержание стихотворения. 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29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сравнивать художественные т</w:t>
            </w:r>
            <w:r w:rsidR="00293F2C">
              <w:rPr>
                <w:rFonts w:ascii="Times New Roman" w:hAnsi="Times New Roman"/>
                <w:sz w:val="24"/>
                <w:szCs w:val="24"/>
              </w:rPr>
              <w:t>ексты, создавать устные высказы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вания о прочитанном произведении.</w:t>
            </w:r>
          </w:p>
        </w:tc>
        <w:tc>
          <w:tcPr>
            <w:tcW w:w="2126" w:type="dxa"/>
          </w:tcPr>
          <w:p w:rsidR="00C906A6" w:rsidRPr="00293F2C" w:rsidRDefault="00293F2C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2C">
              <w:rPr>
                <w:rFonts w:ascii="Times New Roman" w:hAnsi="Times New Roman"/>
                <w:sz w:val="24"/>
                <w:szCs w:val="24"/>
              </w:rPr>
              <w:t>Выразительное чтение, анализ, беседа.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656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теме: «Из лирики сибирских поэтов </w:t>
            </w:r>
            <w:r w:rsidRPr="00C90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084" w:type="dxa"/>
          </w:tcPr>
          <w:p w:rsidR="00C906A6" w:rsidRPr="00C906A6" w:rsidRDefault="006F39B4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43613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Урок контроля.</w:t>
            </w:r>
          </w:p>
        </w:tc>
        <w:tc>
          <w:tcPr>
            <w:tcW w:w="3791" w:type="dxa"/>
          </w:tcPr>
          <w:p w:rsidR="00C906A6" w:rsidRPr="00C906A6" w:rsidRDefault="0043613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и анализировать пройденный материал.</w:t>
            </w:r>
          </w:p>
        </w:tc>
        <w:tc>
          <w:tcPr>
            <w:tcW w:w="2126" w:type="dxa"/>
          </w:tcPr>
          <w:p w:rsidR="00C906A6" w:rsidRPr="00C906A6" w:rsidRDefault="0043613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отзыв о произведениях.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210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1</w:t>
            </w:r>
            <w:r w:rsidR="00CD62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Джек Алтузин. </w:t>
            </w:r>
            <w:r w:rsidRPr="00C906A6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«Девочка играла возле дома»</w:t>
            </w:r>
          </w:p>
        </w:tc>
        <w:tc>
          <w:tcPr>
            <w:tcW w:w="1084" w:type="dxa"/>
          </w:tcPr>
          <w:p w:rsidR="00C906A6" w:rsidRPr="00C906A6" w:rsidRDefault="006F39B4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4" w:type="dxa"/>
          </w:tcPr>
          <w:p w:rsidR="00C906A6" w:rsidRPr="00C906A6" w:rsidRDefault="006F39B4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791" w:type="dxa"/>
          </w:tcPr>
          <w:p w:rsidR="006F39B4" w:rsidRPr="00C906A6" w:rsidRDefault="006F39B4" w:rsidP="006F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сибиряков.</w:t>
            </w:r>
          </w:p>
          <w:p w:rsidR="006F39B4" w:rsidRPr="00C906A6" w:rsidRDefault="006F39B4" w:rsidP="006F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6F39B4" w:rsidP="006F39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6F39B4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чтение, 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803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9" w:type="dxa"/>
          </w:tcPr>
          <w:p w:rsidR="00C906A6" w:rsidRPr="00C906A6" w:rsidRDefault="006178D5" w:rsidP="00F6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Р/Р.</w:t>
            </w:r>
            <w:r w:rsidR="00C906A6" w:rsidRPr="00C906A6">
              <w:rPr>
                <w:rFonts w:ascii="Times New Roman" w:hAnsi="Times New Roman"/>
                <w:sz w:val="24"/>
                <w:szCs w:val="24"/>
              </w:rPr>
              <w:t xml:space="preserve">Джек Алтаузен. </w:t>
            </w:r>
            <w:r w:rsidR="00F67CF6">
              <w:rPr>
                <w:rFonts w:ascii="Times New Roman" w:hAnsi="Times New Roman"/>
                <w:sz w:val="24"/>
                <w:szCs w:val="24"/>
              </w:rPr>
              <w:t xml:space="preserve"> «Родина смотрела на меня»</w:t>
            </w:r>
            <w:r w:rsidR="00C906A6" w:rsidRPr="00C906A6">
              <w:rPr>
                <w:rFonts w:ascii="Times New Roman" w:hAnsi="Times New Roman"/>
                <w:sz w:val="24"/>
                <w:szCs w:val="24"/>
              </w:rPr>
              <w:t xml:space="preserve"> Чтение, анализ.</w:t>
            </w:r>
          </w:p>
        </w:tc>
        <w:tc>
          <w:tcPr>
            <w:tcW w:w="108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6178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Урок развития речи.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писателей –сибиряков.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 w:rsidR="006F39B4">
              <w:rPr>
                <w:rFonts w:ascii="Times New Roman" w:hAnsi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788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6">
              <w:rPr>
                <w:rFonts w:ascii="Times New Roman" w:hAnsi="Times New Roman"/>
                <w:bCs/>
                <w:sz w:val="24"/>
                <w:szCs w:val="24"/>
              </w:rPr>
              <w:t xml:space="preserve">М.Рыбаков. </w:t>
            </w:r>
            <w:r w:rsidR="00F67CF6">
              <w:rPr>
                <w:rFonts w:ascii="Times New Roman" w:hAnsi="Times New Roman"/>
                <w:bCs/>
                <w:sz w:val="24"/>
                <w:szCs w:val="24"/>
              </w:rPr>
              <w:t>«Мы с Байкала», «Два русских слова»</w:t>
            </w:r>
          </w:p>
        </w:tc>
        <w:tc>
          <w:tcPr>
            <w:tcW w:w="108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писателей – сибиряков.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 w:rsidR="000819D5">
              <w:rPr>
                <w:rFonts w:ascii="Times New Roman" w:hAnsi="Times New Roman"/>
                <w:sz w:val="24"/>
                <w:szCs w:val="24"/>
              </w:rPr>
              <w:t>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Иосиф Уткин. Рассказ о творчестве поэта. 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писателей – сибиряков.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Конспектирова-ние.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562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Иосиф Уткин «Я видел девочку убитую…»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писателей – сибиряков.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прочитанному.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анализ, беседа.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Валентин Распутин. «На реке Ангаре»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  <w:r w:rsidR="000819D5">
              <w:rPr>
                <w:rFonts w:ascii="Times New Roman" w:hAnsi="Times New Roman"/>
                <w:sz w:val="24"/>
                <w:szCs w:val="24"/>
              </w:rPr>
              <w:t>.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</w:t>
            </w:r>
            <w:r w:rsidR="00081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Конспектирова-ние.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Валентин Распутин. </w:t>
            </w:r>
            <w:r w:rsidR="00F67CF6">
              <w:rPr>
                <w:rFonts w:ascii="Times New Roman" w:hAnsi="Times New Roman"/>
                <w:sz w:val="24"/>
                <w:szCs w:val="24"/>
              </w:rPr>
              <w:t>Поэтические приёмы в рассказах.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Беседа, ответы на вопросы.</w:t>
            </w:r>
          </w:p>
        </w:tc>
        <w:tc>
          <w:tcPr>
            <w:tcW w:w="750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79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Т/П.</w:t>
            </w:r>
            <w:r w:rsidR="00C906A6" w:rsidRPr="00C906A6">
              <w:rPr>
                <w:rFonts w:ascii="Times New Roman" w:hAnsi="Times New Roman"/>
                <w:sz w:val="24"/>
                <w:szCs w:val="24"/>
              </w:rPr>
              <w:t xml:space="preserve">Валентин Распутин. </w:t>
            </w:r>
            <w:r w:rsidR="00F67CF6">
              <w:rPr>
                <w:rFonts w:ascii="Times New Roman" w:hAnsi="Times New Roman"/>
                <w:sz w:val="24"/>
                <w:szCs w:val="24"/>
              </w:rPr>
              <w:t>Художественные детали произведения.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0819D5">
        <w:trPr>
          <w:trHeight w:val="285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>Дмитрий Сергеев. Рассказ о творчестве писателя. «Рекостав»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 w:rsidR="00617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Конспектирова-ние, выразительное чтение.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</w:tcPr>
          <w:p w:rsidR="00C906A6" w:rsidRPr="00AC1554" w:rsidRDefault="00C906A6" w:rsidP="00C906A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C906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Дмитрий Сергеев. </w:t>
            </w:r>
            <w:r w:rsidR="00AC155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Времена правления Петра </w:t>
            </w:r>
            <w:r w:rsidR="00AC155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 w:rsidR="00617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Беседа, ответы на вопросы.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781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Т/П.</w:t>
            </w:r>
            <w:r w:rsidR="00C906A6" w:rsidRPr="00C906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Дмитрий Сергеев. </w:t>
            </w:r>
            <w:r w:rsidR="00AC1554">
              <w:rPr>
                <w:rFonts w:ascii="Times New Roman" w:hAnsi="Times New Roman"/>
                <w:spacing w:val="-4"/>
                <w:sz w:val="24"/>
                <w:szCs w:val="24"/>
              </w:rPr>
              <w:t>Сочинение по теме: «Единство происходящего на земле, на небе, в природе»</w:t>
            </w:r>
          </w:p>
        </w:tc>
        <w:tc>
          <w:tcPr>
            <w:tcW w:w="108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 w:rsidR="00617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193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Алексей Зверев. Рассказ о творчестве писателя. 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Конспектирова-ние, беседа.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828"/>
        </w:trPr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Т/П.</w:t>
            </w:r>
            <w:r w:rsidR="00C906A6" w:rsidRPr="00C906A6">
              <w:rPr>
                <w:rFonts w:ascii="Times New Roman" w:hAnsi="Times New Roman"/>
                <w:spacing w:val="-5"/>
                <w:sz w:val="24"/>
                <w:szCs w:val="24"/>
              </w:rPr>
              <w:t>Алексей Зверев</w:t>
            </w:r>
            <w:r w:rsidR="00AC155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 w:rsidR="00C906A6" w:rsidRPr="00C906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«Ласточки»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произведение писателя –сибиряка.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прочитанному.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</w:tcPr>
          <w:p w:rsidR="00C906A6" w:rsidRPr="00C906A6" w:rsidRDefault="00AC1554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сибирской природе.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3791" w:type="dxa"/>
          </w:tcPr>
          <w:p w:rsidR="000819D5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современных  писателей -сибиряков. 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</w:t>
            </w:r>
            <w:r w:rsidR="00617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 w:rsidR="000819D5">
              <w:rPr>
                <w:rFonts w:ascii="Times New Roman" w:hAnsi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D62DB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pacing w:val="-6"/>
                <w:sz w:val="24"/>
                <w:szCs w:val="24"/>
              </w:rPr>
              <w:t>Стихи о сибирской природе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9D5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3791" w:type="dxa"/>
          </w:tcPr>
          <w:p w:rsidR="006178D5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современных  писателей -сибиряков. 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0819D5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 произведений.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rPr>
          <w:trHeight w:val="1656"/>
        </w:trPr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Т/П.</w:t>
            </w:r>
            <w:r w:rsidR="00C906A6" w:rsidRPr="00C906A6">
              <w:rPr>
                <w:rFonts w:ascii="Times New Roman" w:hAnsi="Times New Roman"/>
                <w:spacing w:val="-6"/>
                <w:sz w:val="24"/>
                <w:szCs w:val="24"/>
              </w:rPr>
              <w:t>Стихи о сибирской природе.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Урок развития речи.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произведения современных писателей -сибиряков.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 Аргументировано</w:t>
            </w:r>
          </w:p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формулировать свое отношение к прочитанному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A6" w:rsidRPr="00C906A6" w:rsidTr="00C906A6">
        <w:tc>
          <w:tcPr>
            <w:tcW w:w="698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</w:tcPr>
          <w:p w:rsidR="00C906A6" w:rsidRPr="00C906A6" w:rsidRDefault="00293F2C" w:rsidP="00C906A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084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контроля.</w:t>
            </w:r>
          </w:p>
        </w:tc>
        <w:tc>
          <w:tcPr>
            <w:tcW w:w="3791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систематизировать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материал, отвечать на вопросы.</w:t>
            </w:r>
          </w:p>
        </w:tc>
        <w:tc>
          <w:tcPr>
            <w:tcW w:w="2126" w:type="dxa"/>
          </w:tcPr>
          <w:p w:rsidR="00C906A6" w:rsidRPr="00C906A6" w:rsidRDefault="000819D5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отзыв о прочитанных произведениях.</w:t>
            </w:r>
          </w:p>
        </w:tc>
        <w:tc>
          <w:tcPr>
            <w:tcW w:w="675" w:type="dxa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4"/>
          </w:tcPr>
          <w:p w:rsidR="00C906A6" w:rsidRPr="00C906A6" w:rsidRDefault="00C906A6" w:rsidP="00C906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06A6" w:rsidRPr="00C906A6" w:rsidRDefault="00C906A6" w:rsidP="00C906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6A6" w:rsidRPr="00C906A6" w:rsidRDefault="00C906A6" w:rsidP="00C9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6A6" w:rsidRPr="00C906A6" w:rsidRDefault="00C906A6" w:rsidP="00C906A6">
      <w:pPr>
        <w:rPr>
          <w:rFonts w:ascii="Times New Roman" w:hAnsi="Times New Roman" w:cs="Times New Roman"/>
          <w:sz w:val="24"/>
          <w:szCs w:val="24"/>
        </w:rPr>
      </w:pPr>
    </w:p>
    <w:p w:rsidR="00252D24" w:rsidRPr="00C906A6" w:rsidRDefault="00252D24">
      <w:pPr>
        <w:rPr>
          <w:rFonts w:ascii="Times New Roman" w:hAnsi="Times New Roman" w:cs="Times New Roman"/>
          <w:sz w:val="24"/>
          <w:szCs w:val="24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</w:pPr>
    </w:p>
    <w:p w:rsidR="00D6313C" w:rsidRDefault="00D6313C" w:rsidP="00D6313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ЗА СОБОЙ ПРАВО В ТЕЧЕНИЕ УЧЕБНОГО ГОДА ПРОИЗВОДИТЬ КОРРЕКТИРОВКУ ПРОГРАММЫ. МАРКЕВИЧУС.Л.Ф.__________________</w:t>
      </w:r>
    </w:p>
    <w:p w:rsidR="00D6313C" w:rsidRDefault="00D6313C" w:rsidP="00D6313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</w:pPr>
    </w:p>
    <w:p w:rsidR="00CD7283" w:rsidRDefault="00CD7283">
      <w:pPr>
        <w:rPr>
          <w:rFonts w:ascii="Times New Roman" w:hAnsi="Times New Roman" w:cs="Times New Roman"/>
          <w:sz w:val="24"/>
          <w:szCs w:val="24"/>
        </w:rPr>
        <w:sectPr w:rsidR="00CD7283" w:rsidSect="00252D2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D7283" w:rsidRDefault="00CD7283" w:rsidP="00CD728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СОДЕРЖАНИЕ ТЕМ УЧЕБНОГО КУРСА.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Эпос народов Восточной Сибири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Бурятский ге</w:t>
      </w:r>
      <w:r>
        <w:rPr>
          <w:rFonts w:ascii="Times New Roman" w:hAnsi="Times New Roman" w:cs="Times New Roman"/>
          <w:sz w:val="24"/>
          <w:szCs w:val="24"/>
        </w:rPr>
        <w:t>роический эпос «ГЭСЭР».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Эпос «Гэсэр» и картина мира древних бурят. Закрепление понятий миф, мифологический герой, верх и низ, усвоенные на уроках по устному народному творчеству народов Восточной Сибири в 5 классе. Повторение и закрепление знаний, полученных на уроках по изучении мифов народов мира и героического эпоса разных народов. Общность и единство всех народов, населяющих Сибирь. И всего мира, проявляющиеся в законах мифа.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Якутский героический эпос «ОЛОНХО»</w:t>
      </w: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 xml:space="preserve">Нюргун  Боотур  </w:t>
      </w:r>
      <w:r>
        <w:rPr>
          <w:rFonts w:ascii="Times New Roman" w:hAnsi="Times New Roman" w:cs="Times New Roman"/>
          <w:sz w:val="24"/>
          <w:szCs w:val="24"/>
        </w:rPr>
        <w:t>Стремительный.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Эпос «Олонхо» и картина мира древних якут.</w:t>
      </w:r>
      <w:r w:rsidRPr="0064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понятий миф, мифологический герой, верх и низ, усвоенные на уроках по устному народному творчеству народов Восточной Сибири в 5 классе.</w:t>
      </w:r>
      <w:r w:rsidRPr="0064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и закрепление знаний, полученных на уроках по изучении мифов народов мира и героического эпоса разных народов. Общность и единство всех народов, населяющих Сибирь и  всего мира, проявляющиеся в законах мифа.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мифологического создания древнего человека.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Древнерусская литера</w:t>
      </w:r>
      <w:r>
        <w:rPr>
          <w:rFonts w:ascii="Times New Roman" w:hAnsi="Times New Roman" w:cs="Times New Roman"/>
          <w:sz w:val="24"/>
          <w:szCs w:val="24"/>
        </w:rPr>
        <w:t>тура Сибири.</w:t>
      </w: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 xml:space="preserve">Сибирская летопись (фрагменты « О приходе Ермака в Сибирь» и « Об убийстве Ермака и других казаков царем Кучумом» 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сибирской летописью. Традиции русского летописания. Характеристика русского летописания (в летописи излагается русская (сибирская история, в ней говорится о начале Русской (сибирской) земли, о начале  русского народа (в Сибири); летопись включает в себя произведения разнообразных жанров: предшествующие летописи, сказания, устные рассказы, исторические песни, созданные в различной среде: дружинной, монастырской. Княжеской, а порой ремесленной и крестьянской; летопись создавалась многими авторами, в ней отразилась идеология феодального общества и народные воззрения на русскую историю, народные о ней думы  и народные чаяния; летопись – произведение эпическое и лирическое одновременно. 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деяния Ермака в сибирском летописании.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Баллада К.Ф.Рылеева «Смерть Ермака»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балладой К.Ф.Рылеева « Смерть Ермака» как отражением сибирской и общерусской истории. Своеобразие использования документальной основы в художественном произведении (летописи в балладе К.Ф.Рылеева). Природа художественного образа в балладе.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летопись.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Городовая летопись. Знакомство с Иркутскими летописями (Н.С. Романов «летопись города Иркутска за 1881 – 1901г»,  Н.С. Романов «Летопись города Иркутска за 1902 – 1924г», «Иркутская летопись» 1961- 1940 г.г»  и др..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Иркутска  в событиях истории России и жизни отдельного человека.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 xml:space="preserve">Произведения сибирских писателей </w:t>
      </w:r>
      <w:r w:rsidRPr="00CD7283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 века.</w:t>
      </w: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Н.А.Белоголовый  «Воспоминания Сибиряка. Из дет</w:t>
      </w:r>
      <w:r>
        <w:rPr>
          <w:rFonts w:ascii="Times New Roman" w:hAnsi="Times New Roman" w:cs="Times New Roman"/>
          <w:sz w:val="24"/>
          <w:szCs w:val="24"/>
        </w:rPr>
        <w:t>ских лет» (фрагменты).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Н.А.Белоголового как документальные очерки, то есть записи, основанные на личных воспоминаниях и фактах их детской жизни автора. Характерная черта очерков  - авторское стремление к точности. Характерные черты жизни купеческой семьи, мальчиков и их учителей.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Декабристы и их рол в развитии культуры Восточной Сибири и Иркутска.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Рассказ В.М.Михеева «Учитель» (Воспоминание)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сибирского интеллигента, его отношения к людям, обществу, природе. Авторская позиция в рассказе.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 xml:space="preserve">Из лирики сибирских поэтов </w:t>
      </w:r>
      <w:r w:rsidRPr="00CD728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728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7283" w:rsidRPr="00FE6523" w:rsidRDefault="00CD7283" w:rsidP="00CD7283">
      <w:pPr>
        <w:pStyle w:val="a4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Стихотворения Дмитрия Давыдова «Ду</w:t>
      </w:r>
      <w:r>
        <w:rPr>
          <w:rFonts w:ascii="Times New Roman" w:hAnsi="Times New Roman" w:cs="Times New Roman"/>
          <w:sz w:val="24"/>
          <w:szCs w:val="24"/>
        </w:rPr>
        <w:t>мы беглеца на Байкале».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Позывные сигналы Иркутского радио – народная песня – авторское стихотворение. Художественный мир стихотворения (характеристика пути лирического героя, пространственные и временные координаты стихотворения, состояние героя). Сопоставление стихотворения и народной песни. Проблема сохранения фольклорной традиции и памяти народа.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Стихи декабр</w:t>
      </w:r>
      <w:r>
        <w:rPr>
          <w:rFonts w:ascii="Times New Roman" w:hAnsi="Times New Roman" w:cs="Times New Roman"/>
          <w:sz w:val="24"/>
          <w:szCs w:val="24"/>
        </w:rPr>
        <w:t>истов  периода ссылки.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биографией поэтов-узников. Анализ художественного мира стихотворений В.Кюхельбекера «Ночь», «Родство со стихиями», А.Бестужева (Марлинского) «К облаку», « Оживление», А.Одоевского «Утро», «Из детских лет воспоминанья…».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 xml:space="preserve">Произведения сибирских писателей  и поэтов </w:t>
      </w:r>
      <w:r w:rsidRPr="00CD7283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7283" w:rsidRPr="0092637D" w:rsidRDefault="00CD7283" w:rsidP="00CD7283">
      <w:pPr>
        <w:pStyle w:val="a4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Стихи Иркутс</w:t>
      </w:r>
      <w:r>
        <w:rPr>
          <w:rFonts w:ascii="Times New Roman" w:hAnsi="Times New Roman" w:cs="Times New Roman"/>
          <w:sz w:val="24"/>
          <w:szCs w:val="24"/>
        </w:rPr>
        <w:t>ких поэтов-фронтовиков.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Трагизм жизни соотечественников во время войны, стойкость воинов, защищающих родную землю, в стихотворениях поэтов-иркутян, погибших на фронтах Великой Отечественной войны. Стихотворения Дж.Алтаузена «Родина смотрела на меня» и «Девочка играла возле дома» - баллады, содержащие в себе все признаки этого лиро-эпического жанра: лирическую эмоциональную оценку персонажей на основе сюжетного повествования об исторических событиях, личных драмах или фантастических явлениях.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стихотворений  Иосифа Уткина «Я видел девочку убитую…» и стихотворений Дж.Алтаузена на основе единства темы. Проблема мести.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мир стихотворений Моисея Рыбакова «Мы с Байкала (Песня призывников)», «Два русских слова», «Когда-нибудь,  я верю это будет…», Иосифа Уткина «В санбате», « Если будешь ранен, милый, на войне…».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sz w:val="24"/>
          <w:szCs w:val="24"/>
        </w:rPr>
        <w:t>Рассказ «На реке Ангаре» Валентина Распу</w:t>
      </w:r>
      <w:r>
        <w:rPr>
          <w:rFonts w:ascii="Times New Roman" w:hAnsi="Times New Roman" w:cs="Times New Roman"/>
          <w:sz w:val="24"/>
          <w:szCs w:val="24"/>
        </w:rPr>
        <w:t>тина.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художественного мира произведения. Восприятие таинства природы ребенком. Художественная деталь в рассказе. Финал рассказа как открытая нравственная и экологическая проблема.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5A570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A5703">
        <w:rPr>
          <w:rFonts w:ascii="Times New Roman" w:hAnsi="Times New Roman" w:cs="Times New Roman"/>
          <w:sz w:val="24"/>
          <w:szCs w:val="24"/>
        </w:rPr>
        <w:t>Фрагмент повести Дмитрия Гавриловича Сергеева «За стенам</w:t>
      </w:r>
      <w:r w:rsidR="005A5703">
        <w:rPr>
          <w:rFonts w:ascii="Times New Roman" w:hAnsi="Times New Roman" w:cs="Times New Roman"/>
          <w:sz w:val="24"/>
          <w:szCs w:val="24"/>
        </w:rPr>
        <w:t>и острога» «Рекостав».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 и его жители во времена правления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Характеристика героев и событий. Восприятие таинства природы подростками. Художественная деталь в повести.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5A570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A5703">
        <w:rPr>
          <w:rFonts w:ascii="Times New Roman" w:hAnsi="Times New Roman" w:cs="Times New Roman"/>
          <w:sz w:val="24"/>
          <w:szCs w:val="24"/>
        </w:rPr>
        <w:t>Рассказ Алексея Зверева «Ласточки</w:t>
      </w:r>
      <w:r w:rsidR="005A5703">
        <w:rPr>
          <w:rFonts w:ascii="Times New Roman" w:hAnsi="Times New Roman" w:cs="Times New Roman"/>
          <w:sz w:val="24"/>
          <w:szCs w:val="24"/>
        </w:rPr>
        <w:t>».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окружающий мир природы. Нравственные основы жизни Якимовых и нравственные уроки для внука. Время в рассказе. Поэтика заглавия.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D7283" w:rsidRPr="005A570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A5703">
        <w:rPr>
          <w:rFonts w:ascii="Times New Roman" w:hAnsi="Times New Roman" w:cs="Times New Roman"/>
          <w:sz w:val="24"/>
          <w:szCs w:val="24"/>
        </w:rPr>
        <w:t>Ли</w:t>
      </w:r>
      <w:r w:rsidR="005A5703">
        <w:rPr>
          <w:rFonts w:ascii="Times New Roman" w:hAnsi="Times New Roman" w:cs="Times New Roman"/>
          <w:sz w:val="24"/>
          <w:szCs w:val="24"/>
        </w:rPr>
        <w:t>рика иркутских поэтов 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М.Сергеева, С.Иоффе, А.Румянцева, А.Горбунова и А.Кобенкова о сибирской природе. Закрепление понятия пейзажная лирика, которая метафорически осваивая мир, будит воображение, заставляет почувствовать и увидеть привычный мир, преображенный мыслями и чувствами поэта. Поэтические открытия окружающего мира.</w:t>
      </w:r>
    </w:p>
    <w:p w:rsidR="00CD7283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сборников стихотворений сибирских поэтов, объединенных темой весна, лето, Байкал, тайга, ночь, река и т.д..</w:t>
      </w:r>
    </w:p>
    <w:p w:rsidR="00CD7283" w:rsidRPr="008B6481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программы концерта из стихотворений и песен на стихи сибирских (иркутских) поэтов о природе. </w:t>
      </w:r>
    </w:p>
    <w:p w:rsidR="005A5703" w:rsidRDefault="005A5703" w:rsidP="005A5703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E7094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ТРЕБОВАНИЯ К УРОВНЮ ПОДГОТОВКИ ОБУЧАЮЩИХСЯ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A5703" w:rsidRPr="00D6313C" w:rsidRDefault="005A5703" w:rsidP="005A5703">
      <w:pPr>
        <w:widowControl w:val="0"/>
        <w:tabs>
          <w:tab w:val="center" w:pos="5233"/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13C">
        <w:rPr>
          <w:rFonts w:ascii="Times New Roman" w:hAnsi="Times New Roman" w:cs="Times New Roman"/>
          <w:sz w:val="24"/>
          <w:szCs w:val="24"/>
        </w:rPr>
        <w:t>В результате изучения литературы Восточной Сибири</w:t>
      </w:r>
      <w:r w:rsidRPr="00D6313C">
        <w:rPr>
          <w:rFonts w:ascii="Times New Roman" w:hAnsi="Times New Roman" w:cs="Times New Roman"/>
          <w:sz w:val="24"/>
          <w:szCs w:val="24"/>
        </w:rPr>
        <w:tab/>
      </w:r>
    </w:p>
    <w:p w:rsidR="005A5703" w:rsidRPr="00AE7094" w:rsidRDefault="005A5703" w:rsidP="005A570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/ ПОНИМАТЬ:</w:t>
      </w:r>
    </w:p>
    <w:p w:rsidR="00CD7283" w:rsidRPr="0092637D" w:rsidRDefault="00CD7283" w:rsidP="00CD7283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5A5703">
        <w:rPr>
          <w:rFonts w:ascii="Times New Roman" w:hAnsi="Times New Roman"/>
          <w:b/>
          <w:sz w:val="28"/>
          <w:szCs w:val="28"/>
        </w:rPr>
        <w:t xml:space="preserve">-  </w:t>
      </w:r>
      <w:r w:rsidRPr="00D6313C">
        <w:rPr>
          <w:rFonts w:ascii="Times New Roman" w:hAnsi="Times New Roman"/>
          <w:sz w:val="24"/>
          <w:szCs w:val="24"/>
        </w:rPr>
        <w:t>В результате изучения литературы ученик должен знать: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содержание литературных произведений, подлежащих обязательному изучению;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основные факты жизненного и творческого пути писателей;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Уметь: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 xml:space="preserve"> - работать с книгой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определять принадлежность художественного произведения к одному из литературных родов и жанров;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 xml:space="preserve">- выявлять авторскую позицию; 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выражать свое отношение к прочитанному;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владеть различными видами пересказа;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свою.</w:t>
      </w: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Pr="00D6313C" w:rsidRDefault="005A5703" w:rsidP="005A5703">
      <w:pPr>
        <w:pStyle w:val="a3"/>
        <w:rPr>
          <w:rFonts w:ascii="Times New Roman" w:hAnsi="Times New Roman"/>
          <w:sz w:val="24"/>
          <w:szCs w:val="24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D6313C" w:rsidRDefault="00D6313C" w:rsidP="005A5703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D6313C" w:rsidRDefault="00D6313C" w:rsidP="005A5703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D6313C" w:rsidRDefault="00D6313C" w:rsidP="005A5703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5A5703" w:rsidRDefault="00D6313C" w:rsidP="005A5703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  <w:r>
        <w:rPr>
          <w:szCs w:val="28"/>
        </w:rPr>
        <w:lastRenderedPageBreak/>
        <w:t xml:space="preserve">                     </w:t>
      </w:r>
      <w:r w:rsidR="005A5703">
        <w:rPr>
          <w:szCs w:val="28"/>
        </w:rPr>
        <w:t>МЕТОДИЧЕСКОЕ ОБЕСПЕЧЕНИЕ ПРОГРАММЫ.</w:t>
      </w:r>
    </w:p>
    <w:tbl>
      <w:tblPr>
        <w:tblStyle w:val="a5"/>
        <w:tblW w:w="0" w:type="auto"/>
        <w:tblInd w:w="567" w:type="dxa"/>
        <w:tblLook w:val="04A0"/>
      </w:tblPr>
      <w:tblGrid>
        <w:gridCol w:w="534"/>
        <w:gridCol w:w="3827"/>
        <w:gridCol w:w="4111"/>
        <w:gridCol w:w="1643"/>
      </w:tblGrid>
      <w:tr w:rsidR="005A5703" w:rsidTr="009606BD">
        <w:tc>
          <w:tcPr>
            <w:tcW w:w="534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827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Название документа</w:t>
            </w:r>
          </w:p>
        </w:tc>
        <w:tc>
          <w:tcPr>
            <w:tcW w:w="4111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Автор </w:t>
            </w:r>
          </w:p>
        </w:tc>
        <w:tc>
          <w:tcPr>
            <w:tcW w:w="1643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год                     </w:t>
            </w:r>
          </w:p>
        </w:tc>
      </w:tr>
      <w:tr w:rsidR="005A5703" w:rsidTr="009606BD">
        <w:tc>
          <w:tcPr>
            <w:tcW w:w="534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Государственный стандарт основного общего образования.</w:t>
            </w:r>
          </w:p>
        </w:tc>
        <w:tc>
          <w:tcPr>
            <w:tcW w:w="4111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</w:p>
        </w:tc>
        <w:tc>
          <w:tcPr>
            <w:tcW w:w="1643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</w:p>
        </w:tc>
      </w:tr>
      <w:tr w:rsidR="005A5703" w:rsidTr="009606BD">
        <w:tc>
          <w:tcPr>
            <w:tcW w:w="534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Учебник </w:t>
            </w:r>
          </w:p>
        </w:tc>
        <w:tc>
          <w:tcPr>
            <w:tcW w:w="4111" w:type="dxa"/>
          </w:tcPr>
          <w:p w:rsidR="005A5703" w:rsidRDefault="00D6313C" w:rsidP="005A5703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Хрестоматия </w:t>
            </w:r>
          </w:p>
        </w:tc>
        <w:tc>
          <w:tcPr>
            <w:tcW w:w="1643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A5703" w:rsidTr="009606BD">
        <w:tc>
          <w:tcPr>
            <w:tcW w:w="534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Методические рекомендации к учебной хрестоматии для 5-6классов общеобразовательных школ.</w:t>
            </w:r>
          </w:p>
        </w:tc>
        <w:tc>
          <w:tcPr>
            <w:tcW w:w="4111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313C">
              <w:rPr>
                <w:szCs w:val="28"/>
              </w:rPr>
              <w:t>Шахерова.О.Н.</w:t>
            </w:r>
            <w:r>
              <w:rPr>
                <w:szCs w:val="28"/>
              </w:rPr>
              <w:t xml:space="preserve">Чапоргина.Н.А., Собенников.А.С. </w:t>
            </w:r>
            <w:r w:rsidR="00D6313C">
              <w:rPr>
                <w:szCs w:val="28"/>
              </w:rPr>
              <w:t>Иркутск: ИПКРО, 2009 год.</w:t>
            </w:r>
          </w:p>
        </w:tc>
        <w:tc>
          <w:tcPr>
            <w:tcW w:w="1643" w:type="dxa"/>
          </w:tcPr>
          <w:p w:rsidR="005A5703" w:rsidRDefault="005A5703" w:rsidP="009606BD">
            <w:pPr>
              <w:pStyle w:val="ac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5A5703" w:rsidRPr="005A5703" w:rsidRDefault="005A570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5A5703" w:rsidRPr="005A5703" w:rsidRDefault="005A5703" w:rsidP="005A5703">
      <w:pPr>
        <w:pStyle w:val="a3"/>
        <w:rPr>
          <w:rFonts w:ascii="Times New Roman" w:hAnsi="Times New Roman"/>
          <w:b/>
          <w:sz w:val="28"/>
          <w:szCs w:val="28"/>
        </w:rPr>
      </w:pPr>
      <w:r w:rsidRPr="005A5703">
        <w:rPr>
          <w:rFonts w:ascii="Times New Roman" w:hAnsi="Times New Roman"/>
          <w:b/>
          <w:sz w:val="28"/>
          <w:szCs w:val="28"/>
        </w:rPr>
        <w:t xml:space="preserve"> </w:t>
      </w:r>
    </w:p>
    <w:p w:rsidR="00CD7283" w:rsidRPr="005A5703" w:rsidRDefault="00CD7283" w:rsidP="005A57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283" w:rsidRPr="005A5703" w:rsidRDefault="00CD7283" w:rsidP="005A57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283" w:rsidRDefault="00CD7283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p w:rsidR="00D6313C" w:rsidRDefault="00D6313C" w:rsidP="00D6313C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  <w:r>
        <w:rPr>
          <w:szCs w:val="28"/>
        </w:rPr>
        <w:lastRenderedPageBreak/>
        <w:t xml:space="preserve">                        УЧЕБНО – МЕТОДИЧЕСКОЕ ОБЕСПЕЧЕНИЕ.</w:t>
      </w:r>
    </w:p>
    <w:p w:rsidR="00D6313C" w:rsidRDefault="00D6313C" w:rsidP="00D6313C">
      <w:pPr>
        <w:pStyle w:val="ac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О.Н.Шахерова. Писатели Восточной Сибири. Учебная хрестоматия для 5-6 классов общеобразовательных школ. Иркутск. 2001.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О.Н.Шахерова. Писатели Восточной Сибири. Методические рекомендации к учебной  хрестоматии  для 5-6 классов. общеобразовательных школ. Иркутск. 2001.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В.П.Зиновьева. Русские сказки Забайкалья</w:t>
      </w:r>
      <w:r w:rsidRPr="00B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Восточно – Сибирское книжное издательство, Иркутск, 1998 год.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>Е.И.Шастина «Сказки и сказочники Лены-реки».</w:t>
      </w:r>
      <w:r>
        <w:rPr>
          <w:rFonts w:ascii="Times New Roman" w:hAnsi="Times New Roman" w:cs="Times New Roman"/>
          <w:sz w:val="24"/>
          <w:szCs w:val="24"/>
        </w:rPr>
        <w:t xml:space="preserve"> Востсибкнига. 1991.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«Сибирячок» 1995-2011 год.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Н.С. Романов «Летопись города Иркутска» За 1881-1901; 1902-1924 годов; «Иркутская летопись» 1661-1940г.г.. </w:t>
      </w:r>
      <w:r>
        <w:rPr>
          <w:rFonts w:ascii="Times New Roman" w:hAnsi="Times New Roman" w:cs="Times New Roman"/>
          <w:sz w:val="24"/>
          <w:szCs w:val="24"/>
        </w:rPr>
        <w:t>Восточно – Сибирское книжное издательство, Иркутск, 1976 год.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Книги «М.Сергеев,  Н.Н.Гончарова «Декабристы и Сибирь», </w:t>
      </w:r>
      <w:r>
        <w:rPr>
          <w:rFonts w:ascii="Times New Roman" w:hAnsi="Times New Roman" w:cs="Times New Roman"/>
          <w:sz w:val="24"/>
          <w:szCs w:val="24"/>
        </w:rPr>
        <w:t>Восточно – Сибирское книжное издательство, Иркутск, 1986 год.</w:t>
      </w:r>
    </w:p>
    <w:p w:rsidR="00D6313C" w:rsidRPr="00B1352E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Журнал. Литература в школе. 2002-2011 годы.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О.Шахерова «Распутин в школе».</w:t>
      </w:r>
      <w:r w:rsidRPr="0088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Востсибкнига. 2007.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Гнушев. Я подарю тебе звездный дождь… Рассказы, очерки, публицистика из цикла «Земля моя Тайшетская»,Тайшет, 2002.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юных и не только… Тайшетский район, 2005.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Бирюсинская новь. № 37, № 16.</w:t>
      </w:r>
    </w:p>
    <w:p w:rsidR="00D6313C" w:rsidRDefault="00D6313C" w:rsidP="00D631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Э. Нестеррова «И предстанет земля моя в сказке», Тайшет, 2007.</w:t>
      </w:r>
    </w:p>
    <w:p w:rsidR="00D6313C" w:rsidRPr="005A5703" w:rsidRDefault="00D6313C" w:rsidP="005A5703">
      <w:pPr>
        <w:pStyle w:val="a3"/>
        <w:rPr>
          <w:rFonts w:ascii="Times New Roman" w:hAnsi="Times New Roman"/>
          <w:sz w:val="28"/>
          <w:szCs w:val="28"/>
        </w:rPr>
      </w:pPr>
    </w:p>
    <w:sectPr w:rsidR="00D6313C" w:rsidRPr="005A5703" w:rsidSect="00CD72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AA" w:rsidRDefault="001931AA" w:rsidP="00AD4BC5">
      <w:pPr>
        <w:spacing w:after="0" w:line="240" w:lineRule="auto"/>
      </w:pPr>
      <w:r>
        <w:separator/>
      </w:r>
    </w:p>
  </w:endnote>
  <w:endnote w:type="continuationSeparator" w:id="1">
    <w:p w:rsidR="001931AA" w:rsidRDefault="001931AA" w:rsidP="00AD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AA" w:rsidRDefault="001931AA" w:rsidP="00AD4BC5">
      <w:pPr>
        <w:spacing w:after="0" w:line="240" w:lineRule="auto"/>
      </w:pPr>
      <w:r>
        <w:separator/>
      </w:r>
    </w:p>
  </w:footnote>
  <w:footnote w:type="continuationSeparator" w:id="1">
    <w:p w:rsidR="001931AA" w:rsidRDefault="001931AA" w:rsidP="00AD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3" w:rsidRPr="00472394" w:rsidRDefault="00CD7283">
    <w:pPr>
      <w:pStyle w:val="a8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96742"/>
    <w:multiLevelType w:val="hybridMultilevel"/>
    <w:tmpl w:val="225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D24"/>
    <w:rsid w:val="000819D5"/>
    <w:rsid w:val="001931AA"/>
    <w:rsid w:val="001F2D58"/>
    <w:rsid w:val="00252D24"/>
    <w:rsid w:val="00282AC8"/>
    <w:rsid w:val="00293F2C"/>
    <w:rsid w:val="00310333"/>
    <w:rsid w:val="00436135"/>
    <w:rsid w:val="0044273B"/>
    <w:rsid w:val="00472394"/>
    <w:rsid w:val="00490526"/>
    <w:rsid w:val="00571B15"/>
    <w:rsid w:val="005A5703"/>
    <w:rsid w:val="005B18A0"/>
    <w:rsid w:val="006178D5"/>
    <w:rsid w:val="00695E0F"/>
    <w:rsid w:val="006F39B4"/>
    <w:rsid w:val="007B266F"/>
    <w:rsid w:val="00A640AB"/>
    <w:rsid w:val="00AB6E83"/>
    <w:rsid w:val="00AC1554"/>
    <w:rsid w:val="00AD4BC5"/>
    <w:rsid w:val="00C906A6"/>
    <w:rsid w:val="00CD62DB"/>
    <w:rsid w:val="00CD7283"/>
    <w:rsid w:val="00D6313C"/>
    <w:rsid w:val="00F2790C"/>
    <w:rsid w:val="00F31D74"/>
    <w:rsid w:val="00F6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2D2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52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2D24"/>
    <w:rPr>
      <w:color w:val="0000CC"/>
      <w:u w:val="single"/>
    </w:rPr>
  </w:style>
  <w:style w:type="character" w:customStyle="1" w:styleId="b-serp-urlitem1">
    <w:name w:val="b-serp-url__item1"/>
    <w:basedOn w:val="a0"/>
    <w:rsid w:val="00252D24"/>
  </w:style>
  <w:style w:type="character" w:styleId="HTML">
    <w:name w:val="HTML Cite"/>
    <w:basedOn w:val="a0"/>
    <w:uiPriority w:val="99"/>
    <w:semiHidden/>
    <w:unhideWhenUsed/>
    <w:rsid w:val="00310333"/>
    <w:rPr>
      <w:i w:val="0"/>
      <w:iCs w:val="0"/>
      <w:color w:val="388222"/>
    </w:rPr>
  </w:style>
  <w:style w:type="character" w:styleId="a7">
    <w:name w:val="Strong"/>
    <w:basedOn w:val="a0"/>
    <w:uiPriority w:val="22"/>
    <w:qFormat/>
    <w:rsid w:val="0031033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D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BC5"/>
  </w:style>
  <w:style w:type="paragraph" w:styleId="aa">
    <w:name w:val="footer"/>
    <w:basedOn w:val="a"/>
    <w:link w:val="ab"/>
    <w:uiPriority w:val="99"/>
    <w:semiHidden/>
    <w:unhideWhenUsed/>
    <w:rsid w:val="00AD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BC5"/>
  </w:style>
  <w:style w:type="character" w:customStyle="1" w:styleId="b-serp-urlmark1">
    <w:name w:val="b-serp-url__mark1"/>
    <w:basedOn w:val="a0"/>
    <w:rsid w:val="00472394"/>
  </w:style>
  <w:style w:type="paragraph" w:styleId="ac">
    <w:name w:val="Body Text Indent"/>
    <w:basedOn w:val="a"/>
    <w:link w:val="ad"/>
    <w:rsid w:val="005A5703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A57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E9CF-A7AE-45A6-BEB8-8881059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2013-09-22T05:44:00Z</dcterms:created>
  <dcterms:modified xsi:type="dcterms:W3CDTF">2013-10-07T12:12:00Z</dcterms:modified>
</cp:coreProperties>
</file>