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19" w:rsidRPr="008069E3" w:rsidRDefault="00F31BDE" w:rsidP="00806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Межзубный </w:t>
      </w:r>
      <w:proofErr w:type="spellStart"/>
      <w:r w:rsidRPr="008069E3">
        <w:rPr>
          <w:rFonts w:ascii="Times New Roman" w:hAnsi="Times New Roman" w:cs="Times New Roman"/>
          <w:sz w:val="24"/>
          <w:szCs w:val="24"/>
        </w:rPr>
        <w:t>сигматизм</w:t>
      </w:r>
      <w:proofErr w:type="spellEnd"/>
    </w:p>
    <w:p w:rsidR="00F31BDE" w:rsidRPr="008069E3" w:rsidRDefault="00F31BDE" w:rsidP="00806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BDE" w:rsidRPr="008069E3" w:rsidRDefault="008069E3" w:rsidP="00806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1BDE" w:rsidRPr="008069E3">
        <w:rPr>
          <w:rFonts w:ascii="Times New Roman" w:hAnsi="Times New Roman" w:cs="Times New Roman"/>
          <w:sz w:val="24"/>
          <w:szCs w:val="24"/>
        </w:rPr>
        <w:t xml:space="preserve">При межзубном </w:t>
      </w:r>
      <w:proofErr w:type="spellStart"/>
      <w:r w:rsidR="00F31BDE" w:rsidRPr="008069E3">
        <w:rPr>
          <w:rFonts w:ascii="Times New Roman" w:hAnsi="Times New Roman" w:cs="Times New Roman"/>
          <w:sz w:val="24"/>
          <w:szCs w:val="24"/>
        </w:rPr>
        <w:t>сигматизме</w:t>
      </w:r>
      <w:proofErr w:type="spellEnd"/>
      <w:r w:rsidR="00F31BDE" w:rsidRPr="008069E3">
        <w:rPr>
          <w:rFonts w:ascii="Times New Roman" w:hAnsi="Times New Roman" w:cs="Times New Roman"/>
          <w:sz w:val="24"/>
          <w:szCs w:val="24"/>
        </w:rPr>
        <w:t xml:space="preserve"> наблюдается следующее на</w:t>
      </w:r>
      <w:r w:rsidR="00F31BDE" w:rsidRPr="008069E3">
        <w:rPr>
          <w:rFonts w:ascii="Times New Roman" w:hAnsi="Times New Roman" w:cs="Times New Roman"/>
          <w:sz w:val="24"/>
          <w:szCs w:val="24"/>
        </w:rPr>
        <w:softHyphen/>
        <w:t>рушение артикуляции: зубы разомкнуты примерно на 1 см; кончик языка просовывается между резцами, передняя часть спинки образует с резцами плоскую щель, средняя часть спин</w:t>
      </w:r>
      <w:r w:rsidR="00F31BDE" w:rsidRPr="008069E3">
        <w:rPr>
          <w:rFonts w:ascii="Times New Roman" w:hAnsi="Times New Roman" w:cs="Times New Roman"/>
          <w:sz w:val="24"/>
          <w:szCs w:val="24"/>
        </w:rPr>
        <w:softHyphen/>
        <w:t>ки опущена, но не прогибается книзу, задняя часть спинки опущена, боковые края языка прилегают к коренным зубам;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BDE" w:rsidRPr="008069E3">
        <w:rPr>
          <w:rFonts w:ascii="Times New Roman" w:hAnsi="Times New Roman" w:cs="Times New Roman"/>
          <w:sz w:val="24"/>
          <w:szCs w:val="24"/>
        </w:rPr>
        <w:t>воздушная струя слабая, рассеянная. Нарушение звучания характеризуется шепелявым оттенком.</w:t>
      </w:r>
    </w:p>
    <w:p w:rsidR="00F31BDE" w:rsidRPr="008069E3" w:rsidRDefault="00F31BDE" w:rsidP="00806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F31BDE" w:rsidRPr="008069E3" w:rsidTr="00686305">
        <w:tc>
          <w:tcPr>
            <w:tcW w:w="4765" w:type="dxa"/>
          </w:tcPr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1. «Трубочка».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развивать круговые мышцы губ.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Губы сомкнуть и вытянуть в виде трубочки вперед. Удер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живать их в таком положении 10—15 </w:t>
            </w:r>
            <w:proofErr w:type="gramStart"/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05" w:rsidRDefault="0068630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2. «Лошадка».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учить растягивать подъязычную связку языка.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Присосать кончик языка к нёбу. Производить пощелкива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напоминающее цокот лошадиных копыт, с изменением темпа (медленно — быстрее — очень быстро). Выполнять 10— 15 раз.</w:t>
            </w: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3. «Грибок».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растягивать подъ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язычную связку.</w:t>
            </w:r>
          </w:p>
          <w:p w:rsidR="00F31BDE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Улыбнуться, показать зубы, приоткрыть рот и, прижав широкий язык всей полостью к нёбу, широко открыть рот. Выполнять 5—6 раз.</w:t>
            </w: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P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«Маляр».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разрабатывать подвижность языка в верхнем поло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Широко открыть рот. Широким кончиком языка прово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по нёбу от верхних зубов и обратно. Выполнять в мед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 темпе 5—6 раз.</w:t>
            </w: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5. «Дятел».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разрабатывать подвижность кончика языка.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Широко открыть рот. Языком с силой ударять в бугорки за верхними зубами. При этом произносить звук [</w:t>
            </w:r>
            <w:proofErr w:type="spellStart"/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069E3">
              <w:rPr>
                <w:rFonts w:ascii="Times New Roman" w:hAnsi="Times New Roman" w:cs="Times New Roman"/>
                <w:sz w:val="24"/>
                <w:szCs w:val="24"/>
              </w:rPr>
              <w:t xml:space="preserve">], подражая дятлу: </w:t>
            </w:r>
            <w:proofErr w:type="spellStart"/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д-д-д-д-д</w:t>
            </w:r>
            <w:proofErr w:type="spellEnd"/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. Выполнять 15—20 с.</w:t>
            </w:r>
          </w:p>
          <w:p w:rsidR="008069E3" w:rsidRDefault="008069E3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6. «Гармошка».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растягивать подъязычную связку.</w:t>
            </w:r>
          </w:p>
          <w:p w:rsidR="00F31BDE" w:rsidRPr="008069E3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приклеить язык к нёбу и, не отпуская его, закрывать и открывать рот (как растягива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меха гармошки, так растягивается подъязычная уздеч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ка). Губы находятся в положении улыбки. При повторении упражнения надо стараться открывать рот все шире и все дольше удерживать язык в верхнем положении.</w:t>
            </w:r>
          </w:p>
          <w:p w:rsidR="00686305" w:rsidRDefault="0068630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BDE" w:rsidRDefault="00F31BDE" w:rsidP="008069E3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«Фокус».</w:t>
            </w:r>
          </w:p>
          <w:p w:rsidR="00686305" w:rsidRPr="00794596" w:rsidRDefault="00686305" w:rsidP="00686305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умение прида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ему форму ковшика и направлять воздушную струю по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середине языка</w:t>
            </w:r>
            <w:r w:rsidRPr="00794596">
              <w:rPr>
                <w:rFonts w:ascii="Times New Roman" w:hAnsi="Times New Roman" w:cs="Times New Roman"/>
              </w:rPr>
              <w:t>.</w:t>
            </w:r>
          </w:p>
          <w:p w:rsidR="00F31BDE" w:rsidRPr="008069E3" w:rsidRDefault="00686305" w:rsidP="00686305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BDE" w:rsidRPr="008069E3">
              <w:rPr>
                <w:rFonts w:ascii="Times New Roman" w:hAnsi="Times New Roman" w:cs="Times New Roman"/>
                <w:sz w:val="24"/>
                <w:szCs w:val="24"/>
              </w:rPr>
              <w:t>Опорным звуком является звук [</w:t>
            </w:r>
            <w:proofErr w:type="gramStart"/>
            <w:r w:rsidR="00F31BDE" w:rsidRPr="008069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31BDE" w:rsidRPr="008069E3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4806" w:type="dxa"/>
          </w:tcPr>
          <w:p w:rsidR="008069E3" w:rsidRDefault="008069E3" w:rsidP="00806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9E3" w:rsidRDefault="008069E3" w:rsidP="00806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1328" cy="200951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4161" t="66997" r="30435" b="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86" cy="2012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9E3" w:rsidRDefault="008069E3" w:rsidP="00806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9E3" w:rsidRDefault="008069E3" w:rsidP="00806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7245" cy="214797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763" t="60423" r="31967" b="7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14" cy="2147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BDE" w:rsidRDefault="00F31BDE" w:rsidP="008069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35" cy="2122098"/>
                  <wp:effectExtent l="19050" t="0" r="951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677" t="15765" r="32919" b="5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74" cy="2126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60530" cy="2225615"/>
                  <wp:effectExtent l="19050" t="0" r="1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006" t="60627" r="32329" b="8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530" cy="222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5" w:rsidRDefault="008E3115" w:rsidP="008E3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3575" cy="2231805"/>
                  <wp:effectExtent l="19050" t="0" r="33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557" t="13747" r="31763" b="53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141" cy="2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4930" cy="1800266"/>
                  <wp:effectExtent l="19050" t="0" r="6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527" t="62462" r="17598" b="7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73" cy="1799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E3" w:rsidRDefault="00686305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88550" cy="2305594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433" t="16516" r="31184" b="51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300" cy="231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9E3" w:rsidRPr="008069E3" w:rsidRDefault="008069E3" w:rsidP="008069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BDE" w:rsidRDefault="00F31BDE"/>
    <w:sectPr w:rsidR="00F31BDE" w:rsidSect="0068630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1BDE"/>
    <w:rsid w:val="000536C7"/>
    <w:rsid w:val="003975DF"/>
    <w:rsid w:val="00686305"/>
    <w:rsid w:val="00757719"/>
    <w:rsid w:val="008069E3"/>
    <w:rsid w:val="008E3115"/>
    <w:rsid w:val="00CE3222"/>
    <w:rsid w:val="00F3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2013-07-09T12:53:00Z</dcterms:created>
  <dcterms:modified xsi:type="dcterms:W3CDTF">2013-07-09T14:54:00Z</dcterms:modified>
</cp:coreProperties>
</file>