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56" w:rsidRDefault="00612556" w:rsidP="004E01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</w:pP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CC"/>
          <w:sz w:val="72"/>
          <w:szCs w:val="144"/>
          <w:lang w:eastAsia="ru-RU"/>
        </w:rPr>
      </w:pPr>
      <w:r w:rsidRPr="00612556">
        <w:rPr>
          <w:rFonts w:ascii="Bookman Old Style" w:eastAsia="Times New Roman" w:hAnsi="Bookman Old Style" w:cs="Times New Roman"/>
          <w:b/>
          <w:color w:val="0000CC"/>
          <w:sz w:val="72"/>
          <w:szCs w:val="144"/>
          <w:lang w:eastAsia="ru-RU"/>
        </w:rPr>
        <w:t xml:space="preserve">Технология </w:t>
      </w:r>
      <w:proofErr w:type="spellStart"/>
      <w:r w:rsidRPr="00612556">
        <w:rPr>
          <w:rFonts w:ascii="Bookman Old Style" w:eastAsia="Times New Roman" w:hAnsi="Bookman Old Style" w:cs="Times New Roman"/>
          <w:b/>
          <w:color w:val="0000CC"/>
          <w:sz w:val="72"/>
          <w:szCs w:val="144"/>
          <w:lang w:eastAsia="ru-RU"/>
        </w:rPr>
        <w:t>саморазвивающего</w:t>
      </w:r>
      <w:proofErr w:type="spellEnd"/>
      <w:r w:rsidRPr="00612556">
        <w:rPr>
          <w:rFonts w:ascii="Bookman Old Style" w:eastAsia="Times New Roman" w:hAnsi="Bookman Old Style" w:cs="Times New Roman"/>
          <w:b/>
          <w:color w:val="0000CC"/>
          <w:sz w:val="72"/>
          <w:szCs w:val="144"/>
          <w:lang w:eastAsia="ru-RU"/>
        </w:rPr>
        <w:t xml:space="preserve"> обучения</w:t>
      </w: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CC"/>
          <w:sz w:val="36"/>
          <w:szCs w:val="144"/>
          <w:lang w:eastAsia="ru-RU"/>
        </w:rPr>
      </w:pP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52"/>
          <w:szCs w:val="144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color w:val="0000CC"/>
          <w:sz w:val="36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 wp14:anchorId="3D8B82ED" wp14:editId="2C2A9637">
            <wp:simplePos x="0" y="0"/>
            <wp:positionH relativeFrom="margin">
              <wp:posOffset>2519680</wp:posOffset>
            </wp:positionH>
            <wp:positionV relativeFrom="margin">
              <wp:posOffset>3158490</wp:posOffset>
            </wp:positionV>
            <wp:extent cx="1511935" cy="10852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Cs w:val="144"/>
          <w:lang w:eastAsia="ru-RU"/>
        </w:rPr>
      </w:pP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72"/>
          <w:szCs w:val="96"/>
          <w:lang w:eastAsia="ru-RU"/>
        </w:rPr>
      </w:pPr>
      <w:r w:rsidRPr="00612556">
        <w:rPr>
          <w:rFonts w:ascii="Bookman Old Style" w:eastAsia="Times New Roman" w:hAnsi="Bookman Old Style" w:cs="Times New Roman"/>
          <w:b/>
          <w:color w:val="0000CC"/>
          <w:sz w:val="72"/>
          <w:szCs w:val="96"/>
          <w:lang w:eastAsia="ru-RU"/>
        </w:rPr>
        <w:t xml:space="preserve">Сообщение на совещании учителей физики </w:t>
      </w: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612556" w:rsidRPr="00612556" w:rsidRDefault="00612556" w:rsidP="00612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66"/>
          <w:sz w:val="24"/>
          <w:szCs w:val="24"/>
          <w:lang w:eastAsia="ru-RU"/>
        </w:rPr>
      </w:pPr>
      <w:r w:rsidRPr="00612556">
        <w:rPr>
          <w:rFonts w:ascii="Bookman Old Style" w:eastAsia="Times New Roman" w:hAnsi="Bookman Old Style" w:cs="Times New Roman"/>
          <w:b/>
          <w:color w:val="FF0066"/>
          <w:sz w:val="44"/>
          <w:szCs w:val="144"/>
          <w:lang w:eastAsia="ru-RU"/>
        </w:rPr>
        <w:t xml:space="preserve"> Апрельской Валентины Ивановны </w:t>
      </w:r>
    </w:p>
    <w:p w:rsidR="00612556" w:rsidRPr="00CA5EE8" w:rsidRDefault="00612556" w:rsidP="00CA5E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144"/>
          <w:szCs w:val="144"/>
          <w:lang w:eastAsia="ru-RU"/>
        </w:rPr>
      </w:pPr>
      <w:r w:rsidRPr="00612556">
        <w:rPr>
          <w:rFonts w:ascii="Bookman Old Style" w:eastAsia="Times New Roman" w:hAnsi="Bookman Old Style" w:cs="Times New Roman"/>
          <w:b/>
          <w:noProof/>
          <w:sz w:val="144"/>
          <w:szCs w:val="144"/>
          <w:lang w:eastAsia="ru-RU"/>
        </w:rPr>
        <w:drawing>
          <wp:inline distT="0" distB="0" distL="0" distR="0" wp14:anchorId="3C5C002F" wp14:editId="307FD2DB">
            <wp:extent cx="3547069" cy="1683107"/>
            <wp:effectExtent l="0" t="0" r="0" b="0"/>
            <wp:docPr id="3" name="Рисунок 3" descr="C:\Users\Aipril\Desktop\МИНИ сай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pril\Desktop\МИНИ сайт\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56" cy="16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F" w:rsidRDefault="00873375" w:rsidP="00CA5EE8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</w:pPr>
      <w:r w:rsidRPr="004E0134"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  <w:lastRenderedPageBreak/>
        <w:t xml:space="preserve">Технология </w:t>
      </w:r>
      <w:proofErr w:type="spellStart"/>
      <w:r w:rsidRPr="004E0134"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  <w:t>саморазвивающего</w:t>
      </w:r>
      <w:proofErr w:type="spellEnd"/>
      <w:r w:rsidRPr="004E0134"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  <w:t xml:space="preserve"> обучения</w:t>
      </w:r>
      <w:r w:rsidR="00CA5EE8"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  <w:t xml:space="preserve"> (по </w:t>
      </w:r>
      <w:proofErr w:type="spellStart"/>
      <w:r w:rsidR="00CA5EE8" w:rsidRPr="00CA5EE8">
        <w:rPr>
          <w:rFonts w:ascii="Bookman Old Style" w:eastAsia="Times New Roman" w:hAnsi="Bookman Old Style" w:cs="Times New Roman"/>
          <w:b/>
          <w:i/>
          <w:color w:val="0000CC"/>
          <w:sz w:val="40"/>
          <w:szCs w:val="24"/>
          <w:lang w:eastAsia="ru-RU"/>
        </w:rPr>
        <w:t>Селевко</w:t>
      </w:r>
      <w:proofErr w:type="spellEnd"/>
      <w:r w:rsidR="00CA5EE8" w:rsidRPr="00CA5EE8">
        <w:rPr>
          <w:rFonts w:ascii="Bookman Old Style" w:eastAsia="Times New Roman" w:hAnsi="Bookman Old Style" w:cs="Times New Roman"/>
          <w:b/>
          <w:i/>
          <w:color w:val="0000CC"/>
          <w:sz w:val="40"/>
          <w:szCs w:val="24"/>
          <w:lang w:eastAsia="ru-RU"/>
        </w:rPr>
        <w:t xml:space="preserve"> Г.К.</w:t>
      </w:r>
      <w:r w:rsidR="00CA5EE8" w:rsidRPr="00CA5EE8"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  <w:t>)</w:t>
      </w:r>
    </w:p>
    <w:p w:rsidR="00612556" w:rsidRDefault="00612556" w:rsidP="004E01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</w:pPr>
    </w:p>
    <w:p w:rsidR="00612556" w:rsidRDefault="00612556" w:rsidP="004E01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color w:val="0000CC"/>
          <w:sz w:val="40"/>
          <w:szCs w:val="24"/>
          <w:lang w:eastAsia="ru-RU"/>
        </w:rPr>
        <w:drawing>
          <wp:inline distT="0" distB="0" distL="0" distR="0" wp14:anchorId="263B2397">
            <wp:extent cx="151193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556" w:rsidRPr="004E0134" w:rsidRDefault="00612556" w:rsidP="004E013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0"/>
          <w:szCs w:val="24"/>
          <w:lang w:eastAsia="ru-RU"/>
        </w:rPr>
      </w:pP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включает в себя все сущностные качества технологий  развивающего обучения и дополняет их следующими важнейшими особенностями.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ребенка организуется не только как удовлетворение познавательной потребности, но и целого ряда других потребностей саморазвития личности: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самоутверждении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(самовоспитание, самообразование, самоопределение, свобода выбора);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самовыражении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(общение, творчество и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самотворчество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поиск, </w:t>
      </w:r>
      <w:proofErr w:type="spellStart"/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способностей и сил);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защищенности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(самоопределение, профориентация,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лективная</w:t>
      </w:r>
      <w:proofErr w:type="spellEnd"/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самоактуализации</w:t>
      </w:r>
      <w:proofErr w:type="spellEnd"/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(достижение личных и социальных целей, подготовка себя к адаптации в социуме, социальные пробы).</w:t>
      </w:r>
    </w:p>
    <w:p w:rsid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 средством в педагогическом процессе становится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доминанта самосовершенствования личности,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в себя установки на самообразование, на самовоспитание, на самоутверждение, самоопределение,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самоактуализацию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Идея развития личности на основе формирования доминанты самосовершенствования принадлежит выдающемуся русскому мыслителю А. А. Ухтомскому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Технология обучения, основанная на использовании мотивов самосовершенствования личности, представляет собой новый уровень развивающего обучения и может быть названа </w:t>
      </w:r>
      <w:proofErr w:type="spellStart"/>
      <w:r w:rsidRPr="004E013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саморазвивающим</w:t>
      </w:r>
      <w:proofErr w:type="spellEnd"/>
      <w:r w:rsidRPr="004E013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обучением.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CC"/>
          <w:sz w:val="16"/>
          <w:szCs w:val="24"/>
          <w:lang w:eastAsia="ru-RU"/>
        </w:rPr>
      </w:pP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Классификационная характеристика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уровню применения: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философской основе: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антропософская.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основному фактору развития: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психогенная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концепции усвоения: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ассоциативно-рефлекторная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развивающая.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ориентации на личностные структуры: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нравственно-волевое самоуправление личности - СУМ.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характеру содержания: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-воспитательная,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общеобразовательная, гуманистическая.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управления познавательной деятельностью: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малых групп + программная.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организационным формам: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клубная.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подходу к ребенку: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преобладающему методу: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саморазвивающая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категории </w:t>
      </w:r>
      <w:proofErr w:type="gramStart"/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Акценты целей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 Формирование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 самосовершенствующегося 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Формирование СУМ - самоуправляющих механизмов личности.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Воспитание доминанты самосовершенствования, саморазвития личности.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Формирование индивидуального стиля учебной деятельности.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положения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Ученик - субъект,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объект процесса обучения. 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Обучение приоритетно по отношению к развитию.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Обучение направлено на всестороннее развитие с приоритетной областью - СУМ.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Ведущая роль теоретических, методологических знаний.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гипотезы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Все высшие духовные потребности человека - в познании, в самоутверждении, в самовыражении, в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являются стремлениями к самосовершенствованию, саморазвитию. Использовать эти потребности для мотивации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ученья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открыть путь к повышению качества школьного образования.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Доминанта самосовершенствования - установка на осознанное и целенаправленное улучшение личностью самой себя - может быть сформирована на основе потребностей саморазвития.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На внутренние процессы самосовершенствования можно и нужно влиять с помощью организации внешней части педагогического процесса, включая в него специальные цели, содержание, методы и средства.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Система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(СРО), основанная на использовании мотивов самосовершенствования личности, представляет более высокий уровень развивающего обучения и является наилучшим продолжением развивающих технологий начального звена, основанных на познавательных мотивах.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включает три взаимосвязанные, взаимопроникающие подсистемы 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«Теория»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теоретических основ самосовершенствования. В учебный план школы вводится существенная, принципиально важная компонента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«Самосовершенствование личности» с I по XI класс.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 «Практика»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деятельности по самосовершенствованию. Эта деятельность представляет внеурочные занятия ребенка во второй поло вине дня.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«Методика»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форм и методов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саморазвивающего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преподавании основ наук.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ЗУН.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 наук определяется действующими образовательными стандартами.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Вариации дидактической структуры учебных предметов (укрупнение дидактических единиц, углубление, погружение, опережение, интеграция, дифференциация) определяются дидактическими подходами к их изучению. В общем контексте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ЗУН особое значение получают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также связанные с ними знания.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ЗУН представляют знания по курсу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«Самосовершенствование личности»,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служит системообразующей и интегрирующей теоретической базой всего процесса школьного образования.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дает ребенку базовую психолого-педагогическую подготовку, методологическую основу для сознательного управления своим развитием, помогает ему найти, осознать и принять цели, программу, усвоить практические приемы и методы своего духовного и физического роста и совершенствования. Этим курсом реализуется положение о ведущей роли теории в развитии личности; он является теоретической базой для всех учебных предметов.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построен с учетом возрастных возможностей и представляет следующую структуру по классам.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I-IV классы - Начала этики (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Познай себя (психология личности);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Сделай себя сам (самовоспитание);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Учись учиться (самообразование);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Культура общения (самоутверждение);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Самоопределение;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СУД. Способы умственных действий являются операционной частью интеллекта, они распоряжаются, управляют, применяют имеющуюся в запасниках ЗУН информацию. В то же время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осознанной форме представляют собой особого рода знания - методологические, оценочные и мировоззренческие.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СРО этим знаниям уделяется большое внимание: они усваиваются и в специальном курсе, и при изучении основ наук.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используется весь арсенал методических приемов формирования СУД в технологии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В.В.Давыдова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той лишь разницей, что эмпирические (классические логические) способы умственных действий применяются наравне с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(диалектическими логическими).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каждого учебного предмета устанавливаются связи с курсом «Самосовершенствование личности».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СУМ. Важнейшим качеством самоуправляющего комплекса, лежащим в основе целенаправленной активности человека, является психологическая доминанта. Она представляет собой господствующий очаг возбуждения в нервной системе, придающий психическим процессам и поведению личности определенную направленность и активность в данной сфере. Русским физиологом и философом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А.А.Ухтомским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теория доминанты и обоснована необходимость воспитания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доминанты постоянного нравственного самосовершенствования.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технологии СРО обеспечиваются: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осознание ребенком целей, задач и возможностей своего развития;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личности в самостоятельной и творческой деятельности;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адекватные стиль и методы внешних воздействий.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концентров формирования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курс «Самосовершенствование личности».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половина учебного времени отводится практической, лабораторной и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работы, включающим</w:t>
      </w:r>
      <w:proofErr w:type="gramEnd"/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психолого-педагогическую диагностику и самодиагностику учащихся;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составление программ самосовершенствования по разделам и периодам раз вития;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осмысливание, рефлексию жизнедеятельности;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тренинги и упражнения по самовоспитанию, самоутверждению, самоопределению и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концентром формирования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творческая деятельность как основная сфера самосовершенствования личности; здесь формируются интересы, склонности, способности, положительные стороны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происходит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самооткрытие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учащихся организована в системе клубного пространства школы, включающего творческие объединения по интересам и направлениям, внеурочную работу по предметам, общественную деятельность, участие в олимпиадах, конкурсах, соревнованиях. Кроме того, внеклассная творческая деятельность организуется по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-воспитательной системе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И.П.Волкова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Клубное пространство дает незаменимый вклад в формирование положительной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убеждает ребенка в огромных возможностях его личности (Я могу, Я способен, Я нужен, Я творю, Я свободен, Я выбираю, Я оцениваю).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СЭН. Сфера эстетики и нравственности в СРО широко представлена как в учебном плане, так и во внеурочной творческой деятельности общечеловеческими ценностями. Но самое главное — при сложившейся в настоящее время в нашем обществе и в школе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обстановке безыдейности, безверия формирование идеала самосовершенствования как смысла жизни, соединенного с верой личности в самое себя, что будет являться идейной основой новой системы воспитания и образования.</w:t>
      </w:r>
    </w:p>
    <w:p w:rsidR="004E0134" w:rsidRPr="004E0134" w:rsidRDefault="004E0134" w:rsidP="004E0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методики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мотивация: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нравственно-волевая + познавательная. </w:t>
      </w: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Позиция учителя: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партнер, старший товарищ, знающий более высокую истину.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Позиция ученика: 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выбора, самоопределение.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Сверхзадачей частных методик в СРО является формирование у учащихся доминанты (психологической установки) на самосовершенствование. Для ее достижения немалое значение имеют адекватные стиль и методы внешних воздействий, уклад среды жизнедеятельности ребенка. В условиях школы они создаются гуманно-личностными отношениями и методической организацией учебного процесса.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 «учитель - ученик» определяются гуманно-личностным подходом («любить, понимать, принимать, сострадать, помогать»).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 на положительное стимулирование (педагогика успеха), отрицание внешнего принуждения, партнерские отношения сотрудничества создают условия для удовлетворения потребностей самосовершенствования, ориентируют ученика на воспитание в себе положительных творческих доминант поведения.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 по предметам основана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перенесении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акцента с преподавания на учение;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превращении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руководства самовоспитанием и самообразованием личности в приоритет организации учебно-воспитательного процесса;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использовании нравственно-волевой мотивации деятельности (наряду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познавательной);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приоритет самостоятельных методов и приемов.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методический уровень учебно-воспитательного процесса создается богатством и разнообразием применяемых методик. Для создания условий самоопределения (возможностей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самопроб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в различных стилях и методах деятельности в СРО используется система планирования методик, применяемых в учебных предметах. Каждый школьник на протяжении периода обучения должен поработать во всех важнейших методических режимах (технологиях).</w:t>
      </w:r>
    </w:p>
    <w:p w:rsidR="004E0134" w:rsidRPr="004E0134" w:rsidRDefault="004E0134" w:rsidP="00CA5E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СРО большое значение имеет организация взаимосогласованного просвещения учащихся, учителей и родителей, координация функционирования всех трех подсистем: теории, практики и методики.</w:t>
      </w:r>
    </w:p>
    <w:p w:rsidR="004E0134" w:rsidRPr="004E0134" w:rsidRDefault="004E0134" w:rsidP="004E013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I. Бардин К.В. Как научить детей учиться. - М., 1987.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Раз</w:t>
      </w:r>
      <w:r w:rsidR="00F6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Я-концепции</w:t>
      </w: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- М., 1986.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и др. Новые ценности образования.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. 2. - М., 1996.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Ковалев А.Г. Личность воспитывает себя. - М., 1989.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6.      Крылова Н.Б. Социокультурный контекст образования // Новые ценности образования.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- М.,1996.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Маркова А.К.. и др. Формирование мотивации ученья. - М., 1990.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Орлов Ю.М. Восхождение к индивидуальности. - М., 1991.</w:t>
      </w:r>
    </w:p>
    <w:p w:rsidR="004E0134" w:rsidRPr="00F65C2C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     </w:t>
      </w:r>
      <w:proofErr w:type="spellStart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Селевко</w:t>
      </w:r>
      <w:proofErr w:type="spellEnd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Г.К. Доминанта в развитии личности / / Народное образование. - 1995. - № 8;</w:t>
      </w:r>
    </w:p>
    <w:p w:rsidR="004E0134" w:rsidRPr="00F65C2C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</w:t>
      </w:r>
      <w:proofErr w:type="spellStart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Селевко</w:t>
      </w:r>
      <w:proofErr w:type="spellEnd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Г.К. </w:t>
      </w:r>
      <w:proofErr w:type="spellStart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Саморазвивающее</w:t>
      </w:r>
      <w:proofErr w:type="spellEnd"/>
      <w:r w:rsidRPr="00F65C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обучение. - Ярославль: ИПК, 1996.|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Ухтомский А.Л. Собрание сочинений. Т 1. Учение о доминанте. - Л., 1950. 12.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Мастеров Б.М. Психология саморазвития. - М.: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1995.</w:t>
      </w:r>
    </w:p>
    <w:p w:rsidR="004E0134" w:rsidRPr="004E0134" w:rsidRDefault="004E0134" w:rsidP="004E0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4E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Психология деятельности и способности человека. - М.: Логос, 1996.</w:t>
      </w:r>
    </w:p>
    <w:p w:rsidR="004E0134" w:rsidRPr="004E0134" w:rsidRDefault="004E0134" w:rsidP="004E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34" w:rsidRPr="004E0134" w:rsidRDefault="004E0134" w:rsidP="004E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134" w:rsidRPr="004E0134" w:rsidSect="00612556"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pgBorders w:offsetFrom="page">
        <w:top w:val="dashed" w:sz="8" w:space="24" w:color="0000CC"/>
        <w:left w:val="dashed" w:sz="8" w:space="24" w:color="0000CC"/>
        <w:bottom w:val="dashed" w:sz="8" w:space="24" w:color="0000CC"/>
        <w:right w:val="dashed" w:sz="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02" w:rsidRDefault="004A1102" w:rsidP="00612556">
      <w:pPr>
        <w:spacing w:after="0" w:line="240" w:lineRule="auto"/>
      </w:pPr>
      <w:r>
        <w:separator/>
      </w:r>
    </w:p>
  </w:endnote>
  <w:endnote w:type="continuationSeparator" w:id="0">
    <w:p w:rsidR="004A1102" w:rsidRDefault="004A1102" w:rsidP="0061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257696"/>
      <w:docPartObj>
        <w:docPartGallery w:val="Page Numbers (Bottom of Page)"/>
        <w:docPartUnique/>
      </w:docPartObj>
    </w:sdtPr>
    <w:sdtEndPr/>
    <w:sdtContent>
      <w:p w:rsidR="00612556" w:rsidRDefault="006125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E8">
          <w:rPr>
            <w:noProof/>
          </w:rPr>
          <w:t>1</w:t>
        </w:r>
        <w:r>
          <w:fldChar w:fldCharType="end"/>
        </w:r>
      </w:p>
    </w:sdtContent>
  </w:sdt>
  <w:p w:rsidR="00612556" w:rsidRDefault="006125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02" w:rsidRDefault="004A1102" w:rsidP="00612556">
      <w:pPr>
        <w:spacing w:after="0" w:line="240" w:lineRule="auto"/>
      </w:pPr>
      <w:r>
        <w:separator/>
      </w:r>
    </w:p>
  </w:footnote>
  <w:footnote w:type="continuationSeparator" w:id="0">
    <w:p w:rsidR="004A1102" w:rsidRDefault="004A1102" w:rsidP="0061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56" w:rsidRDefault="00612556">
    <w:pPr>
      <w:pStyle w:val="a5"/>
    </w:pPr>
    <w:r>
      <w:ptab w:relativeTo="margin" w:alignment="center" w:leader="none"/>
    </w:r>
    <w:r>
      <w:ptab w:relativeTo="margin" w:alignment="right" w:leader="none"/>
    </w:r>
    <w:r>
      <w:t>Апрельская В.И.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75"/>
    <w:rsid w:val="004123CF"/>
    <w:rsid w:val="004A1102"/>
    <w:rsid w:val="004E0134"/>
    <w:rsid w:val="00612556"/>
    <w:rsid w:val="00873375"/>
    <w:rsid w:val="00B3004A"/>
    <w:rsid w:val="00CA5EE8"/>
    <w:rsid w:val="00EF3D47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556"/>
  </w:style>
  <w:style w:type="paragraph" w:styleId="a7">
    <w:name w:val="footer"/>
    <w:basedOn w:val="a"/>
    <w:link w:val="a8"/>
    <w:uiPriority w:val="99"/>
    <w:unhideWhenUsed/>
    <w:rsid w:val="0061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556"/>
  </w:style>
  <w:style w:type="paragraph" w:styleId="a7">
    <w:name w:val="footer"/>
    <w:basedOn w:val="a"/>
    <w:link w:val="a8"/>
    <w:uiPriority w:val="99"/>
    <w:unhideWhenUsed/>
    <w:rsid w:val="0061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3</cp:revision>
  <cp:lastPrinted>2014-11-21T23:24:00Z</cp:lastPrinted>
  <dcterms:created xsi:type="dcterms:W3CDTF">2014-11-21T22:58:00Z</dcterms:created>
  <dcterms:modified xsi:type="dcterms:W3CDTF">2014-11-22T00:13:00Z</dcterms:modified>
</cp:coreProperties>
</file>