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AE" w:rsidRDefault="00021C63" w:rsidP="00021C63">
      <w:pPr>
        <w:pStyle w:val="a5"/>
        <w:rPr>
          <w:b/>
          <w:sz w:val="28"/>
          <w:szCs w:val="28"/>
        </w:rPr>
      </w:pPr>
      <w:r w:rsidRPr="00021C63">
        <w:rPr>
          <w:b/>
          <w:sz w:val="28"/>
          <w:szCs w:val="28"/>
        </w:rPr>
        <w:t xml:space="preserve">                                                                                </w:t>
      </w: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EB480F" w:rsidRPr="00005048" w:rsidRDefault="00EB480F" w:rsidP="00EB480F">
      <w:pPr>
        <w:pStyle w:val="a5"/>
        <w:rPr>
          <w:b/>
        </w:rPr>
      </w:pPr>
      <w:r>
        <w:t xml:space="preserve">                  </w:t>
      </w:r>
      <w:r w:rsidRPr="00F425E0">
        <w:t xml:space="preserve">                                                                  </w:t>
      </w:r>
      <w:r>
        <w:t xml:space="preserve">     </w:t>
      </w:r>
      <w:r w:rsidRPr="00F425E0">
        <w:t xml:space="preserve"> </w:t>
      </w:r>
      <w:r w:rsidRPr="00005048">
        <w:rPr>
          <w:b/>
        </w:rPr>
        <w:t xml:space="preserve">МИНИСТЕРСТВО ОБРАЗОВАНИЯ И НАУКИ РФ     </w:t>
      </w:r>
    </w:p>
    <w:p w:rsidR="00EB480F" w:rsidRPr="00E03EC3" w:rsidRDefault="00EB480F" w:rsidP="00EB480F">
      <w:pPr>
        <w:pStyle w:val="a5"/>
        <w:rPr>
          <w:b/>
          <w:sz w:val="28"/>
          <w:szCs w:val="28"/>
        </w:rPr>
      </w:pPr>
      <w:r w:rsidRPr="00005048">
        <w:rPr>
          <w:b/>
          <w:sz w:val="28"/>
          <w:szCs w:val="28"/>
        </w:rPr>
        <w:t xml:space="preserve">      </w:t>
      </w:r>
      <w:r w:rsidRPr="00F425E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050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Муниципальное бюджетное</w:t>
      </w:r>
      <w:r w:rsidRPr="00005048">
        <w:rPr>
          <w:b/>
          <w:sz w:val="28"/>
          <w:szCs w:val="28"/>
        </w:rPr>
        <w:t xml:space="preserve"> общеобразовательное учреждение</w:t>
      </w:r>
      <w:r>
        <w:rPr>
          <w:b/>
          <w:sz w:val="28"/>
          <w:szCs w:val="28"/>
        </w:rPr>
        <w:t xml:space="preserve"> </w:t>
      </w:r>
      <w:r w:rsidRPr="00005048">
        <w:rPr>
          <w:b/>
          <w:sz w:val="28"/>
          <w:szCs w:val="28"/>
        </w:rPr>
        <w:t xml:space="preserve"> «Средняя </w:t>
      </w:r>
      <w:r>
        <w:rPr>
          <w:b/>
          <w:sz w:val="28"/>
          <w:szCs w:val="28"/>
        </w:rPr>
        <w:t xml:space="preserve"> </w:t>
      </w:r>
      <w:r w:rsidRPr="00005048">
        <w:rPr>
          <w:b/>
          <w:sz w:val="28"/>
          <w:szCs w:val="28"/>
        </w:rPr>
        <w:t>общеобразовательная</w:t>
      </w:r>
    </w:p>
    <w:p w:rsidR="00EB480F" w:rsidRPr="00005048" w:rsidRDefault="00EB480F" w:rsidP="00EB480F">
      <w:pPr>
        <w:pStyle w:val="a5"/>
        <w:rPr>
          <w:b/>
          <w:sz w:val="28"/>
          <w:szCs w:val="28"/>
        </w:rPr>
      </w:pPr>
      <w:r w:rsidRPr="00F425E0">
        <w:rPr>
          <w:b/>
          <w:sz w:val="28"/>
          <w:szCs w:val="28"/>
        </w:rPr>
        <w:t xml:space="preserve">                        </w:t>
      </w:r>
      <w:r w:rsidRPr="00005048">
        <w:rPr>
          <w:b/>
          <w:sz w:val="28"/>
          <w:szCs w:val="28"/>
        </w:rPr>
        <w:t xml:space="preserve"> школа №7 станции Паницкая   Крас</w:t>
      </w:r>
      <w:r>
        <w:rPr>
          <w:b/>
          <w:sz w:val="28"/>
          <w:szCs w:val="28"/>
        </w:rPr>
        <w:t>ноармейского района Саратовской</w:t>
      </w:r>
      <w:r w:rsidRPr="00F425E0">
        <w:rPr>
          <w:b/>
          <w:sz w:val="28"/>
          <w:szCs w:val="28"/>
        </w:rPr>
        <w:t xml:space="preserve"> </w:t>
      </w:r>
      <w:r w:rsidRPr="00005048">
        <w:rPr>
          <w:b/>
          <w:sz w:val="28"/>
          <w:szCs w:val="28"/>
        </w:rPr>
        <w:t>области»</w:t>
      </w:r>
    </w:p>
    <w:p w:rsidR="00EB480F" w:rsidRPr="00935EA9" w:rsidRDefault="00EB480F" w:rsidP="00EB480F">
      <w:pPr>
        <w:pStyle w:val="a5"/>
      </w:pPr>
    </w:p>
    <w:p w:rsidR="00EB480F" w:rsidRPr="00F425E0" w:rsidRDefault="00EB480F" w:rsidP="00EB480F">
      <w:pPr>
        <w:rPr>
          <w:rFonts w:ascii="Times New Roman" w:hAnsi="Times New Roman" w:cs="Times New Roman"/>
          <w:b/>
        </w:rPr>
      </w:pP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 xml:space="preserve">Рассмотрено на заседании ШМО                                                                                   </w:t>
      </w:r>
      <w:r>
        <w:rPr>
          <w:b/>
        </w:rPr>
        <w:t xml:space="preserve">                               </w:t>
      </w:r>
      <w:r w:rsidRPr="00F425E0">
        <w:rPr>
          <w:b/>
        </w:rPr>
        <w:t xml:space="preserve">Утверждаю  </w:t>
      </w: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 xml:space="preserve">протокол № _____                                                                                                             </w:t>
      </w:r>
      <w:r>
        <w:rPr>
          <w:b/>
        </w:rPr>
        <w:t xml:space="preserve">                               Директор МБ</w:t>
      </w:r>
      <w:r w:rsidRPr="00F425E0">
        <w:rPr>
          <w:b/>
        </w:rPr>
        <w:t xml:space="preserve">ОУ «СОШ 7   </w:t>
      </w:r>
    </w:p>
    <w:p w:rsidR="00EB480F" w:rsidRPr="00F425E0" w:rsidRDefault="00EB480F" w:rsidP="00EB480F">
      <w:pPr>
        <w:pStyle w:val="a5"/>
        <w:rPr>
          <w:b/>
        </w:rPr>
      </w:pPr>
      <w:r>
        <w:rPr>
          <w:b/>
        </w:rPr>
        <w:t>от «____»____________2014</w:t>
      </w:r>
      <w:r w:rsidRPr="00F425E0">
        <w:rPr>
          <w:b/>
        </w:rPr>
        <w:t xml:space="preserve">г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F425E0">
        <w:rPr>
          <w:b/>
        </w:rPr>
        <w:t xml:space="preserve">ст.Паницкая»                                                                                                                                                                                                               </w:t>
      </w: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 xml:space="preserve">Принято на заседании научно-методического                                                                                           БуроваМ.В.____________                                         </w:t>
      </w: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>совета</w:t>
      </w:r>
      <w:r w:rsidRPr="00F425E0">
        <w:rPr>
          <w:b/>
        </w:rPr>
        <w:tab/>
        <w:t xml:space="preserve">                                                       </w:t>
      </w:r>
      <w:r>
        <w:rPr>
          <w:b/>
        </w:rPr>
        <w:t xml:space="preserve">                                                                                                         </w:t>
      </w:r>
      <w:r w:rsidRPr="00F425E0">
        <w:rPr>
          <w:b/>
        </w:rPr>
        <w:t xml:space="preserve">приказ № ____ от________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>протокол №</w:t>
      </w: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 xml:space="preserve">от </w:t>
      </w:r>
      <w:r>
        <w:rPr>
          <w:b/>
        </w:rPr>
        <w:t>«____»____________2014</w:t>
      </w:r>
      <w:r w:rsidRPr="00F425E0">
        <w:rPr>
          <w:b/>
        </w:rPr>
        <w:t>г</w:t>
      </w:r>
      <w:r w:rsidRPr="00F425E0">
        <w:rPr>
          <w:b/>
        </w:rPr>
        <w:tab/>
        <w:t xml:space="preserve">       </w:t>
      </w:r>
    </w:p>
    <w:p w:rsidR="00EB480F" w:rsidRPr="00F425E0" w:rsidRDefault="00EB480F" w:rsidP="00EB480F">
      <w:pPr>
        <w:tabs>
          <w:tab w:val="left" w:pos="195"/>
          <w:tab w:val="left" w:pos="5835"/>
        </w:tabs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80F" w:rsidRPr="00935EA9" w:rsidRDefault="00EB480F" w:rsidP="00EB480F">
      <w:pPr>
        <w:rPr>
          <w:rFonts w:ascii="Times New Roman" w:hAnsi="Times New Roman" w:cs="Times New Roman"/>
          <w:b/>
        </w:rPr>
      </w:pPr>
    </w:p>
    <w:p w:rsidR="00EB480F" w:rsidRPr="00935EA9" w:rsidRDefault="00EB480F" w:rsidP="00EB480F">
      <w:pPr>
        <w:rPr>
          <w:rFonts w:ascii="Times New Roman" w:hAnsi="Times New Roman" w:cs="Times New Roman"/>
          <w:b/>
        </w:rPr>
      </w:pPr>
      <w:r w:rsidRPr="00935EA9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EB480F" w:rsidRPr="00F425E0" w:rsidRDefault="00EB480F" w:rsidP="00EB480F">
      <w:pPr>
        <w:pStyle w:val="a5"/>
        <w:rPr>
          <w:b/>
          <w:sz w:val="32"/>
          <w:szCs w:val="32"/>
        </w:rPr>
      </w:pPr>
      <w:r w:rsidRPr="00935EA9">
        <w:tab/>
      </w:r>
      <w:r w:rsidRPr="00F425E0"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 xml:space="preserve">      </w:t>
      </w:r>
      <w:r w:rsidRPr="00F425E0">
        <w:rPr>
          <w:b/>
          <w:sz w:val="32"/>
          <w:szCs w:val="32"/>
        </w:rPr>
        <w:t>Рабочая программа</w:t>
      </w:r>
    </w:p>
    <w:p w:rsidR="00EB480F" w:rsidRPr="00C76056" w:rsidRDefault="00EB480F" w:rsidP="00EB480F">
      <w:pPr>
        <w:pStyle w:val="a5"/>
        <w:rPr>
          <w:b/>
        </w:rPr>
      </w:pPr>
      <w:r w:rsidRPr="00F425E0">
        <w:rPr>
          <w:b/>
        </w:rPr>
        <w:t xml:space="preserve">                </w:t>
      </w:r>
      <w:r>
        <w:rPr>
          <w:b/>
        </w:rPr>
        <w:t xml:space="preserve">                                                              </w:t>
      </w:r>
      <w:r w:rsidRPr="00F425E0">
        <w:rPr>
          <w:b/>
        </w:rPr>
        <w:t xml:space="preserve">ПО </w:t>
      </w:r>
      <w:r>
        <w:rPr>
          <w:b/>
        </w:rPr>
        <w:t xml:space="preserve">РУССКОМУ ЯЗЫКУ ДЛЯ 6  КЛАССА                                                                 </w:t>
      </w:r>
    </w:p>
    <w:p w:rsidR="00EB480F" w:rsidRPr="00F425E0" w:rsidRDefault="00EB480F" w:rsidP="00EB480F">
      <w:pPr>
        <w:pStyle w:val="a5"/>
        <w:rPr>
          <w:b/>
          <w:sz w:val="28"/>
          <w:szCs w:val="28"/>
        </w:rPr>
      </w:pPr>
      <w:r w:rsidRPr="00F425E0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основного </w:t>
      </w:r>
      <w:r w:rsidRPr="00F425E0">
        <w:rPr>
          <w:b/>
          <w:sz w:val="28"/>
          <w:szCs w:val="28"/>
        </w:rPr>
        <w:t>общего  образования (базовый уровень)</w:t>
      </w:r>
    </w:p>
    <w:p w:rsidR="00EB480F" w:rsidRPr="00F425E0" w:rsidRDefault="00EB480F" w:rsidP="00EB480F">
      <w:pPr>
        <w:pStyle w:val="a5"/>
        <w:rPr>
          <w:b/>
          <w:sz w:val="28"/>
          <w:szCs w:val="28"/>
        </w:rPr>
      </w:pP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</w:p>
    <w:p w:rsidR="00EB480F" w:rsidRPr="00F425E0" w:rsidRDefault="00EB480F" w:rsidP="00EB480F">
      <w:pPr>
        <w:pStyle w:val="a5"/>
        <w:rPr>
          <w:b/>
        </w:rPr>
      </w:pPr>
      <w:r w:rsidRPr="00F425E0">
        <w:rPr>
          <w:b/>
        </w:rPr>
        <w:t xml:space="preserve">                                                                                                                                                       Разработана</w:t>
      </w:r>
      <w:r>
        <w:rPr>
          <w:b/>
        </w:rPr>
        <w:t xml:space="preserve"> Тарасовой Г.И.</w:t>
      </w:r>
    </w:p>
    <w:p w:rsidR="00EB480F" w:rsidRDefault="00EB480F" w:rsidP="00EB480F">
      <w:pPr>
        <w:pStyle w:val="a5"/>
        <w:rPr>
          <w:b/>
        </w:rPr>
      </w:pPr>
      <w:r w:rsidRPr="00F425E0">
        <w:rPr>
          <w:b/>
        </w:rPr>
        <w:t xml:space="preserve">                                                                                                                                                       учителем </w:t>
      </w:r>
      <w:r>
        <w:rPr>
          <w:b/>
        </w:rPr>
        <w:t xml:space="preserve"> русского языка и литературы</w:t>
      </w:r>
    </w:p>
    <w:p w:rsidR="00EB480F" w:rsidRPr="00F425E0" w:rsidRDefault="00EB480F" w:rsidP="00EB480F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первой квалификационной категории</w:t>
      </w:r>
      <w:r w:rsidRPr="00F425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25E0">
        <w:rPr>
          <w:b/>
        </w:rPr>
        <w:tab/>
      </w:r>
    </w:p>
    <w:p w:rsidR="00EB480F" w:rsidRPr="00F425E0" w:rsidRDefault="00EB480F" w:rsidP="00EB480F">
      <w:pPr>
        <w:pStyle w:val="a5"/>
        <w:rPr>
          <w:b/>
        </w:rPr>
      </w:pPr>
    </w:p>
    <w:p w:rsidR="00EB480F" w:rsidRPr="00F425E0" w:rsidRDefault="00EB480F" w:rsidP="00EB480F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EB480F" w:rsidRPr="00F425E0" w:rsidRDefault="00EB480F" w:rsidP="00EB480F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EB480F" w:rsidRDefault="00EB480F" w:rsidP="00EB480F">
      <w:pPr>
        <w:tabs>
          <w:tab w:val="left" w:pos="3645"/>
        </w:tabs>
        <w:rPr>
          <w:rFonts w:ascii="Times New Roman" w:hAnsi="Times New Roman" w:cs="Times New Roman"/>
        </w:rPr>
      </w:pPr>
      <w:r w:rsidRPr="00935EA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2014 -2015</w:t>
      </w:r>
      <w:r w:rsidRPr="00935EA9">
        <w:rPr>
          <w:rFonts w:ascii="Times New Roman" w:hAnsi="Times New Roman" w:cs="Times New Roman"/>
          <w:b/>
        </w:rPr>
        <w:t xml:space="preserve"> учебный год</w:t>
      </w:r>
      <w:r w:rsidRPr="00935EA9">
        <w:rPr>
          <w:rFonts w:ascii="Times New Roman" w:hAnsi="Times New Roman" w:cs="Times New Roman"/>
        </w:rPr>
        <w:t xml:space="preserve">          </w:t>
      </w:r>
    </w:p>
    <w:p w:rsidR="003418AE" w:rsidRDefault="003418AE" w:rsidP="00EB480F">
      <w:pPr>
        <w:pStyle w:val="a5"/>
        <w:jc w:val="center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3418AE" w:rsidRDefault="003418AE" w:rsidP="00021C63">
      <w:pPr>
        <w:pStyle w:val="a5"/>
        <w:rPr>
          <w:b/>
          <w:sz w:val="28"/>
          <w:szCs w:val="28"/>
        </w:rPr>
      </w:pPr>
    </w:p>
    <w:p w:rsidR="00021C63" w:rsidRPr="003418AE" w:rsidRDefault="003418AE" w:rsidP="00021C63">
      <w:pPr>
        <w:pStyle w:val="a5"/>
        <w:rPr>
          <w:b/>
          <w:sz w:val="28"/>
          <w:szCs w:val="28"/>
        </w:rPr>
      </w:pPr>
      <w:r w:rsidRPr="003418AE">
        <w:rPr>
          <w:b/>
          <w:sz w:val="28"/>
          <w:szCs w:val="28"/>
        </w:rPr>
        <w:t xml:space="preserve">                                                                                   </w:t>
      </w:r>
      <w:r w:rsidR="00021C63" w:rsidRPr="003418AE">
        <w:rPr>
          <w:b/>
          <w:sz w:val="28"/>
          <w:szCs w:val="28"/>
        </w:rPr>
        <w:t xml:space="preserve"> Пояснительная записка</w:t>
      </w:r>
    </w:p>
    <w:p w:rsidR="00021C63" w:rsidRPr="003418AE" w:rsidRDefault="00021C63" w:rsidP="00021C63">
      <w:pPr>
        <w:pStyle w:val="a5"/>
      </w:pPr>
      <w:r w:rsidRPr="003418AE">
        <w:t>Рабочая программа по русскому языку для 6 класса  рассчитана на базовый уровень.</w:t>
      </w:r>
    </w:p>
    <w:p w:rsidR="00021C63" w:rsidRPr="003418AE" w:rsidRDefault="00021C63" w:rsidP="00021C63">
      <w:pPr>
        <w:pStyle w:val="a5"/>
      </w:pPr>
      <w:r w:rsidRPr="003418AE">
        <w:lastRenderedPageBreak/>
        <w:t>Рабочая программа разработана на основе Федерального  государственного стандарта общего образования (2004 г.), Примерной учебной программы основного общего образования по русскому языку и авторской программы к учебно-методическому комплекту под редакцией В. В. Бабайцевой.</w:t>
      </w:r>
    </w:p>
    <w:p w:rsidR="00021C63" w:rsidRPr="003418AE" w:rsidRDefault="00021C63" w:rsidP="00021C63">
      <w:pPr>
        <w:pStyle w:val="a5"/>
      </w:pPr>
      <w:r w:rsidRPr="003418AE">
        <w:t xml:space="preserve">      Учебный комплект включает:</w:t>
      </w:r>
    </w:p>
    <w:p w:rsidR="00021C63" w:rsidRPr="003418AE" w:rsidRDefault="00021C63" w:rsidP="00021C63">
      <w:pPr>
        <w:pStyle w:val="a5"/>
      </w:pPr>
      <w:r w:rsidRPr="003418AE">
        <w:t xml:space="preserve">1. Бабайцева В. В., Чеснокова Л. Д. Русский язык. Теория. 5-9 классы. – М.: Дрофа.    2010 </w:t>
      </w:r>
    </w:p>
    <w:p w:rsidR="00021C63" w:rsidRPr="003418AE" w:rsidRDefault="00021C63" w:rsidP="00021C63">
      <w:pPr>
        <w:pStyle w:val="a5"/>
      </w:pPr>
      <w:r w:rsidRPr="003418AE">
        <w:t>2. Пименова С. Н. Русский язык. Практика.6 класс. – М.: Дрофа. 2010.</w:t>
      </w:r>
    </w:p>
    <w:p w:rsidR="00021C63" w:rsidRPr="003418AE" w:rsidRDefault="00021C63" w:rsidP="00021C63">
      <w:pPr>
        <w:pStyle w:val="a5"/>
      </w:pPr>
      <w:r w:rsidRPr="003418AE">
        <w:t>3. Никитина Е. Н. Русская речь. 6класс. – М.: Дрофа. 2010.</w:t>
      </w:r>
    </w:p>
    <w:p w:rsidR="00021C63" w:rsidRPr="003418AE" w:rsidRDefault="00021C63" w:rsidP="00021C63">
      <w:pPr>
        <w:pStyle w:val="a5"/>
      </w:pPr>
      <w:r w:rsidRPr="003418AE">
        <w:t>4. Программа по русскому языку под редакцией В. В. Бабайцевой.</w:t>
      </w:r>
    </w:p>
    <w:p w:rsidR="00021C63" w:rsidRPr="003418AE" w:rsidRDefault="00021C63" w:rsidP="00021C63">
      <w:pPr>
        <w:pStyle w:val="a5"/>
      </w:pPr>
      <w:r w:rsidRPr="003418AE">
        <w:t>5. Справочники, словари по русскому языку.</w:t>
      </w:r>
    </w:p>
    <w:p w:rsidR="003418AE" w:rsidRPr="003418AE" w:rsidRDefault="00021C63" w:rsidP="003418AE">
      <w:pPr>
        <w:pStyle w:val="a5"/>
      </w:pPr>
      <w:r w:rsidRPr="003418AE">
        <w:rPr>
          <w:spacing w:val="-1"/>
        </w:rPr>
        <w:t>Рабочая программа рассчитана на 204 учебных часа,</w:t>
      </w:r>
      <w:r w:rsidR="003418AE" w:rsidRPr="003418AE">
        <w:rPr>
          <w:spacing w:val="-1"/>
        </w:rPr>
        <w:t xml:space="preserve"> </w:t>
      </w:r>
      <w:r w:rsidR="003418AE">
        <w:rPr>
          <w:spacing w:val="-1"/>
        </w:rPr>
        <w:t>к</w:t>
      </w:r>
      <w:r w:rsidR="003418AE" w:rsidRPr="003418AE">
        <w:rPr>
          <w:spacing w:val="-1"/>
        </w:rPr>
        <w:t>оличество часов в неделю – 6.</w:t>
      </w:r>
      <w:r w:rsidR="003418AE" w:rsidRPr="003418AE">
        <w:t xml:space="preserve">            </w:t>
      </w:r>
    </w:p>
    <w:p w:rsidR="00021C63" w:rsidRPr="003418AE" w:rsidRDefault="00021C63" w:rsidP="00021C63">
      <w:pPr>
        <w:pStyle w:val="a5"/>
        <w:contextualSpacing/>
        <w:jc w:val="both"/>
      </w:pPr>
    </w:p>
    <w:p w:rsidR="00021C63" w:rsidRPr="003418AE" w:rsidRDefault="00021C63" w:rsidP="00021C63">
      <w:pPr>
        <w:pStyle w:val="7"/>
        <w:keepNext w:val="0"/>
        <w:ind w:firstLine="708"/>
        <w:contextualSpacing/>
        <w:rPr>
          <w:b w:val="0"/>
          <w:szCs w:val="24"/>
        </w:rPr>
      </w:pPr>
      <w:r w:rsidRPr="003418AE">
        <w:rPr>
          <w:szCs w:val="24"/>
        </w:rPr>
        <w:t>Общая характеристика учебного предмета</w:t>
      </w:r>
    </w:p>
    <w:p w:rsidR="00021C63" w:rsidRPr="003418AE" w:rsidRDefault="00021C63" w:rsidP="00021C63">
      <w:pPr>
        <w:pStyle w:val="FR2"/>
        <w:ind w:firstLine="708"/>
        <w:contextualSpacing/>
        <w:jc w:val="both"/>
        <w:rPr>
          <w:b w:val="0"/>
          <w:sz w:val="24"/>
          <w:szCs w:val="24"/>
        </w:rPr>
      </w:pPr>
      <w:r w:rsidRPr="003418AE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21C63" w:rsidRPr="003418AE" w:rsidRDefault="00021C63" w:rsidP="00021C63">
      <w:pPr>
        <w:pStyle w:val="FR2"/>
        <w:tabs>
          <w:tab w:val="bar" w:pos="-5103"/>
        </w:tabs>
        <w:contextualSpacing/>
        <w:jc w:val="both"/>
        <w:rPr>
          <w:b w:val="0"/>
          <w:sz w:val="24"/>
          <w:szCs w:val="24"/>
        </w:rPr>
      </w:pPr>
      <w:r w:rsidRPr="003418AE">
        <w:rPr>
          <w:b w:val="0"/>
          <w:sz w:val="24"/>
          <w:szCs w:val="24"/>
        </w:rPr>
        <w:tab/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021C63" w:rsidRPr="003418AE" w:rsidRDefault="00021C63" w:rsidP="00021C63">
      <w:pPr>
        <w:pStyle w:val="FR2"/>
        <w:tabs>
          <w:tab w:val="bar" w:pos="-5387"/>
        </w:tabs>
        <w:contextualSpacing/>
        <w:jc w:val="both"/>
        <w:rPr>
          <w:b w:val="0"/>
          <w:sz w:val="24"/>
          <w:szCs w:val="24"/>
        </w:rPr>
      </w:pPr>
      <w:r w:rsidRPr="003418AE">
        <w:rPr>
          <w:b w:val="0"/>
          <w:sz w:val="24"/>
          <w:szCs w:val="24"/>
        </w:rPr>
        <w:tab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21C63" w:rsidRPr="003418AE" w:rsidRDefault="00021C63" w:rsidP="00021C63">
      <w:pPr>
        <w:pStyle w:val="FR2"/>
        <w:tabs>
          <w:tab w:val="bar" w:pos="-4395"/>
        </w:tabs>
        <w:contextualSpacing/>
        <w:jc w:val="both"/>
        <w:rPr>
          <w:b w:val="0"/>
          <w:sz w:val="24"/>
          <w:szCs w:val="24"/>
        </w:rPr>
      </w:pPr>
      <w:r w:rsidRPr="003418AE">
        <w:rPr>
          <w:b w:val="0"/>
          <w:sz w:val="24"/>
          <w:szCs w:val="24"/>
        </w:rPr>
        <w:tab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21C63" w:rsidRPr="003418AE" w:rsidRDefault="00021C63" w:rsidP="00021C63">
      <w:pPr>
        <w:pStyle w:val="FR2"/>
        <w:ind w:firstLine="708"/>
        <w:contextualSpacing/>
        <w:jc w:val="both"/>
        <w:rPr>
          <w:b w:val="0"/>
          <w:sz w:val="24"/>
          <w:szCs w:val="24"/>
        </w:rPr>
      </w:pPr>
      <w:r w:rsidRPr="003418AE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3418AE">
        <w:rPr>
          <w:i/>
          <w:sz w:val="24"/>
          <w:szCs w:val="24"/>
        </w:rPr>
        <w:t>компетентностного подхода</w:t>
      </w:r>
      <w:r w:rsidRPr="003418AE">
        <w:rPr>
          <w:b w:val="0"/>
          <w:sz w:val="24"/>
          <w:szCs w:val="24"/>
        </w:rPr>
        <w:t xml:space="preserve">. В соответствии с этим формируются и развиваются коммуникативная, языковая, лингвистическая (языковедческая) и культуроведческая компетенции.  </w:t>
      </w:r>
    </w:p>
    <w:p w:rsidR="00021C63" w:rsidRPr="003418AE" w:rsidRDefault="00021C63" w:rsidP="00021C63">
      <w:pPr>
        <w:tabs>
          <w:tab w:val="bar" w:pos="-538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8A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Коммуникативная компетенция </w:t>
      </w:r>
      <w:r w:rsidRPr="003418AE">
        <w:rPr>
          <w:rFonts w:ascii="Times New Roman" w:hAnsi="Times New Roman" w:cs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21C63" w:rsidRPr="003418AE" w:rsidRDefault="00021C63" w:rsidP="00021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8AE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3418AE">
        <w:rPr>
          <w:rFonts w:ascii="Times New Roman" w:hAnsi="Times New Roman" w:cs="Times New Roman"/>
          <w:sz w:val="24"/>
          <w:szCs w:val="24"/>
        </w:rPr>
        <w:t>– освоение необходимых знаний о языке как знаковой системе и общественном явлении, его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умение пользоваться различными лингвистическими словарями.</w:t>
      </w:r>
    </w:p>
    <w:p w:rsidR="00021C63" w:rsidRPr="003418AE" w:rsidRDefault="00021C63" w:rsidP="00021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8AE">
        <w:rPr>
          <w:rFonts w:ascii="Times New Roman" w:hAnsi="Times New Roman" w:cs="Times New Roman"/>
          <w:b/>
          <w:i/>
          <w:sz w:val="24"/>
          <w:szCs w:val="24"/>
        </w:rPr>
        <w:t xml:space="preserve">Культуроведческая компетенция </w:t>
      </w:r>
      <w:r w:rsidRPr="003418AE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21C63" w:rsidRPr="003418AE" w:rsidRDefault="00021C63" w:rsidP="00021C63">
      <w:pPr>
        <w:pStyle w:val="a8"/>
        <w:widowControl w:val="0"/>
        <w:spacing w:after="0"/>
        <w:ind w:firstLine="708"/>
        <w:contextualSpacing/>
        <w:jc w:val="both"/>
      </w:pPr>
      <w:r w:rsidRPr="003418AE">
        <w:t xml:space="preserve">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</w:t>
      </w:r>
      <w:r w:rsidRPr="003418AE">
        <w:lastRenderedPageBreak/>
        <w:t xml:space="preserve">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21C63" w:rsidRPr="003418AE" w:rsidRDefault="00021C63" w:rsidP="00021C63">
      <w:pPr>
        <w:pStyle w:val="a8"/>
        <w:widowControl w:val="0"/>
        <w:spacing w:after="0"/>
        <w:contextualSpacing/>
        <w:jc w:val="both"/>
      </w:pPr>
      <w:r w:rsidRPr="003418AE">
        <w:tab/>
        <w:t xml:space="preserve">Доминирующей идеей курса является </w:t>
      </w:r>
      <w:r w:rsidRPr="003418AE">
        <w:rPr>
          <w:b/>
          <w:i/>
        </w:rPr>
        <w:t>интенсивное речевое и интеллектуальное развитие</w:t>
      </w:r>
      <w:r w:rsidRPr="003418AE">
        <w:rPr>
          <w:i/>
        </w:rPr>
        <w:t xml:space="preserve"> </w:t>
      </w:r>
      <w:r w:rsidRPr="003418AE">
        <w:t xml:space="preserve"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 программа создает условия для реализации </w:t>
      </w:r>
      <w:r w:rsidRPr="003418AE">
        <w:rPr>
          <w:b/>
          <w:i/>
        </w:rPr>
        <w:t>деятельностного подхода</w:t>
      </w:r>
      <w:r w:rsidRPr="003418AE">
        <w:rPr>
          <w:i/>
        </w:rPr>
        <w:t xml:space="preserve"> </w:t>
      </w:r>
      <w:r w:rsidRPr="003418AE">
        <w:t>к изучению русского языка в школе.</w:t>
      </w:r>
    </w:p>
    <w:p w:rsidR="00021C63" w:rsidRPr="003418AE" w:rsidRDefault="00021C63" w:rsidP="00021C63">
      <w:pPr>
        <w:pStyle w:val="a5"/>
        <w:contextualSpacing/>
        <w:jc w:val="both"/>
      </w:pPr>
      <w:r w:rsidRPr="003418AE">
        <w:tab/>
        <w:t xml:space="preserve">Личностно–ориентированный подход к обучающимся осуществляется через ежедневное планирование педагога. </w:t>
      </w:r>
    </w:p>
    <w:p w:rsidR="00021C63" w:rsidRPr="003418AE" w:rsidRDefault="00021C63" w:rsidP="00021C63">
      <w:pPr>
        <w:pStyle w:val="a5"/>
        <w:contextualSpacing/>
        <w:jc w:val="both"/>
        <w:rPr>
          <w:b/>
        </w:rPr>
      </w:pPr>
    </w:p>
    <w:p w:rsidR="00021C63" w:rsidRPr="003418AE" w:rsidRDefault="00021C63" w:rsidP="00021C63">
      <w:pPr>
        <w:pStyle w:val="FR2"/>
        <w:tabs>
          <w:tab w:val="bar" w:pos="-4111"/>
          <w:tab w:val="left" w:pos="720"/>
        </w:tabs>
        <w:contextualSpacing/>
        <w:jc w:val="both"/>
        <w:rPr>
          <w:sz w:val="24"/>
          <w:szCs w:val="24"/>
        </w:rPr>
      </w:pPr>
      <w:r w:rsidRPr="003418AE">
        <w:rPr>
          <w:sz w:val="24"/>
          <w:szCs w:val="24"/>
        </w:rPr>
        <w:t>Общие учебные умения, навыки и способы деятельности</w:t>
      </w:r>
    </w:p>
    <w:p w:rsidR="00021C63" w:rsidRPr="003418AE" w:rsidRDefault="00021C63" w:rsidP="00021C63">
      <w:pPr>
        <w:pStyle w:val="a6"/>
        <w:widowControl w:val="0"/>
        <w:tabs>
          <w:tab w:val="bar" w:pos="-4111"/>
        </w:tabs>
        <w:spacing w:after="0"/>
        <w:ind w:left="0" w:firstLine="283"/>
        <w:contextualSpacing/>
        <w:jc w:val="both"/>
      </w:pPr>
      <w:r w:rsidRPr="003418AE">
        <w:tab/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общеучебные умения:</w:t>
      </w:r>
    </w:p>
    <w:p w:rsidR="00021C63" w:rsidRPr="003418AE" w:rsidRDefault="00021C63" w:rsidP="00021C63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contextualSpacing/>
        <w:jc w:val="both"/>
      </w:pPr>
      <w:r w:rsidRPr="003418AE">
        <w:rPr>
          <w:b/>
          <w:i/>
        </w:rPr>
        <w:t>коммуникативные</w:t>
      </w:r>
      <w:r w:rsidRPr="003418AE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021C63" w:rsidRPr="003418AE" w:rsidRDefault="00021C63" w:rsidP="00021C63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contextualSpacing/>
        <w:jc w:val="both"/>
      </w:pPr>
      <w:r w:rsidRPr="003418AE">
        <w:rPr>
          <w:b/>
          <w:i/>
        </w:rPr>
        <w:t>интеллектуальные</w:t>
      </w:r>
      <w:r w:rsidRPr="003418AE">
        <w:t xml:space="preserve"> (сравнение и сопоставление, обобщение, оценивание и классификация); </w:t>
      </w:r>
    </w:p>
    <w:p w:rsidR="00021C63" w:rsidRPr="003418AE" w:rsidRDefault="00021C63" w:rsidP="00021C63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contextualSpacing/>
        <w:jc w:val="both"/>
      </w:pPr>
      <w:r w:rsidRPr="003418AE">
        <w:rPr>
          <w:b/>
          <w:i/>
        </w:rPr>
        <w:t>информационные</w:t>
      </w:r>
      <w:r w:rsidRPr="003418AE">
        <w:t xml:space="preserve"> (умение осуществлять библиографический поиск, извлекать информацию из различных источников, умение работать с текстом); </w:t>
      </w:r>
    </w:p>
    <w:p w:rsidR="00021C63" w:rsidRPr="003418AE" w:rsidRDefault="00021C63" w:rsidP="00021C63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contextualSpacing/>
        <w:jc w:val="both"/>
      </w:pPr>
      <w:r w:rsidRPr="003418AE">
        <w:rPr>
          <w:b/>
          <w:i/>
        </w:rPr>
        <w:t>организационные</w:t>
      </w:r>
      <w:r w:rsidRPr="003418AE">
        <w:rPr>
          <w:b/>
        </w:rPr>
        <w:t xml:space="preserve"> </w:t>
      </w:r>
      <w:r w:rsidRPr="003418AE">
        <w:t xml:space="preserve">(умение формулировать цель деятельности, планировать ее, осуществлять самоконтроль, самооценку). </w:t>
      </w:r>
    </w:p>
    <w:p w:rsidR="00021C63" w:rsidRPr="003418AE" w:rsidRDefault="00021C63" w:rsidP="00021C63">
      <w:pPr>
        <w:tabs>
          <w:tab w:val="center" w:pos="720"/>
          <w:tab w:val="bar" w:pos="13608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21C63" w:rsidRPr="003418AE" w:rsidRDefault="00021C63" w:rsidP="00021C6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8AE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урок-консультация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урок-практическая работа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уроки-деловые игры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уроки-соревнования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компьютерные уроки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 с групповыми формами работы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</w:pPr>
      <w:r w:rsidRPr="003418AE">
        <w:t xml:space="preserve">уроки взаимообучения учащихся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lastRenderedPageBreak/>
        <w:t xml:space="preserve">уроки творчества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уроки-конкурсы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</w:pPr>
      <w:r w:rsidRPr="003418AE">
        <w:t xml:space="preserve">уроки-общения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уроки-игры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уроки-диалоги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уроки-конференции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уроки-семинары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интегрированные уроки </w:t>
      </w:r>
    </w:p>
    <w:p w:rsidR="00021C63" w:rsidRPr="003418AE" w:rsidRDefault="00021C63" w:rsidP="00021C63">
      <w:pPr>
        <w:pStyle w:val="aa"/>
        <w:numPr>
          <w:ilvl w:val="0"/>
          <w:numId w:val="11"/>
        </w:numPr>
        <w:jc w:val="both"/>
        <w:rPr>
          <w:b/>
        </w:rPr>
      </w:pPr>
      <w:r w:rsidRPr="003418AE">
        <w:t xml:space="preserve">межпредметные уроки </w:t>
      </w:r>
    </w:p>
    <w:p w:rsidR="00021C63" w:rsidRPr="003418AE" w:rsidRDefault="00021C63" w:rsidP="00021C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C63" w:rsidRPr="003418AE" w:rsidRDefault="00021C63" w:rsidP="00021C63">
      <w:pPr>
        <w:pStyle w:val="aa"/>
      </w:pPr>
      <w:r w:rsidRPr="003418AE">
        <w:rPr>
          <w:b/>
          <w:bCs/>
        </w:rPr>
        <w:t>Технологии, используемые в образовательном процессе</w:t>
      </w:r>
    </w:p>
    <w:p w:rsidR="00021C63" w:rsidRPr="003418AE" w:rsidRDefault="00021C63" w:rsidP="00021C63">
      <w:pPr>
        <w:pStyle w:val="aa"/>
      </w:pPr>
    </w:p>
    <w:p w:rsidR="00021C63" w:rsidRPr="003418AE" w:rsidRDefault="00021C63" w:rsidP="00021C63">
      <w:pPr>
        <w:pStyle w:val="aa"/>
        <w:numPr>
          <w:ilvl w:val="0"/>
          <w:numId w:val="12"/>
        </w:numPr>
        <w:jc w:val="both"/>
      </w:pPr>
      <w:r w:rsidRPr="003418AE"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021C63" w:rsidRPr="003418AE" w:rsidRDefault="00021C63" w:rsidP="00021C63">
      <w:pPr>
        <w:pStyle w:val="aa"/>
        <w:numPr>
          <w:ilvl w:val="0"/>
          <w:numId w:val="12"/>
        </w:numPr>
        <w:jc w:val="both"/>
      </w:pPr>
      <w:r w:rsidRPr="003418AE">
        <w:t>Технологии реализации межпредметных связей в образовательном процессе.</w:t>
      </w:r>
    </w:p>
    <w:p w:rsidR="00021C63" w:rsidRPr="003418AE" w:rsidRDefault="00021C63" w:rsidP="00021C63">
      <w:pPr>
        <w:pStyle w:val="aa"/>
        <w:numPr>
          <w:ilvl w:val="0"/>
          <w:numId w:val="12"/>
        </w:numPr>
        <w:jc w:val="both"/>
      </w:pPr>
      <w:r w:rsidRPr="003418AE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021C63" w:rsidRPr="003418AE" w:rsidRDefault="00021C63" w:rsidP="00021C63">
      <w:pPr>
        <w:pStyle w:val="aa"/>
        <w:numPr>
          <w:ilvl w:val="0"/>
          <w:numId w:val="12"/>
        </w:numPr>
        <w:jc w:val="both"/>
      </w:pPr>
      <w:r w:rsidRPr="003418AE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021C63" w:rsidRPr="003418AE" w:rsidRDefault="00021C63" w:rsidP="00021C63">
      <w:pPr>
        <w:pStyle w:val="aa"/>
        <w:numPr>
          <w:ilvl w:val="0"/>
          <w:numId w:val="12"/>
        </w:numPr>
        <w:jc w:val="both"/>
      </w:pPr>
      <w:r w:rsidRPr="003418AE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021C63" w:rsidRPr="003418AE" w:rsidRDefault="00021C63" w:rsidP="00021C63">
      <w:pPr>
        <w:pStyle w:val="aa"/>
        <w:numPr>
          <w:ilvl w:val="0"/>
          <w:numId w:val="12"/>
        </w:numPr>
        <w:jc w:val="both"/>
      </w:pPr>
      <w:bookmarkStart w:id="0" w:name="4"/>
      <w:r w:rsidRPr="003418AE">
        <w:t>Технология индивидуализации обучения</w:t>
      </w:r>
      <w:bookmarkEnd w:id="0"/>
    </w:p>
    <w:p w:rsidR="00021C63" w:rsidRPr="003418AE" w:rsidRDefault="00021C63" w:rsidP="00021C63">
      <w:pPr>
        <w:pStyle w:val="aa"/>
        <w:numPr>
          <w:ilvl w:val="0"/>
          <w:numId w:val="12"/>
        </w:numPr>
        <w:jc w:val="both"/>
      </w:pPr>
      <w:r w:rsidRPr="003418AE">
        <w:t>Информационно-коммуникационные технологии</w:t>
      </w:r>
    </w:p>
    <w:p w:rsidR="00021C63" w:rsidRPr="003418AE" w:rsidRDefault="00021C63" w:rsidP="00021C6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C63" w:rsidRPr="003418AE" w:rsidRDefault="00021C63" w:rsidP="00021C6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8AE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021C63" w:rsidRPr="003418AE" w:rsidRDefault="00021C63" w:rsidP="00021C63">
      <w:pPr>
        <w:pStyle w:val="aa"/>
        <w:numPr>
          <w:ilvl w:val="0"/>
          <w:numId w:val="13"/>
        </w:numPr>
        <w:jc w:val="both"/>
      </w:pPr>
      <w:r w:rsidRPr="003418AE">
        <w:t>проектная деятельность</w:t>
      </w:r>
    </w:p>
    <w:p w:rsidR="00021C63" w:rsidRPr="003418AE" w:rsidRDefault="00021C63" w:rsidP="00021C63">
      <w:pPr>
        <w:pStyle w:val="aa"/>
        <w:numPr>
          <w:ilvl w:val="0"/>
          <w:numId w:val="13"/>
        </w:numPr>
        <w:jc w:val="both"/>
      </w:pPr>
      <w:r w:rsidRPr="003418AE">
        <w:t>применение ИКТ</w:t>
      </w:r>
    </w:p>
    <w:p w:rsidR="00021C63" w:rsidRPr="003418AE" w:rsidRDefault="00021C63" w:rsidP="00021C6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8AE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021C63" w:rsidRPr="003418AE" w:rsidRDefault="00021C63" w:rsidP="00021C63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18AE">
        <w:rPr>
          <w:rFonts w:ascii="Times New Roman" w:hAnsi="Times New Roman" w:cs="Times New Roman"/>
          <w:i/>
          <w:sz w:val="24"/>
          <w:szCs w:val="24"/>
        </w:rPr>
        <w:t xml:space="preserve">Формы контроля </w:t>
      </w:r>
    </w:p>
    <w:p w:rsidR="00021C63" w:rsidRPr="003418AE" w:rsidRDefault="00021C63" w:rsidP="00021C63">
      <w:pPr>
        <w:pStyle w:val="aa"/>
        <w:numPr>
          <w:ilvl w:val="0"/>
          <w:numId w:val="14"/>
        </w:numPr>
        <w:jc w:val="both"/>
      </w:pPr>
      <w:r w:rsidRPr="003418AE">
        <w:lastRenderedPageBreak/>
        <w:t>индивидуальный</w:t>
      </w:r>
    </w:p>
    <w:p w:rsidR="00021C63" w:rsidRPr="003418AE" w:rsidRDefault="00021C63" w:rsidP="00021C63">
      <w:pPr>
        <w:pStyle w:val="aa"/>
        <w:numPr>
          <w:ilvl w:val="0"/>
          <w:numId w:val="14"/>
        </w:numPr>
        <w:jc w:val="both"/>
      </w:pPr>
      <w:r w:rsidRPr="003418AE">
        <w:t>групповой</w:t>
      </w:r>
    </w:p>
    <w:p w:rsidR="00021C63" w:rsidRPr="003418AE" w:rsidRDefault="00021C63" w:rsidP="00021C63">
      <w:pPr>
        <w:pStyle w:val="aa"/>
        <w:numPr>
          <w:ilvl w:val="0"/>
          <w:numId w:val="14"/>
        </w:numPr>
        <w:jc w:val="both"/>
      </w:pPr>
      <w:r w:rsidRPr="003418AE">
        <w:t>фронтальный</w:t>
      </w:r>
    </w:p>
    <w:p w:rsidR="00021C63" w:rsidRPr="003418AE" w:rsidRDefault="00021C63" w:rsidP="00021C63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18AE">
        <w:rPr>
          <w:rFonts w:ascii="Times New Roman" w:hAnsi="Times New Roman" w:cs="Times New Roman"/>
          <w:i/>
          <w:sz w:val="24"/>
          <w:szCs w:val="24"/>
        </w:rPr>
        <w:t>Виды контроля</w:t>
      </w:r>
    </w:p>
    <w:p w:rsidR="00021C63" w:rsidRPr="003418AE" w:rsidRDefault="00021C63" w:rsidP="00021C63">
      <w:pPr>
        <w:pStyle w:val="aa"/>
        <w:numPr>
          <w:ilvl w:val="0"/>
          <w:numId w:val="15"/>
        </w:numPr>
        <w:jc w:val="both"/>
      </w:pPr>
      <w:r w:rsidRPr="003418AE">
        <w:t>предварительный</w:t>
      </w:r>
    </w:p>
    <w:p w:rsidR="00021C63" w:rsidRPr="003418AE" w:rsidRDefault="00021C63" w:rsidP="00021C63">
      <w:pPr>
        <w:pStyle w:val="aa"/>
        <w:numPr>
          <w:ilvl w:val="0"/>
          <w:numId w:val="15"/>
        </w:numPr>
        <w:jc w:val="both"/>
      </w:pPr>
      <w:r w:rsidRPr="003418AE">
        <w:t>текущий</w:t>
      </w:r>
    </w:p>
    <w:p w:rsidR="00021C63" w:rsidRPr="003418AE" w:rsidRDefault="00021C63" w:rsidP="00021C63">
      <w:pPr>
        <w:pStyle w:val="aa"/>
        <w:numPr>
          <w:ilvl w:val="0"/>
          <w:numId w:val="15"/>
        </w:numPr>
        <w:jc w:val="both"/>
      </w:pPr>
      <w:r w:rsidRPr="003418AE">
        <w:t xml:space="preserve">тематический </w:t>
      </w:r>
    </w:p>
    <w:p w:rsidR="00021C63" w:rsidRPr="003418AE" w:rsidRDefault="00021C63" w:rsidP="00021C63">
      <w:pPr>
        <w:pStyle w:val="aa"/>
        <w:numPr>
          <w:ilvl w:val="0"/>
          <w:numId w:val="15"/>
        </w:numPr>
        <w:tabs>
          <w:tab w:val="center" w:pos="720"/>
          <w:tab w:val="bar" w:pos="13608"/>
        </w:tabs>
        <w:jc w:val="both"/>
      </w:pPr>
      <w:r w:rsidRPr="003418AE">
        <w:t>итоговый</w:t>
      </w:r>
    </w:p>
    <w:p w:rsidR="00021C63" w:rsidRDefault="00021C63" w:rsidP="00021C63">
      <w:pPr>
        <w:pStyle w:val="2"/>
        <w:widowControl w:val="0"/>
        <w:spacing w:before="0" w:line="240" w:lineRule="auto"/>
        <w:ind w:left="-1680" w:right="-1" w:firstLine="960"/>
        <w:contextualSpacing/>
        <w:jc w:val="center"/>
        <w:rPr>
          <w:b/>
          <w:i/>
          <w:szCs w:val="24"/>
        </w:rPr>
      </w:pPr>
    </w:p>
    <w:p w:rsidR="00021C63" w:rsidRDefault="00021C63" w:rsidP="00021C63">
      <w:pPr>
        <w:pStyle w:val="2"/>
        <w:widowControl w:val="0"/>
        <w:spacing w:before="0" w:line="240" w:lineRule="auto"/>
        <w:ind w:left="-1680" w:right="-1" w:firstLine="960"/>
        <w:contextualSpacing/>
        <w:jc w:val="center"/>
        <w:rPr>
          <w:b/>
          <w:i/>
          <w:szCs w:val="24"/>
        </w:rPr>
      </w:pPr>
    </w:p>
    <w:p w:rsidR="00021C63" w:rsidRDefault="00021C63" w:rsidP="00021C63">
      <w:pPr>
        <w:pStyle w:val="2"/>
        <w:widowControl w:val="0"/>
        <w:spacing w:before="0" w:line="240" w:lineRule="auto"/>
        <w:ind w:left="-1680" w:right="-1" w:firstLine="960"/>
        <w:contextualSpacing/>
        <w:jc w:val="center"/>
        <w:rPr>
          <w:b/>
          <w:i/>
          <w:szCs w:val="24"/>
        </w:rPr>
      </w:pPr>
    </w:p>
    <w:p w:rsidR="00021C63" w:rsidRDefault="00021C63" w:rsidP="00021C63">
      <w:pPr>
        <w:pStyle w:val="2"/>
        <w:widowControl w:val="0"/>
        <w:spacing w:before="0" w:line="240" w:lineRule="auto"/>
        <w:ind w:left="-1680" w:right="-1" w:firstLine="960"/>
        <w:contextualSpacing/>
        <w:jc w:val="center"/>
        <w:rPr>
          <w:b/>
          <w:i/>
          <w:szCs w:val="24"/>
        </w:rPr>
      </w:pPr>
    </w:p>
    <w:p w:rsidR="00021C63" w:rsidRPr="00A248E5" w:rsidRDefault="00021C63" w:rsidP="00021C63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248E5">
        <w:rPr>
          <w:rFonts w:ascii="Times New Roman" w:hAnsi="Times New Roman" w:cs="Times New Roman"/>
          <w:b/>
          <w:spacing w:val="-1"/>
          <w:sz w:val="24"/>
          <w:szCs w:val="24"/>
        </w:rPr>
        <w:t>УЧЕБНО-ТЕМАТИЧЕСКИЙ ПЛАН</w:t>
      </w:r>
    </w:p>
    <w:p w:rsidR="00021C63" w:rsidRPr="00A248E5" w:rsidRDefault="00021C63" w:rsidP="00021C63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248E5">
        <w:rPr>
          <w:rFonts w:ascii="Times New Roman" w:hAnsi="Times New Roman" w:cs="Times New Roman"/>
          <w:b/>
          <w:spacing w:val="-1"/>
          <w:sz w:val="24"/>
          <w:szCs w:val="24"/>
        </w:rPr>
        <w:t>6 класс</w:t>
      </w:r>
    </w:p>
    <w:tbl>
      <w:tblPr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710"/>
        <w:gridCol w:w="848"/>
        <w:gridCol w:w="9258"/>
        <w:gridCol w:w="1865"/>
        <w:gridCol w:w="1831"/>
      </w:tblGrid>
      <w:tr w:rsidR="00021C63" w:rsidRPr="00A248E5" w:rsidTr="006201AB">
        <w:trPr>
          <w:cantSplit/>
          <w:trHeight w:val="434"/>
        </w:trPr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848" w:type="dxa"/>
            <w:vAlign w:val="center"/>
          </w:tcPr>
          <w:p w:rsidR="00021C63" w:rsidRPr="00A248E5" w:rsidRDefault="00021C63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258" w:type="dxa"/>
            <w:vAlign w:val="center"/>
          </w:tcPr>
          <w:p w:rsidR="00021C63" w:rsidRPr="00A248E5" w:rsidRDefault="00021C63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Введение.</w:t>
            </w: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Общие сведения о языке                                                                     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Вводный курс. </w:t>
            </w:r>
            <w:r w:rsidRPr="00A2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 Части речи</w:t>
            </w: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Основной курс. </w:t>
            </w: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Глагол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Имя прилагательное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Имя числительное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Наречие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Местоимение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710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84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9258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изученного за курс 6 класса</w:t>
            </w:r>
            <w:r w:rsidRPr="00A248E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1" w:type="dxa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1C63" w:rsidRPr="00A248E5" w:rsidTr="006201AB">
        <w:tc>
          <w:tcPr>
            <w:tcW w:w="14512" w:type="dxa"/>
            <w:gridSpan w:val="5"/>
          </w:tcPr>
          <w:p w:rsidR="00021C63" w:rsidRPr="00A248E5" w:rsidRDefault="00021C63" w:rsidP="006201AB">
            <w:pPr>
              <w:contextualSpacing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lastRenderedPageBreak/>
              <w:t>ИТОГО: 204 часа</w:t>
            </w:r>
          </w:p>
        </w:tc>
      </w:tr>
    </w:tbl>
    <w:p w:rsidR="00021C63" w:rsidRDefault="00021C63" w:rsidP="00021C63">
      <w:pPr>
        <w:tabs>
          <w:tab w:val="center" w:pos="7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AB" w:rsidRDefault="006201AB" w:rsidP="00021C63">
      <w:pPr>
        <w:tabs>
          <w:tab w:val="center" w:pos="7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AB" w:rsidRDefault="006201AB" w:rsidP="00021C63">
      <w:pPr>
        <w:tabs>
          <w:tab w:val="center" w:pos="7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C63" w:rsidRPr="003418AE" w:rsidRDefault="00021C63" w:rsidP="00021C63">
      <w:pPr>
        <w:tabs>
          <w:tab w:val="center" w:pos="72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8A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21C63" w:rsidRPr="00A248E5" w:rsidRDefault="00021C63" w:rsidP="00021C63">
      <w:pPr>
        <w:ind w:right="-17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7523"/>
        <w:gridCol w:w="1418"/>
        <w:gridCol w:w="2268"/>
        <w:gridCol w:w="2126"/>
      </w:tblGrid>
      <w:tr w:rsidR="006201AB" w:rsidRPr="00A248E5" w:rsidTr="006201AB">
        <w:trPr>
          <w:trHeight w:val="375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6201AB" w:rsidRPr="00A248E5" w:rsidRDefault="006201AB" w:rsidP="006201AB">
            <w:pPr>
              <w:ind w:left="142" w:righ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23" w:type="dxa"/>
            <w:vMerge w:val="restart"/>
            <w:shd w:val="clear" w:color="auto" w:fill="auto"/>
            <w:vAlign w:val="center"/>
          </w:tcPr>
          <w:p w:rsidR="006201AB" w:rsidRPr="00A248E5" w:rsidRDefault="006201AB" w:rsidP="006201AB">
            <w:pPr>
              <w:ind w:left="71" w:right="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01AB" w:rsidRPr="00A248E5" w:rsidRDefault="006201AB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201AB" w:rsidRPr="00A248E5" w:rsidRDefault="006201AB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201AB" w:rsidRPr="00A248E5" w:rsidRDefault="006201AB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6201AB" w:rsidRPr="00A248E5" w:rsidTr="006201AB">
        <w:trPr>
          <w:trHeight w:val="255"/>
        </w:trPr>
        <w:tc>
          <w:tcPr>
            <w:tcW w:w="1232" w:type="dxa"/>
            <w:vMerge/>
            <w:shd w:val="clear" w:color="auto" w:fill="auto"/>
            <w:vAlign w:val="center"/>
          </w:tcPr>
          <w:p w:rsidR="006201AB" w:rsidRPr="00A248E5" w:rsidRDefault="006201AB" w:rsidP="006201AB">
            <w:pPr>
              <w:ind w:left="142" w:righ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vMerge/>
            <w:shd w:val="clear" w:color="auto" w:fill="auto"/>
            <w:vAlign w:val="center"/>
          </w:tcPr>
          <w:p w:rsidR="006201AB" w:rsidRPr="00A248E5" w:rsidRDefault="006201AB" w:rsidP="006201AB">
            <w:pPr>
              <w:ind w:left="71" w:right="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01AB" w:rsidRPr="00A248E5" w:rsidRDefault="006201AB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3418AE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3418AE" w:rsidP="006201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фактич.</w:t>
            </w: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учебником. Тетради по русскому языку.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lef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lef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lef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0173" w:type="dxa"/>
            <w:gridSpan w:val="3"/>
            <w:shd w:val="clear" w:color="auto" w:fill="auto"/>
            <w:vAlign w:val="center"/>
          </w:tcPr>
          <w:p w:rsidR="006201AB" w:rsidRPr="00A248E5" w:rsidRDefault="006201AB" w:rsidP="006201AB">
            <w:pPr>
              <w:ind w:lef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lef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lef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516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орфографию, морфемику. Понятие о норме.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 имя существительное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 синтаксис и пунктуацию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0173" w:type="dxa"/>
            <w:gridSpan w:val="3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 и морфология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516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Грамматика. Морфология.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 и его формы..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Темы широкие и узкие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0173" w:type="dxa"/>
            <w:gridSpan w:val="3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Глагол. Понятие о глаголе.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глагола. Правописание не с глаголами.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417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и сложный план.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273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273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273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Правописание –тся и ться в глаголах.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Изложение, близкое к тексту.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Образование видов глагола.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видов глаголов. 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глаголов. Изъявительное </w:t>
            </w:r>
          </w:p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наклонение.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Сравнение. Метафора. Эпитет.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169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        40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эпиграф?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Лицо и число глагола.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451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средства связи предложений в тексте. Описательный оборот.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и его анализ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Повторение в разделе «Глагол»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Диктант и его анализ.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0173" w:type="dxa"/>
            <w:gridSpan w:val="3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природы.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</w:t>
            </w:r>
          </w:p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 суффиксом –ий.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 с суффиксами –ин-(-ын-), -ов-(-ев-).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природы. Зима.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(нн) в  суффиксах прилагательных 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 помощью</w:t>
            </w:r>
          </w:p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Суффиксов –ск,-к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приставок.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помещения.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приставок.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сложения основ.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сложения основ.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изученное в разделе «Имя прилагательное»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пунктуацию.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одежды, костюма.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0173" w:type="dxa"/>
            <w:gridSpan w:val="3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Понятие о числительном.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Простые, сложные и составные </w:t>
            </w:r>
          </w:p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картины, включающей описание.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517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книги.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«Имя числительное»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0173" w:type="dxa"/>
            <w:gridSpan w:val="3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Понятие о наречии.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140-141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Понятие о наречии.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в разных стилях речи.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370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144-146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</w:t>
            </w:r>
          </w:p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наречий. Буквы н и нн в наречиях на –о(е)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</w:t>
            </w:r>
          </w:p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 приставками из, до, с, в, на ,за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в разных стилях речи.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Буква ь   после шипящих на конце наречий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Слова состояния.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Слова состояния.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Повторение в разделе «Наречие».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Повторение в разделе «Наречие»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пунктуацию.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0173" w:type="dxa"/>
            <w:gridSpan w:val="3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Местоимение и другие части речи.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местоимения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средства связи предложений в тексте. 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rPr>
          <w:trHeight w:val="349"/>
        </w:trPr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средства связи предложений в тексте. Местоимение.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3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изученное в разделе «Местоимение»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пунктуацию.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морфологию, орфографию, пунктуацию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Повторим основные сведения по культуре речи.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анализ.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B" w:rsidRPr="00A248E5" w:rsidTr="006201AB">
        <w:tc>
          <w:tcPr>
            <w:tcW w:w="1232" w:type="dxa"/>
            <w:shd w:val="clear" w:color="auto" w:fill="auto"/>
            <w:vAlign w:val="center"/>
          </w:tcPr>
          <w:p w:rsidR="006201AB" w:rsidRPr="00A248E5" w:rsidRDefault="006201AB" w:rsidP="006201AB">
            <w:pPr>
              <w:ind w:right="-2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7523" w:type="dxa"/>
            <w:shd w:val="clear" w:color="auto" w:fill="auto"/>
          </w:tcPr>
          <w:p w:rsidR="006201AB" w:rsidRPr="00A248E5" w:rsidRDefault="006201AB" w:rsidP="006201AB">
            <w:pPr>
              <w:ind w:right="3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1AB" w:rsidRPr="00A248E5" w:rsidRDefault="006201AB" w:rsidP="006201AB">
            <w:pPr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63" w:rsidRDefault="00021C63" w:rsidP="00021C63">
      <w:pPr>
        <w:pStyle w:val="2"/>
        <w:widowControl w:val="0"/>
        <w:spacing w:before="0" w:line="240" w:lineRule="auto"/>
        <w:ind w:left="-1680" w:right="-1" w:firstLine="960"/>
        <w:contextualSpacing/>
        <w:jc w:val="center"/>
        <w:rPr>
          <w:b/>
          <w:i/>
          <w:szCs w:val="24"/>
        </w:rPr>
      </w:pPr>
    </w:p>
    <w:p w:rsidR="00297104" w:rsidRDefault="00297104" w:rsidP="002971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104" w:rsidRPr="003418AE" w:rsidRDefault="00297104" w:rsidP="00297104">
      <w:pPr>
        <w:tabs>
          <w:tab w:val="num" w:pos="36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AE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297104" w:rsidRPr="00297104" w:rsidRDefault="00297104" w:rsidP="00297104">
      <w:pPr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104" w:rsidRPr="00297104" w:rsidRDefault="00297104" w:rsidP="0029710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97104" w:rsidRPr="00297104" w:rsidRDefault="00297104" w:rsidP="0029710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Русский язык – один из богатейших языков мира.</w:t>
      </w:r>
    </w:p>
    <w:p w:rsidR="00297104" w:rsidRPr="00297104" w:rsidRDefault="00297104" w:rsidP="0029710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297104" w:rsidRPr="00297104" w:rsidRDefault="00297104" w:rsidP="0029710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297104" w:rsidRPr="00297104" w:rsidRDefault="00297104" w:rsidP="0029710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Части речи самостоятельные и служебные</w:t>
      </w:r>
    </w:p>
    <w:p w:rsidR="00297104" w:rsidRPr="00297104" w:rsidRDefault="00297104" w:rsidP="00297104">
      <w:pPr>
        <w:tabs>
          <w:tab w:val="left" w:pos="-5245"/>
          <w:tab w:val="bar" w:pos="-4536"/>
          <w:tab w:val="left" w:pos="-4111"/>
          <w:tab w:val="center" w:pos="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</w:p>
    <w:p w:rsidR="00297104" w:rsidRPr="00297104" w:rsidRDefault="00297104" w:rsidP="00297104">
      <w:pPr>
        <w:pStyle w:val="a5"/>
        <w:rPr>
          <w:b/>
        </w:rPr>
      </w:pPr>
      <w:r w:rsidRPr="00297104">
        <w:rPr>
          <w:b/>
        </w:rPr>
        <w:t>Имя существительное</w:t>
      </w:r>
    </w:p>
    <w:p w:rsidR="00297104" w:rsidRPr="00297104" w:rsidRDefault="00297104" w:rsidP="00297104">
      <w:pPr>
        <w:pStyle w:val="a5"/>
      </w:pPr>
      <w:r w:rsidRPr="00297104">
        <w:t xml:space="preserve">            Понятие о существительном. Роль существительных в речи (в тексте). Разряды существительных по значению (конкретные, вещественные, отвлеченные, собирательные). Особенности употребления их в речи.</w:t>
      </w:r>
    </w:p>
    <w:p w:rsidR="00297104" w:rsidRPr="00297104" w:rsidRDefault="00297104" w:rsidP="00297104">
      <w:pPr>
        <w:pStyle w:val="a5"/>
      </w:pPr>
      <w:r w:rsidRPr="00297104">
        <w:lastRenderedPageBreak/>
        <w:t xml:space="preserve"> Нарицательные и собственные имена существительные. Правописание собственных имён существительных. </w:t>
      </w:r>
    </w:p>
    <w:p w:rsidR="00297104" w:rsidRPr="00297104" w:rsidRDefault="00297104" w:rsidP="00297104">
      <w:pPr>
        <w:pStyle w:val="a5"/>
      </w:pPr>
      <w:r w:rsidRPr="00297104">
        <w:t xml:space="preserve">           Одушевленные и неодушевленные имена существительные. Роль олицетворений в художественной речи.</w:t>
      </w:r>
    </w:p>
    <w:p w:rsidR="00297104" w:rsidRPr="00297104" w:rsidRDefault="00297104" w:rsidP="00297104">
      <w:pPr>
        <w:pStyle w:val="a5"/>
      </w:pPr>
      <w:r w:rsidRPr="00297104">
        <w:t xml:space="preserve">            Число имен существительных.  Существительные, имеющие форму только единственного или только множественного числа. </w:t>
      </w:r>
    </w:p>
    <w:p w:rsidR="00297104" w:rsidRPr="00297104" w:rsidRDefault="00297104" w:rsidP="00297104">
      <w:pPr>
        <w:pStyle w:val="a5"/>
      </w:pPr>
      <w:r w:rsidRPr="00297104">
        <w:t xml:space="preserve">             Род имени существительного. Колебания в роде. Современные нормы некоторых разрядов существительных. Переосмысление рода как художественный прием.</w:t>
      </w:r>
    </w:p>
    <w:p w:rsidR="00297104" w:rsidRPr="00297104" w:rsidRDefault="00297104" w:rsidP="00297104">
      <w:pPr>
        <w:pStyle w:val="a5"/>
      </w:pPr>
      <w:r w:rsidRPr="00297104">
        <w:t xml:space="preserve">            Падеж имен существительных. Способы определения косвенных падежей существительных: по вопросу, по предлогу.</w:t>
      </w:r>
    </w:p>
    <w:p w:rsidR="00297104" w:rsidRPr="00297104" w:rsidRDefault="00297104" w:rsidP="00297104">
      <w:pPr>
        <w:pStyle w:val="a5"/>
      </w:pPr>
      <w:r w:rsidRPr="00297104">
        <w:t xml:space="preserve">            Склонение существительных в единственном и множественном числе.</w:t>
      </w:r>
    </w:p>
    <w:p w:rsidR="00297104" w:rsidRPr="00297104" w:rsidRDefault="00297104" w:rsidP="00297104">
      <w:pPr>
        <w:pStyle w:val="a5"/>
      </w:pPr>
      <w:r w:rsidRPr="00297104">
        <w:t xml:space="preserve">            Правописание падежных окончаний. Правописание </w:t>
      </w:r>
      <w:r w:rsidRPr="00297104">
        <w:rPr>
          <w:i/>
        </w:rPr>
        <w:t xml:space="preserve">ь </w:t>
      </w:r>
      <w:r w:rsidRPr="00297104">
        <w:t xml:space="preserve">и </w:t>
      </w:r>
      <w:r w:rsidRPr="00297104">
        <w:rPr>
          <w:i/>
        </w:rPr>
        <w:t xml:space="preserve">ов-ев </w:t>
      </w:r>
      <w:r w:rsidRPr="00297104">
        <w:t xml:space="preserve">в родительном падеже множественного числа после шипящих и ц. </w:t>
      </w:r>
    </w:p>
    <w:p w:rsidR="00297104" w:rsidRPr="00297104" w:rsidRDefault="00297104" w:rsidP="00297104">
      <w:pPr>
        <w:pStyle w:val="a5"/>
      </w:pPr>
      <w:r w:rsidRPr="00297104">
        <w:t xml:space="preserve">Разносклоняемые существительные. Правописание суффикса </w:t>
      </w:r>
      <w:r w:rsidRPr="00297104">
        <w:rPr>
          <w:i/>
        </w:rPr>
        <w:t xml:space="preserve">–ен- </w:t>
      </w:r>
      <w:r w:rsidRPr="00297104">
        <w:t xml:space="preserve">в существительных на </w:t>
      </w:r>
      <w:r w:rsidRPr="00297104">
        <w:rPr>
          <w:i/>
        </w:rPr>
        <w:t xml:space="preserve">–мя. </w:t>
      </w:r>
    </w:p>
    <w:p w:rsidR="00297104" w:rsidRPr="00297104" w:rsidRDefault="00297104" w:rsidP="00297104">
      <w:pPr>
        <w:pStyle w:val="a5"/>
      </w:pPr>
      <w:r w:rsidRPr="00297104">
        <w:t xml:space="preserve"> Неизменяемые существительные. Нормы их употребления.</w:t>
      </w:r>
    </w:p>
    <w:p w:rsidR="00297104" w:rsidRPr="00297104" w:rsidRDefault="00297104" w:rsidP="00297104">
      <w:pPr>
        <w:pStyle w:val="a5"/>
      </w:pPr>
      <w:r w:rsidRPr="00297104">
        <w:t xml:space="preserve">            Словообразование существительных с помощью приставок, суффиксов.   </w:t>
      </w:r>
    </w:p>
    <w:p w:rsidR="00297104" w:rsidRPr="00297104" w:rsidRDefault="00297104" w:rsidP="00297104">
      <w:pPr>
        <w:pStyle w:val="a5"/>
        <w:rPr>
          <w:i/>
        </w:rPr>
      </w:pPr>
      <w:r w:rsidRPr="00297104">
        <w:t xml:space="preserve">Правописание суффиксов </w:t>
      </w:r>
      <w:r w:rsidRPr="00297104">
        <w:rPr>
          <w:i/>
        </w:rPr>
        <w:t xml:space="preserve">–ик-. –ек-: -ок-. –ек-, , -онок-, (-онк-), -еньк- </w:t>
      </w:r>
      <w:r w:rsidRPr="00297104">
        <w:t xml:space="preserve">после шипящих; суффиксы </w:t>
      </w:r>
      <w:r w:rsidRPr="00297104">
        <w:rPr>
          <w:i/>
        </w:rPr>
        <w:t>–чик-, -щик-.</w:t>
      </w:r>
    </w:p>
    <w:p w:rsidR="00297104" w:rsidRPr="00297104" w:rsidRDefault="00297104" w:rsidP="00297104">
      <w:pPr>
        <w:pStyle w:val="a5"/>
      </w:pPr>
      <w:r w:rsidRPr="00297104">
        <w:t xml:space="preserve"> Правописание НЕ с существительными. </w:t>
      </w:r>
    </w:p>
    <w:p w:rsidR="00297104" w:rsidRPr="00297104" w:rsidRDefault="00297104" w:rsidP="00297104">
      <w:pPr>
        <w:pStyle w:val="a5"/>
      </w:pPr>
      <w:r w:rsidRPr="00297104">
        <w:t>Правописание сложных существительных.</w:t>
      </w:r>
    </w:p>
    <w:p w:rsidR="00297104" w:rsidRPr="00297104" w:rsidRDefault="00297104" w:rsidP="00297104">
      <w:pPr>
        <w:pStyle w:val="a5"/>
        <w:rPr>
          <w:b/>
        </w:rPr>
      </w:pPr>
    </w:p>
    <w:p w:rsidR="00297104" w:rsidRPr="00297104" w:rsidRDefault="00297104" w:rsidP="00297104">
      <w:pPr>
        <w:pStyle w:val="a5"/>
        <w:rPr>
          <w:b/>
        </w:rPr>
      </w:pPr>
      <w:r w:rsidRPr="00297104">
        <w:rPr>
          <w:b/>
        </w:rPr>
        <w:t>Глагол</w:t>
      </w:r>
    </w:p>
    <w:p w:rsidR="00297104" w:rsidRPr="00297104" w:rsidRDefault="00297104" w:rsidP="00297104">
      <w:pPr>
        <w:pStyle w:val="a5"/>
      </w:pPr>
      <w:r w:rsidRPr="00297104">
        <w:t>Понятие о глаголе: общее грамматическое значение, морфологические и синтаксические признаки.</w:t>
      </w:r>
    </w:p>
    <w:p w:rsidR="00297104" w:rsidRPr="00297104" w:rsidRDefault="00297104" w:rsidP="00297104">
      <w:pPr>
        <w:pStyle w:val="a5"/>
      </w:pPr>
      <w:r w:rsidRPr="00297104">
        <w:t>Роль глагола в речи. Группы глаголов по значению.</w:t>
      </w:r>
    </w:p>
    <w:p w:rsidR="00297104" w:rsidRPr="00297104" w:rsidRDefault="00297104" w:rsidP="00297104">
      <w:pPr>
        <w:pStyle w:val="a5"/>
      </w:pPr>
      <w:r w:rsidRPr="00297104">
        <w:t xml:space="preserve">Правописание </w:t>
      </w:r>
      <w:r w:rsidRPr="00297104">
        <w:rPr>
          <w:i/>
        </w:rPr>
        <w:t>не</w:t>
      </w:r>
      <w:r w:rsidRPr="00297104">
        <w:t xml:space="preserve"> с глаголами.</w:t>
      </w:r>
    </w:p>
    <w:p w:rsidR="00297104" w:rsidRPr="00297104" w:rsidRDefault="00297104" w:rsidP="00297104">
      <w:pPr>
        <w:pStyle w:val="a5"/>
      </w:pPr>
      <w:r w:rsidRPr="00297104">
        <w:t>Инфинитив. Суффиксы инфинитива. Основа инфинитива.</w:t>
      </w:r>
    </w:p>
    <w:p w:rsidR="00297104" w:rsidRPr="00297104" w:rsidRDefault="00297104" w:rsidP="00297104">
      <w:pPr>
        <w:pStyle w:val="a5"/>
      </w:pPr>
      <w:r w:rsidRPr="00297104">
        <w:t xml:space="preserve">Буква </w:t>
      </w:r>
      <w:r w:rsidRPr="00297104">
        <w:rPr>
          <w:i/>
        </w:rPr>
        <w:t>ь</w:t>
      </w:r>
      <w:r w:rsidRPr="00297104">
        <w:t xml:space="preserve"> в инфинитиве.</w:t>
      </w:r>
    </w:p>
    <w:p w:rsidR="00297104" w:rsidRPr="00297104" w:rsidRDefault="00297104" w:rsidP="00297104">
      <w:pPr>
        <w:pStyle w:val="a5"/>
      </w:pPr>
      <w:r w:rsidRPr="00297104">
        <w:t xml:space="preserve">Возвратные глаголы. Добавочные смысловые оттенки возвратных глаголов. </w:t>
      </w:r>
    </w:p>
    <w:p w:rsidR="00297104" w:rsidRPr="00297104" w:rsidRDefault="00297104" w:rsidP="00297104">
      <w:pPr>
        <w:pStyle w:val="a5"/>
      </w:pPr>
      <w:r w:rsidRPr="00297104">
        <w:t>Глаголы переходные и непереходные</w:t>
      </w:r>
    </w:p>
    <w:p w:rsidR="00297104" w:rsidRPr="00297104" w:rsidRDefault="00297104" w:rsidP="00297104">
      <w:pPr>
        <w:pStyle w:val="a5"/>
      </w:pPr>
      <w:r w:rsidRPr="00297104">
        <w:t>Правописание –</w:t>
      </w:r>
      <w:r w:rsidRPr="00297104">
        <w:rPr>
          <w:i/>
        </w:rPr>
        <w:t>ться</w:t>
      </w:r>
      <w:r w:rsidRPr="00297104">
        <w:t xml:space="preserve"> и –</w:t>
      </w:r>
      <w:r w:rsidRPr="00297104">
        <w:rPr>
          <w:i/>
        </w:rPr>
        <w:t>тся</w:t>
      </w:r>
      <w:r w:rsidRPr="00297104">
        <w:t xml:space="preserve"> в глаголах.</w:t>
      </w:r>
    </w:p>
    <w:p w:rsidR="00297104" w:rsidRPr="00297104" w:rsidRDefault="00297104" w:rsidP="00297104">
      <w:pPr>
        <w:pStyle w:val="a5"/>
      </w:pPr>
      <w:r w:rsidRPr="00297104">
        <w:t>Глаголы совершенного и несовершенного вида. Их значение и образование.</w:t>
      </w:r>
    </w:p>
    <w:p w:rsidR="00297104" w:rsidRPr="00297104" w:rsidRDefault="00297104" w:rsidP="00297104">
      <w:pPr>
        <w:pStyle w:val="a5"/>
      </w:pPr>
      <w:r w:rsidRPr="00297104">
        <w:t>Правописание корней –</w:t>
      </w:r>
      <w:r w:rsidRPr="00297104">
        <w:rPr>
          <w:i/>
        </w:rPr>
        <w:t>бир- - -бер-, -мир- - -мер-, -тир- - -тер-</w:t>
      </w:r>
      <w:r w:rsidRPr="00297104">
        <w:t xml:space="preserve"> и др.</w:t>
      </w:r>
    </w:p>
    <w:p w:rsidR="00297104" w:rsidRPr="00297104" w:rsidRDefault="00297104" w:rsidP="00297104">
      <w:pPr>
        <w:pStyle w:val="a5"/>
      </w:pPr>
      <w:r w:rsidRPr="00297104">
        <w:t>Наклонение глагола.</w:t>
      </w:r>
    </w:p>
    <w:p w:rsidR="00297104" w:rsidRPr="00297104" w:rsidRDefault="00297104" w:rsidP="00297104">
      <w:pPr>
        <w:pStyle w:val="a5"/>
      </w:pPr>
      <w:r w:rsidRPr="00297104">
        <w:t>Изъявительное наклонение.</w:t>
      </w:r>
    </w:p>
    <w:p w:rsidR="00297104" w:rsidRPr="00297104" w:rsidRDefault="00297104" w:rsidP="00297104">
      <w:pPr>
        <w:pStyle w:val="a5"/>
      </w:pPr>
      <w:r w:rsidRPr="00297104">
        <w:t>Времена глагола. Прошедшее, настоящее и будущее время. Их значение.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Прошедшее время. Значение, образование и изменение глагола прошедшего времени.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глагольных суффиксов перед –</w:t>
      </w:r>
      <w:r w:rsidRPr="00297104">
        <w:rPr>
          <w:rFonts w:ascii="Times New Roman" w:hAnsi="Times New Roman" w:cs="Times New Roman"/>
          <w:i/>
          <w:sz w:val="24"/>
          <w:szCs w:val="24"/>
        </w:rPr>
        <w:t>л</w:t>
      </w:r>
      <w:r w:rsidRPr="00297104">
        <w:rPr>
          <w:rFonts w:ascii="Times New Roman" w:hAnsi="Times New Roman" w:cs="Times New Roman"/>
          <w:sz w:val="24"/>
          <w:szCs w:val="24"/>
        </w:rPr>
        <w:t xml:space="preserve"> в глаголах прошедшего времени..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гласных в окончаниях глаголов прошедшего времени.</w:t>
      </w:r>
    </w:p>
    <w:p w:rsidR="00297104" w:rsidRPr="00297104" w:rsidRDefault="00297104" w:rsidP="00297104">
      <w:pPr>
        <w:tabs>
          <w:tab w:val="bar" w:pos="-5387"/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297104" w:rsidRPr="00297104" w:rsidRDefault="00297104" w:rsidP="00297104">
      <w:pPr>
        <w:tabs>
          <w:tab w:val="bar" w:pos="-5387"/>
          <w:tab w:val="center" w:pos="0"/>
        </w:tabs>
        <w:ind w:left="180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        Употребление глаголов в форме настоящего и будущего времени в значении прошедшего </w:t>
      </w:r>
    </w:p>
    <w:p w:rsidR="00297104" w:rsidRPr="00297104" w:rsidRDefault="00297104" w:rsidP="00297104">
      <w:pPr>
        <w:tabs>
          <w:tab w:val="bar" w:pos="-5387"/>
          <w:tab w:val="center" w:pos="0"/>
        </w:tabs>
        <w:ind w:left="180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lastRenderedPageBreak/>
        <w:t xml:space="preserve">         времени.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Лицо и число глагола. Значение 1,2,3-го лица.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297104">
        <w:rPr>
          <w:rFonts w:ascii="Times New Roman" w:hAnsi="Times New Roman" w:cs="Times New Roman"/>
          <w:i/>
          <w:sz w:val="24"/>
          <w:szCs w:val="24"/>
        </w:rPr>
        <w:t>ь</w:t>
      </w:r>
      <w:r w:rsidRPr="00297104">
        <w:rPr>
          <w:rFonts w:ascii="Times New Roman" w:hAnsi="Times New Roman" w:cs="Times New Roman"/>
          <w:sz w:val="24"/>
          <w:szCs w:val="24"/>
        </w:rPr>
        <w:t xml:space="preserve"> в формах глагола 2-го лица единственного числа.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Спряжение глаголов. Окончание глаголов </w:t>
      </w:r>
      <w:r w:rsidRPr="002971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7104">
        <w:rPr>
          <w:rFonts w:ascii="Times New Roman" w:hAnsi="Times New Roman" w:cs="Times New Roman"/>
          <w:sz w:val="24"/>
          <w:szCs w:val="24"/>
        </w:rPr>
        <w:t xml:space="preserve"> и </w:t>
      </w:r>
      <w:r w:rsidRPr="002971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7104">
        <w:rPr>
          <w:rFonts w:ascii="Times New Roman" w:hAnsi="Times New Roman" w:cs="Times New Roman"/>
          <w:sz w:val="24"/>
          <w:szCs w:val="24"/>
        </w:rPr>
        <w:t xml:space="preserve"> спряжения. Разноспрягаемые глаголы.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297104">
        <w:rPr>
          <w:rFonts w:ascii="Times New Roman" w:hAnsi="Times New Roman" w:cs="Times New Roman"/>
          <w:i/>
          <w:sz w:val="24"/>
          <w:szCs w:val="24"/>
        </w:rPr>
        <w:t>е</w:t>
      </w:r>
      <w:r w:rsidRPr="00297104">
        <w:rPr>
          <w:rFonts w:ascii="Times New Roman" w:hAnsi="Times New Roman" w:cs="Times New Roman"/>
          <w:sz w:val="24"/>
          <w:szCs w:val="24"/>
        </w:rPr>
        <w:t xml:space="preserve"> и </w:t>
      </w:r>
      <w:r w:rsidRPr="00297104">
        <w:rPr>
          <w:rFonts w:ascii="Times New Roman" w:hAnsi="Times New Roman" w:cs="Times New Roman"/>
          <w:i/>
          <w:sz w:val="24"/>
          <w:szCs w:val="24"/>
        </w:rPr>
        <w:t>и</w:t>
      </w:r>
      <w:r w:rsidRPr="00297104">
        <w:rPr>
          <w:rFonts w:ascii="Times New Roman" w:hAnsi="Times New Roman" w:cs="Times New Roman"/>
          <w:sz w:val="24"/>
          <w:szCs w:val="24"/>
        </w:rPr>
        <w:t xml:space="preserve"> в окончаниях глаголов </w:t>
      </w:r>
      <w:r w:rsidRPr="002971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7104">
        <w:rPr>
          <w:rFonts w:ascii="Times New Roman" w:hAnsi="Times New Roman" w:cs="Times New Roman"/>
          <w:sz w:val="24"/>
          <w:szCs w:val="24"/>
        </w:rPr>
        <w:t xml:space="preserve"> и </w:t>
      </w:r>
      <w:r w:rsidRPr="002971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7104">
        <w:rPr>
          <w:rFonts w:ascii="Times New Roman" w:hAnsi="Times New Roman" w:cs="Times New Roman"/>
          <w:sz w:val="24"/>
          <w:szCs w:val="24"/>
        </w:rPr>
        <w:t xml:space="preserve"> спряжения.</w:t>
      </w:r>
    </w:p>
    <w:p w:rsidR="00297104" w:rsidRPr="00297104" w:rsidRDefault="00297104" w:rsidP="00297104">
      <w:pPr>
        <w:tabs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297104">
        <w:rPr>
          <w:rFonts w:ascii="Times New Roman" w:hAnsi="Times New Roman" w:cs="Times New Roman"/>
          <w:i/>
          <w:sz w:val="24"/>
          <w:szCs w:val="24"/>
        </w:rPr>
        <w:t xml:space="preserve">бы </w:t>
      </w:r>
      <w:r w:rsidRPr="00297104">
        <w:rPr>
          <w:rFonts w:ascii="Times New Roman" w:hAnsi="Times New Roman" w:cs="Times New Roman"/>
          <w:sz w:val="24"/>
          <w:szCs w:val="24"/>
        </w:rPr>
        <w:t>с глаголами в условном наклонении.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Повелительное наклонение. Значение, образование и употребление глаголов в повелительном наклонении.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глаголов в повелительном наклонении.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Безличные глаголы. Их значение и употребление в предложениях с одним главным членом.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Словообразование глаголов. Образование глаголов с помощью приставок и суффиксов.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гласных в суффиксах –</w:t>
      </w:r>
      <w:r w:rsidRPr="00297104">
        <w:rPr>
          <w:rFonts w:ascii="Times New Roman" w:hAnsi="Times New Roman" w:cs="Times New Roman"/>
          <w:i/>
          <w:sz w:val="24"/>
          <w:szCs w:val="24"/>
        </w:rPr>
        <w:t>ыва- (-ива-), -ова- (-ева-).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7104">
        <w:rPr>
          <w:rFonts w:ascii="Times New Roman" w:hAnsi="Times New Roman" w:cs="Times New Roman"/>
          <w:b/>
          <w:i/>
          <w:sz w:val="24"/>
          <w:szCs w:val="24"/>
        </w:rPr>
        <w:t>Умения и навыки:</w:t>
      </w:r>
    </w:p>
    <w:p w:rsidR="00297104" w:rsidRPr="00297104" w:rsidRDefault="00297104" w:rsidP="00297104">
      <w:pPr>
        <w:tabs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аргументированно доказывать принадлежность слова к глаголам и отличать глаголы от однородных слов других частей речи по совокупности признаков;</w:t>
      </w:r>
    </w:p>
    <w:p w:rsidR="00297104" w:rsidRPr="00297104" w:rsidRDefault="00297104" w:rsidP="00297104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соотносить личные формы глагола с инфинитивом, учитывая вид глагола и его возвратность-невозвратность;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различать и употреблять глаголы-синонимы и глаголы-антонимы;</w:t>
      </w:r>
    </w:p>
    <w:p w:rsidR="00297104" w:rsidRPr="00297104" w:rsidRDefault="00297104" w:rsidP="00297104">
      <w:pPr>
        <w:tabs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согласовывать глагол-сказуемое в прошедшем времени с подлежащим, выраженным существительным  среднего рода и собирательными существительными;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употреблять при глаголах имена существительные в нужном косвенном падеже (по списку словосочетаний);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употреблять формы настоящего и будущего времени при сообщении о прошлых событиях;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правильно выбирать форму глагола для выражения разной степени категоричности при побуждении к действию;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соблюдать видовременную соотнесенность глаголов-сказуемых в связном тексте; употреблять глаголы-синонимы для связи предложений и частей целого текста;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строить диалог с употреблением синонимичных глаголов речи.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297104" w:rsidRPr="00297104" w:rsidRDefault="00297104" w:rsidP="00297104">
      <w:pPr>
        <w:tabs>
          <w:tab w:val="center" w:pos="18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Понятие о прилагательном: общее грамматическое значение, морфологические и синтаксические признаки.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Роль прилагательных в речи. Разряды прилагательных по значению.</w:t>
      </w:r>
    </w:p>
    <w:p w:rsidR="00297104" w:rsidRPr="00297104" w:rsidRDefault="00297104" w:rsidP="00297104">
      <w:pPr>
        <w:tabs>
          <w:tab w:val="left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Качественные и относительные прилагательные. Грамматические особенности качественных имен прилагательных.</w:t>
      </w:r>
    </w:p>
    <w:p w:rsidR="00297104" w:rsidRPr="00297104" w:rsidRDefault="00297104" w:rsidP="00297104">
      <w:pPr>
        <w:tabs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lastRenderedPageBreak/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кратких имен прилагательных с основой на шипящую.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Склонение полных прилагательных.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падежных окончаний имен прилагательных.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букв </w:t>
      </w:r>
      <w:r w:rsidRPr="00297104">
        <w:rPr>
          <w:rFonts w:ascii="Times New Roman" w:hAnsi="Times New Roman" w:cs="Times New Roman"/>
          <w:i/>
          <w:sz w:val="24"/>
          <w:szCs w:val="24"/>
        </w:rPr>
        <w:t>о</w:t>
      </w:r>
      <w:r w:rsidRPr="00297104">
        <w:rPr>
          <w:rFonts w:ascii="Times New Roman" w:hAnsi="Times New Roman" w:cs="Times New Roman"/>
          <w:sz w:val="24"/>
          <w:szCs w:val="24"/>
        </w:rPr>
        <w:t xml:space="preserve"> и </w:t>
      </w:r>
      <w:r w:rsidRPr="00297104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297104">
        <w:rPr>
          <w:rFonts w:ascii="Times New Roman" w:hAnsi="Times New Roman" w:cs="Times New Roman"/>
          <w:sz w:val="24"/>
          <w:szCs w:val="24"/>
        </w:rPr>
        <w:t>в окончаниях прилагательных после шипящих.</w:t>
      </w:r>
    </w:p>
    <w:p w:rsidR="00297104" w:rsidRPr="00297104" w:rsidRDefault="00297104" w:rsidP="00297104">
      <w:pPr>
        <w:tabs>
          <w:tab w:val="bar" w:pos="-3969"/>
          <w:tab w:val="center" w:pos="18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Имена прилагательные с суффиксом –</w:t>
      </w:r>
      <w:r w:rsidRPr="00297104">
        <w:rPr>
          <w:rFonts w:ascii="Times New Roman" w:hAnsi="Times New Roman" w:cs="Times New Roman"/>
          <w:i/>
          <w:sz w:val="24"/>
          <w:szCs w:val="24"/>
        </w:rPr>
        <w:t>ий</w:t>
      </w:r>
      <w:r w:rsidRPr="00297104">
        <w:rPr>
          <w:rFonts w:ascii="Times New Roman" w:hAnsi="Times New Roman" w:cs="Times New Roman"/>
          <w:sz w:val="24"/>
          <w:szCs w:val="24"/>
        </w:rPr>
        <w:t>. Особенности падежных окончаний этих прилагательных. Употребление их в роли определений.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имен прилагательных типа </w:t>
      </w:r>
      <w:r w:rsidRPr="00297104">
        <w:rPr>
          <w:rFonts w:ascii="Times New Roman" w:hAnsi="Times New Roman" w:cs="Times New Roman"/>
          <w:i/>
          <w:sz w:val="24"/>
          <w:szCs w:val="24"/>
        </w:rPr>
        <w:t>лисий.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Прилагательные с суффиксами –</w:t>
      </w:r>
      <w:r w:rsidRPr="00297104">
        <w:rPr>
          <w:rFonts w:ascii="Times New Roman" w:hAnsi="Times New Roman" w:cs="Times New Roman"/>
          <w:i/>
          <w:sz w:val="24"/>
          <w:szCs w:val="24"/>
        </w:rPr>
        <w:t>ин (-ын), -ов (-ев).</w:t>
      </w:r>
    </w:p>
    <w:p w:rsidR="00297104" w:rsidRPr="00297104" w:rsidRDefault="00297104" w:rsidP="00297104">
      <w:pPr>
        <w:tabs>
          <w:tab w:val="bar" w:pos="-3969"/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Словообразование имен прилагательных при помощи суффиксов, приставок и сложения основ.</w:t>
      </w:r>
    </w:p>
    <w:p w:rsidR="00297104" w:rsidRPr="00297104" w:rsidRDefault="00297104" w:rsidP="00297104">
      <w:pPr>
        <w:tabs>
          <w:tab w:val="bar" w:pos="-5387"/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297104">
        <w:rPr>
          <w:rFonts w:ascii="Times New Roman" w:hAnsi="Times New Roman" w:cs="Times New Roman"/>
          <w:i/>
          <w:sz w:val="24"/>
          <w:szCs w:val="24"/>
        </w:rPr>
        <w:t>н</w:t>
      </w:r>
      <w:r w:rsidRPr="00297104">
        <w:rPr>
          <w:rFonts w:ascii="Times New Roman" w:hAnsi="Times New Roman" w:cs="Times New Roman"/>
          <w:sz w:val="24"/>
          <w:szCs w:val="24"/>
        </w:rPr>
        <w:t xml:space="preserve"> в суффиксах прилагательных.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r w:rsidRPr="00297104">
        <w:rPr>
          <w:rFonts w:ascii="Times New Roman" w:hAnsi="Times New Roman" w:cs="Times New Roman"/>
          <w:i/>
          <w:sz w:val="24"/>
          <w:szCs w:val="24"/>
        </w:rPr>
        <w:t>–к</w:t>
      </w:r>
      <w:r w:rsidRPr="00297104">
        <w:rPr>
          <w:rFonts w:ascii="Times New Roman" w:hAnsi="Times New Roman" w:cs="Times New Roman"/>
          <w:sz w:val="24"/>
          <w:szCs w:val="24"/>
        </w:rPr>
        <w:t>- и –</w:t>
      </w:r>
      <w:r w:rsidRPr="00297104">
        <w:rPr>
          <w:rFonts w:ascii="Times New Roman" w:hAnsi="Times New Roman" w:cs="Times New Roman"/>
          <w:i/>
          <w:sz w:val="24"/>
          <w:szCs w:val="24"/>
        </w:rPr>
        <w:t>ск-</w:t>
      </w:r>
      <w:r w:rsidRPr="00297104">
        <w:rPr>
          <w:rFonts w:ascii="Times New Roman" w:hAnsi="Times New Roman" w:cs="Times New Roman"/>
          <w:sz w:val="24"/>
          <w:szCs w:val="24"/>
        </w:rPr>
        <w:t>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297104">
        <w:rPr>
          <w:rFonts w:ascii="Times New Roman" w:hAnsi="Times New Roman" w:cs="Times New Roman"/>
          <w:i/>
          <w:sz w:val="24"/>
          <w:szCs w:val="24"/>
        </w:rPr>
        <w:t>не</w:t>
      </w:r>
      <w:r w:rsidRPr="00297104">
        <w:rPr>
          <w:rFonts w:ascii="Times New Roman" w:hAnsi="Times New Roman" w:cs="Times New Roman"/>
          <w:sz w:val="24"/>
          <w:szCs w:val="24"/>
        </w:rPr>
        <w:t xml:space="preserve"> с прилагательными.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7104">
        <w:rPr>
          <w:rFonts w:ascii="Times New Roman" w:hAnsi="Times New Roman" w:cs="Times New Roman"/>
          <w:b/>
          <w:i/>
          <w:sz w:val="24"/>
          <w:szCs w:val="24"/>
        </w:rPr>
        <w:t>Умения и навыки: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аргументированно доказывать принадлежность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различать омонимы (</w:t>
      </w:r>
      <w:r w:rsidRPr="00297104">
        <w:rPr>
          <w:rFonts w:ascii="Times New Roman" w:hAnsi="Times New Roman" w:cs="Times New Roman"/>
          <w:i/>
          <w:sz w:val="24"/>
          <w:szCs w:val="24"/>
        </w:rPr>
        <w:t xml:space="preserve">военный </w:t>
      </w:r>
      <w:r w:rsidRPr="00297104">
        <w:rPr>
          <w:rFonts w:ascii="Times New Roman" w:hAnsi="Times New Roman" w:cs="Times New Roman"/>
          <w:sz w:val="24"/>
          <w:szCs w:val="24"/>
        </w:rPr>
        <w:t>как имя прилагательное и как имя существительное) с учетом синтаксической функции слова;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анализировать составные формы сравнительной и превосходной степени;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употреблять относительные прилагательные в значении качественных;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различать синонимичные и антонимичные значения прилагательных;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характеризовать предмет с помощью прилагательных;</w:t>
      </w:r>
    </w:p>
    <w:p w:rsidR="00297104" w:rsidRPr="00297104" w:rsidRDefault="00297104" w:rsidP="00297104">
      <w:pPr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правильно употреблять варианты форм сравнительной и превосходной степени сравнения;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согласовывать имена прилагательные в сочетаниях с существительными, употребляемых для обозначения лиц мужского и женского пола (</w:t>
      </w:r>
      <w:r w:rsidRPr="00297104">
        <w:rPr>
          <w:rFonts w:ascii="Times New Roman" w:hAnsi="Times New Roman" w:cs="Times New Roman"/>
          <w:i/>
          <w:sz w:val="24"/>
          <w:szCs w:val="24"/>
        </w:rPr>
        <w:t>гений, подросток, двойник, персона, личность, бездарность);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согласовывать имена прилагательные в сочетаниях с существительными общего рода (</w:t>
      </w:r>
      <w:r w:rsidRPr="00297104">
        <w:rPr>
          <w:rFonts w:ascii="Times New Roman" w:hAnsi="Times New Roman" w:cs="Times New Roman"/>
          <w:i/>
          <w:sz w:val="24"/>
          <w:szCs w:val="24"/>
        </w:rPr>
        <w:t>недотрога, самоучка, бедняга, жадина, тихоня</w:t>
      </w:r>
      <w:r w:rsidRPr="00297104">
        <w:rPr>
          <w:rFonts w:ascii="Times New Roman" w:hAnsi="Times New Roman" w:cs="Times New Roman"/>
          <w:sz w:val="24"/>
          <w:szCs w:val="24"/>
        </w:rPr>
        <w:t>).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297104" w:rsidRPr="00297104" w:rsidRDefault="00297104" w:rsidP="00297104">
      <w:pPr>
        <w:tabs>
          <w:tab w:val="bar" w:pos="-5387"/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Понятие об имени числительном: общее грамматическое значение, морфологические и синтаксические признаки.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lastRenderedPageBreak/>
        <w:t>Роль числительных в речи.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Имена числительные простые, сложные и составные.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гласной и в сложных прилагательных, в состав которых входят числительные.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удвоенной согласной в числительных.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297104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297104">
        <w:rPr>
          <w:rFonts w:ascii="Times New Roman" w:hAnsi="Times New Roman" w:cs="Times New Roman"/>
          <w:sz w:val="24"/>
          <w:szCs w:val="24"/>
        </w:rPr>
        <w:t>в числительных.</w:t>
      </w:r>
    </w:p>
    <w:p w:rsidR="00297104" w:rsidRPr="00297104" w:rsidRDefault="00297104" w:rsidP="00297104">
      <w:pPr>
        <w:tabs>
          <w:tab w:val="bar" w:pos="-5387"/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Количественные числительные, их значение, склонение, особенности употребления в словосочетании.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Собирательные числительные, их значение, склонение и употребление.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Порядковые числительные, их значение и изменение.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Употребление прописной буквы в датах, обозначающих праздники.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Дробные числительные, их значение и изменение.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падежных окончаний имен числительных.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7104">
        <w:rPr>
          <w:rFonts w:ascii="Times New Roman" w:hAnsi="Times New Roman" w:cs="Times New Roman"/>
          <w:b/>
          <w:i/>
          <w:sz w:val="24"/>
          <w:szCs w:val="24"/>
        </w:rPr>
        <w:t>Умения и навыки: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аргументированно  доказывать принадлежность слова к именам числительным;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отличать имена числительные от слов других частей речи со значением количества;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употреблять числительные в нужном падеже в составе предложений и словосочетаний;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правильно строить словосочетания, обозначающие праздники (</w:t>
      </w:r>
      <w:r w:rsidRPr="00297104">
        <w:rPr>
          <w:rFonts w:ascii="Times New Roman" w:hAnsi="Times New Roman" w:cs="Times New Roman"/>
          <w:i/>
          <w:sz w:val="24"/>
          <w:szCs w:val="24"/>
        </w:rPr>
        <w:t>8 Марта, 9 Мая</w:t>
      </w:r>
      <w:r w:rsidRPr="00297104">
        <w:rPr>
          <w:rFonts w:ascii="Times New Roman" w:hAnsi="Times New Roman" w:cs="Times New Roman"/>
          <w:sz w:val="24"/>
          <w:szCs w:val="24"/>
        </w:rPr>
        <w:t>);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- употреблять числительные </w:t>
      </w:r>
      <w:r w:rsidRPr="00297104">
        <w:rPr>
          <w:rFonts w:ascii="Times New Roman" w:hAnsi="Times New Roman" w:cs="Times New Roman"/>
          <w:i/>
          <w:sz w:val="24"/>
          <w:szCs w:val="24"/>
        </w:rPr>
        <w:t>двое, трое, оба, обе</w:t>
      </w:r>
      <w:r w:rsidRPr="00297104">
        <w:rPr>
          <w:rFonts w:ascii="Times New Roman" w:hAnsi="Times New Roman" w:cs="Times New Roman"/>
          <w:sz w:val="24"/>
          <w:szCs w:val="24"/>
        </w:rPr>
        <w:t xml:space="preserve"> в сочетании с именем существительным;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правильно оформлять числительные в деловой письменной речи (обозначение дат, порядка перечней, классификаций, планов и т.д.).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297104" w:rsidRPr="00297104" w:rsidRDefault="00297104" w:rsidP="00297104">
      <w:pPr>
        <w:tabs>
          <w:tab w:val="bar" w:pos="-5387"/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Понятие о наречии: общее грамматическое значение, морфологические и синтаксические признаки.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Роль наречий в речи.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Степени сравнения наречий.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Словообразование наречий при помощи приставок и суффиксов.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297104">
        <w:rPr>
          <w:rFonts w:ascii="Times New Roman" w:hAnsi="Times New Roman" w:cs="Times New Roman"/>
          <w:i/>
          <w:sz w:val="24"/>
          <w:szCs w:val="24"/>
        </w:rPr>
        <w:t>не</w:t>
      </w:r>
      <w:r w:rsidRPr="00297104">
        <w:rPr>
          <w:rFonts w:ascii="Times New Roman" w:hAnsi="Times New Roman" w:cs="Times New Roman"/>
          <w:sz w:val="24"/>
          <w:szCs w:val="24"/>
        </w:rPr>
        <w:t xml:space="preserve"> с наречиями.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r w:rsidRPr="00297104">
        <w:rPr>
          <w:rFonts w:ascii="Times New Roman" w:hAnsi="Times New Roman" w:cs="Times New Roman"/>
          <w:i/>
          <w:sz w:val="24"/>
          <w:szCs w:val="24"/>
        </w:rPr>
        <w:t>о – е</w:t>
      </w:r>
      <w:r w:rsidRPr="00297104">
        <w:rPr>
          <w:rFonts w:ascii="Times New Roman" w:hAnsi="Times New Roman" w:cs="Times New Roman"/>
          <w:sz w:val="24"/>
          <w:szCs w:val="24"/>
        </w:rPr>
        <w:t xml:space="preserve"> после шипящих.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297104">
        <w:rPr>
          <w:rFonts w:ascii="Times New Roman" w:hAnsi="Times New Roman" w:cs="Times New Roman"/>
          <w:i/>
          <w:sz w:val="24"/>
          <w:szCs w:val="24"/>
        </w:rPr>
        <w:t>н</w:t>
      </w:r>
      <w:r w:rsidRPr="00297104">
        <w:rPr>
          <w:rFonts w:ascii="Times New Roman" w:hAnsi="Times New Roman" w:cs="Times New Roman"/>
          <w:sz w:val="24"/>
          <w:szCs w:val="24"/>
        </w:rPr>
        <w:t xml:space="preserve"> и </w:t>
      </w:r>
      <w:r w:rsidRPr="00297104">
        <w:rPr>
          <w:rFonts w:ascii="Times New Roman" w:hAnsi="Times New Roman" w:cs="Times New Roman"/>
          <w:i/>
          <w:sz w:val="24"/>
          <w:szCs w:val="24"/>
        </w:rPr>
        <w:t>нн</w:t>
      </w:r>
      <w:r w:rsidRPr="00297104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r w:rsidRPr="00297104">
        <w:rPr>
          <w:rFonts w:ascii="Times New Roman" w:hAnsi="Times New Roman" w:cs="Times New Roman"/>
          <w:i/>
          <w:sz w:val="24"/>
          <w:szCs w:val="24"/>
        </w:rPr>
        <w:t>о</w:t>
      </w:r>
      <w:r w:rsidRPr="00297104">
        <w:rPr>
          <w:rFonts w:ascii="Times New Roman" w:hAnsi="Times New Roman" w:cs="Times New Roman"/>
          <w:sz w:val="24"/>
          <w:szCs w:val="24"/>
        </w:rPr>
        <w:t>.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наречий с приставками </w:t>
      </w:r>
      <w:r w:rsidRPr="00297104">
        <w:rPr>
          <w:rFonts w:ascii="Times New Roman" w:hAnsi="Times New Roman" w:cs="Times New Roman"/>
          <w:i/>
          <w:sz w:val="24"/>
          <w:szCs w:val="24"/>
        </w:rPr>
        <w:t>с-, из-, до-, в-, на-, за-.</w:t>
      </w:r>
    </w:p>
    <w:p w:rsidR="00297104" w:rsidRPr="00297104" w:rsidRDefault="00297104" w:rsidP="00297104">
      <w:pPr>
        <w:tabs>
          <w:tab w:val="bar" w:pos="-5387"/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Дефисное написание наречий с приставками </w:t>
      </w:r>
      <w:r w:rsidRPr="00297104">
        <w:rPr>
          <w:rFonts w:ascii="Times New Roman" w:hAnsi="Times New Roman" w:cs="Times New Roman"/>
          <w:i/>
          <w:sz w:val="24"/>
          <w:szCs w:val="24"/>
        </w:rPr>
        <w:t>по-, в- (во-),</w:t>
      </w:r>
      <w:r w:rsidRPr="00297104">
        <w:rPr>
          <w:rFonts w:ascii="Times New Roman" w:hAnsi="Times New Roman" w:cs="Times New Roman"/>
          <w:sz w:val="24"/>
          <w:szCs w:val="24"/>
        </w:rPr>
        <w:t xml:space="preserve"> а также наречий, образованных повтором слов.</w:t>
      </w:r>
    </w:p>
    <w:p w:rsidR="00297104" w:rsidRPr="00297104" w:rsidRDefault="00297104" w:rsidP="00297104">
      <w:pPr>
        <w:tabs>
          <w:tab w:val="center" w:pos="720"/>
          <w:tab w:val="left" w:pos="10809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Словообразование наречий путем перехода слов из одной части речи в другую.</w:t>
      </w:r>
    </w:p>
    <w:p w:rsidR="00297104" w:rsidRPr="00297104" w:rsidRDefault="00297104" w:rsidP="00297104">
      <w:pPr>
        <w:tabs>
          <w:tab w:val="center" w:pos="720"/>
          <w:tab w:val="left" w:pos="10773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Ь </w:t>
      </w:r>
      <w:r w:rsidRPr="00297104">
        <w:rPr>
          <w:rFonts w:ascii="Times New Roman" w:hAnsi="Times New Roman" w:cs="Times New Roman"/>
          <w:sz w:val="24"/>
          <w:szCs w:val="24"/>
        </w:rPr>
        <w:t>на конце наречий после шипящих.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Слитное и раздельное написание наречий (по списку).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Слова состояния. Их значение и употребление.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i/>
          <w:sz w:val="24"/>
          <w:szCs w:val="24"/>
        </w:rPr>
        <w:t>Умения и навыки: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доказывать принадлежность слова к наречию;</w:t>
      </w:r>
    </w:p>
    <w:p w:rsidR="00297104" w:rsidRPr="00297104" w:rsidRDefault="00297104" w:rsidP="00297104">
      <w:pPr>
        <w:tabs>
          <w:tab w:val="bar" w:pos="-3969"/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различать омонимы (</w:t>
      </w:r>
      <w:r w:rsidRPr="00297104">
        <w:rPr>
          <w:rFonts w:ascii="Times New Roman" w:hAnsi="Times New Roman" w:cs="Times New Roman"/>
          <w:i/>
          <w:sz w:val="24"/>
          <w:szCs w:val="24"/>
        </w:rPr>
        <w:t>зимой</w:t>
      </w:r>
      <w:r w:rsidRPr="00297104">
        <w:rPr>
          <w:rFonts w:ascii="Times New Roman" w:hAnsi="Times New Roman" w:cs="Times New Roman"/>
          <w:sz w:val="24"/>
          <w:szCs w:val="24"/>
        </w:rPr>
        <w:t xml:space="preserve"> как имя существительное и как наречие) с учетом значения и синтаксической функции слова;</w:t>
      </w:r>
    </w:p>
    <w:p w:rsidR="00297104" w:rsidRPr="00297104" w:rsidRDefault="00297104" w:rsidP="00297104">
      <w:pPr>
        <w:tabs>
          <w:tab w:val="bar" w:pos="-3969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отличать слова состояния от наречий;</w:t>
      </w:r>
    </w:p>
    <w:p w:rsidR="00297104" w:rsidRPr="00297104" w:rsidRDefault="00297104" w:rsidP="00297104">
      <w:pPr>
        <w:tabs>
          <w:tab w:val="bar" w:pos="-3969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различать синонимичные и антонимичные значения наречий;</w:t>
      </w:r>
    </w:p>
    <w:p w:rsidR="00297104" w:rsidRPr="00297104" w:rsidRDefault="00297104" w:rsidP="00297104">
      <w:pPr>
        <w:tabs>
          <w:tab w:val="bar" w:pos="-5387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употреблять наречия со значением оценки;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использовать наречия как средство организации текста.</w:t>
      </w:r>
    </w:p>
    <w:p w:rsidR="00297104" w:rsidRPr="00297104" w:rsidRDefault="00297104" w:rsidP="00297104">
      <w:pPr>
        <w:tabs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104" w:rsidRPr="00297104" w:rsidRDefault="00297104" w:rsidP="0029710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 xml:space="preserve">Местоимение                                                        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Понятие о местоимении: общее грамматическое значение. Роль местоимений в речи.</w:t>
      </w:r>
    </w:p>
    <w:p w:rsidR="00297104" w:rsidRPr="00297104" w:rsidRDefault="00297104" w:rsidP="00297104">
      <w:pPr>
        <w:tabs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местоимениями.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Личные местоимения, их значение, изменение и роль в предложении.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местоимений с предлогами.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Прописная буква в формах вежливости.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Возвратное местоимение </w:t>
      </w:r>
      <w:r w:rsidRPr="00297104">
        <w:rPr>
          <w:rFonts w:ascii="Times New Roman" w:hAnsi="Times New Roman" w:cs="Times New Roman"/>
          <w:i/>
          <w:sz w:val="24"/>
          <w:szCs w:val="24"/>
        </w:rPr>
        <w:t>себя</w:t>
      </w:r>
      <w:r w:rsidRPr="00297104">
        <w:rPr>
          <w:rFonts w:ascii="Times New Roman" w:hAnsi="Times New Roman" w:cs="Times New Roman"/>
          <w:sz w:val="24"/>
          <w:szCs w:val="24"/>
        </w:rPr>
        <w:t>: значение, изменение и роль в предложении.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Притяжательные местоимения: значение, изменение и роль в предложении.</w:t>
      </w:r>
    </w:p>
    <w:p w:rsidR="00297104" w:rsidRPr="00297104" w:rsidRDefault="00297104" w:rsidP="00297104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Вопросительные местоимения: значение, изменение и роль в предложении.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Относительные местоимения: значение, изменение и роль в предложении.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предложения, соединёнными относительным местоимениям.</w:t>
      </w:r>
    </w:p>
    <w:p w:rsidR="00297104" w:rsidRPr="00297104" w:rsidRDefault="00297104" w:rsidP="00297104">
      <w:pPr>
        <w:tabs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Неопределённые местоимения: значение, изменение и роль в предложении; синонимия неопределённых местоимений.</w:t>
      </w:r>
    </w:p>
    <w:p w:rsidR="00297104" w:rsidRPr="00297104" w:rsidRDefault="00297104" w:rsidP="00297104">
      <w:pPr>
        <w:tabs>
          <w:tab w:val="left" w:pos="0"/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неопределённых местоимений с морфемами </w:t>
      </w:r>
      <w:r w:rsidRPr="00297104">
        <w:rPr>
          <w:rFonts w:ascii="Times New Roman" w:hAnsi="Times New Roman" w:cs="Times New Roman"/>
          <w:i/>
          <w:sz w:val="24"/>
          <w:szCs w:val="24"/>
        </w:rPr>
        <w:t>кое-, то-, -либо, -нибудь.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297104">
        <w:rPr>
          <w:rFonts w:ascii="Times New Roman" w:hAnsi="Times New Roman" w:cs="Times New Roman"/>
          <w:i/>
          <w:sz w:val="24"/>
          <w:szCs w:val="24"/>
        </w:rPr>
        <w:t>не-</w:t>
      </w:r>
      <w:r w:rsidRPr="00297104">
        <w:rPr>
          <w:rFonts w:ascii="Times New Roman" w:hAnsi="Times New Roman" w:cs="Times New Roman"/>
          <w:sz w:val="24"/>
          <w:szCs w:val="24"/>
        </w:rPr>
        <w:t xml:space="preserve"> в неопределённых местоимениях.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Отрицательные местоимения: значение, изменение и роль в предложении.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Правописание не и не в отрицательных местоимениях.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Определительные местоимения: значение, изменение и роль в предложении.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Указательные местоимения: значение, изменение и роль в предложении.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 xml:space="preserve">Правописание местоимений-наречий </w:t>
      </w:r>
      <w:r w:rsidRPr="00297104">
        <w:rPr>
          <w:rFonts w:ascii="Times New Roman" w:hAnsi="Times New Roman" w:cs="Times New Roman"/>
          <w:i/>
          <w:sz w:val="24"/>
          <w:szCs w:val="24"/>
        </w:rPr>
        <w:t>потому, затем, отсюда, поэтому</w:t>
      </w:r>
      <w:r w:rsidRPr="0029710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7104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Умения и навыки:</w:t>
      </w:r>
    </w:p>
    <w:p w:rsidR="00297104" w:rsidRPr="00297104" w:rsidRDefault="00297104" w:rsidP="00297104">
      <w:pPr>
        <w:tabs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аргументированно доказывать принадлежность слова к местоимениям по совокупности признаков;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правильно образовывать формы местоимений;</w:t>
      </w:r>
    </w:p>
    <w:p w:rsidR="00297104" w:rsidRPr="00297104" w:rsidRDefault="00297104" w:rsidP="00297104">
      <w:pPr>
        <w:tabs>
          <w:tab w:val="center" w:pos="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использовать местоимений в контексте в соответствии с их значением, избегая неточности, двусмысленности высказывания;</w:t>
      </w:r>
    </w:p>
    <w:p w:rsidR="00297104" w:rsidRPr="00297104" w:rsidRDefault="00297104" w:rsidP="00297104">
      <w:pPr>
        <w:tabs>
          <w:tab w:val="center" w:pos="720"/>
          <w:tab w:val="left" w:pos="241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использовать местоимения для устранения однообразного повтора слов в тексте, для связи частей высказывания;</w:t>
      </w:r>
    </w:p>
    <w:p w:rsidR="00297104" w:rsidRPr="00297104" w:rsidRDefault="00297104" w:rsidP="00297104">
      <w:pPr>
        <w:tabs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пользоваться местоимениями в речи в соответствии с закреплёнными в языке этическим нормами (не допускать неоправданного «яканья», не говорить о присутствующих в третьем лице, не назвав имени; не пользоваться местоимением в качестве обращения; правильно употреблять форму вежливости и соблюдать нормы согласования различных типов сказуемого с подлежащим, выраженным формой вежливости Вы и др.).</w:t>
      </w:r>
    </w:p>
    <w:p w:rsidR="00297104" w:rsidRPr="00297104" w:rsidRDefault="00297104" w:rsidP="00297104">
      <w:pPr>
        <w:tabs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104" w:rsidRPr="00297104" w:rsidRDefault="00297104" w:rsidP="00297104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297104" w:rsidRPr="00297104" w:rsidRDefault="00297104" w:rsidP="00297104">
      <w:pPr>
        <w:tabs>
          <w:tab w:val="center" w:pos="720"/>
          <w:tab w:val="left" w:pos="13596"/>
        </w:tabs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7104" w:rsidRPr="00297104" w:rsidRDefault="00297104" w:rsidP="00297104">
      <w:pPr>
        <w:tabs>
          <w:tab w:val="center" w:pos="720"/>
          <w:tab w:val="left" w:pos="13596"/>
        </w:tabs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0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297104" w:rsidRPr="00297104" w:rsidRDefault="00297104" w:rsidP="00297104">
      <w:pPr>
        <w:tabs>
          <w:tab w:val="center" w:pos="720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Темы широкие и узкие. Простой и сложный план. Эпиграф.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Лексические средства связи предложений в тексте. Описательный оборот.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Характеристика официально-делового стиля речи.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Художественное повествование. Рассказ.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Описание природы, помещения, одежды, костюма.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Построение текста-рассуждения в различных стилях речи.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Местоимение как средство связи предложений в тексте.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Речевое общение, его  условия, разновидности, ситуации и компоненты.</w:t>
      </w:r>
    </w:p>
    <w:p w:rsidR="00297104" w:rsidRPr="00297104" w:rsidRDefault="00297104" w:rsidP="00297104">
      <w:pPr>
        <w:tabs>
          <w:tab w:val="center" w:pos="720"/>
          <w:tab w:val="left" w:pos="7797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7104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97104" w:rsidRPr="00297104" w:rsidRDefault="00297104" w:rsidP="00297104">
      <w:pPr>
        <w:tabs>
          <w:tab w:val="center" w:pos="720"/>
          <w:tab w:val="left" w:pos="7797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анализировать текст-описание (одежды, природы, обстановки) с точки зрения особенностей построения;</w:t>
      </w:r>
    </w:p>
    <w:p w:rsidR="00297104" w:rsidRPr="00297104" w:rsidRDefault="00297104" w:rsidP="00297104">
      <w:pPr>
        <w:tabs>
          <w:tab w:val="center" w:pos="720"/>
          <w:tab w:val="left" w:pos="13615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вычленять в повествовательных текстах элементы описания и осмысливать их роль;</w:t>
      </w:r>
    </w:p>
    <w:p w:rsidR="00297104" w:rsidRPr="00297104" w:rsidRDefault="00297104" w:rsidP="00297104">
      <w:pPr>
        <w:tabs>
          <w:tab w:val="center" w:pos="720"/>
          <w:tab w:val="left" w:pos="13615"/>
        </w:tabs>
        <w:ind w:left="709" w:hanging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анализировать и излагать статью как образец рассуждения (текста научного стиля);</w:t>
      </w:r>
    </w:p>
    <w:p w:rsidR="00297104" w:rsidRPr="00297104" w:rsidRDefault="00297104" w:rsidP="00297104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излагать повествовательный текст с творческим заданием (вводить элементы рассуждения: оценка эпизода, определение его значения для понимания характера героев или развития событий);</w:t>
      </w:r>
    </w:p>
    <w:p w:rsidR="00297104" w:rsidRPr="00297104" w:rsidRDefault="00297104" w:rsidP="00297104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создавать текст-описание (природы, одежды, костюма и др.) по личным впечатлениям и наблюдениям;</w:t>
      </w:r>
    </w:p>
    <w:p w:rsidR="00297104" w:rsidRPr="00297104" w:rsidRDefault="00297104" w:rsidP="00297104">
      <w:pPr>
        <w:tabs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создавать текст-повествование с элементами описания (природы, обстановки, действий, трудовых процессов);</w:t>
      </w:r>
    </w:p>
    <w:p w:rsidR="00297104" w:rsidRDefault="00297104" w:rsidP="00297104">
      <w:pPr>
        <w:tabs>
          <w:tab w:val="center" w:pos="7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04">
        <w:rPr>
          <w:rFonts w:ascii="Times New Roman" w:hAnsi="Times New Roman" w:cs="Times New Roman"/>
          <w:sz w:val="24"/>
          <w:szCs w:val="24"/>
        </w:rPr>
        <w:t>- составлять сочинение-рассказ, созданный на основе воображения (например, по сюжетной картине) и осложнённый элементами описания обстановки;</w:t>
      </w:r>
    </w:p>
    <w:p w:rsidR="00297104" w:rsidRDefault="00297104" w:rsidP="00297104">
      <w:pPr>
        <w:tabs>
          <w:tab w:val="center" w:pos="720"/>
        </w:tabs>
        <w:contextualSpacing/>
        <w:jc w:val="both"/>
        <w:outlineLvl w:val="0"/>
      </w:pPr>
      <w:r w:rsidRPr="00297104">
        <w:t>- строить рассуждение в устной и письменной форме на грамматическую тему по образцу рассуждений, представленных в учебнике;</w:t>
      </w:r>
    </w:p>
    <w:p w:rsidR="00297104" w:rsidRPr="00297104" w:rsidRDefault="00297104" w:rsidP="00297104">
      <w:pPr>
        <w:tabs>
          <w:tab w:val="center" w:pos="720"/>
        </w:tabs>
        <w:contextualSpacing/>
        <w:jc w:val="both"/>
        <w:outlineLvl w:val="0"/>
      </w:pPr>
      <w:r w:rsidRPr="00297104">
        <w:lastRenderedPageBreak/>
        <w:t xml:space="preserve">- совершенствовать собственное высказывание с точки зрения соответствия теме, замыслу, необходимой композиции и заданному стилю речи.                                                                                         </w:t>
      </w:r>
    </w:p>
    <w:p w:rsidR="00297104" w:rsidRPr="00297104" w:rsidRDefault="00297104" w:rsidP="00297104">
      <w:pPr>
        <w:pStyle w:val="a5"/>
      </w:pPr>
    </w:p>
    <w:p w:rsidR="00297104" w:rsidRPr="00297104" w:rsidRDefault="00297104" w:rsidP="00297104">
      <w:pPr>
        <w:pStyle w:val="a5"/>
      </w:pPr>
      <w:r w:rsidRPr="00297104">
        <w:t>Для работы над данными умениями используются темы из  личного  жизненного опыта учащихся, а также темы, связанные с произведениями литературы и живописи.</w:t>
      </w:r>
    </w:p>
    <w:p w:rsidR="00297104" w:rsidRDefault="00297104" w:rsidP="00297104">
      <w:pPr>
        <w:pStyle w:val="a5"/>
      </w:pPr>
    </w:p>
    <w:p w:rsidR="003418AE" w:rsidRPr="00297104" w:rsidRDefault="003418AE" w:rsidP="00297104">
      <w:pPr>
        <w:pStyle w:val="a5"/>
      </w:pPr>
    </w:p>
    <w:p w:rsidR="00021C63" w:rsidRPr="003418AE" w:rsidRDefault="00297104" w:rsidP="00021C63">
      <w:pPr>
        <w:pStyle w:val="2"/>
        <w:widowControl w:val="0"/>
        <w:spacing w:before="0" w:line="240" w:lineRule="auto"/>
        <w:ind w:left="-1680" w:right="-1" w:firstLine="960"/>
        <w:contextualSpacing/>
        <w:jc w:val="center"/>
        <w:rPr>
          <w:b/>
          <w:i/>
          <w:sz w:val="28"/>
          <w:szCs w:val="28"/>
        </w:rPr>
      </w:pPr>
      <w:r w:rsidRPr="003418AE">
        <w:rPr>
          <w:b/>
          <w:i/>
          <w:sz w:val="28"/>
          <w:szCs w:val="28"/>
        </w:rPr>
        <w:t>Требования к уровню подготовки учащихся 6 класса</w:t>
      </w:r>
    </w:p>
    <w:p w:rsidR="00021C63" w:rsidRPr="00A248E5" w:rsidRDefault="00021C63" w:rsidP="00021C63">
      <w:pPr>
        <w:pStyle w:val="2"/>
        <w:widowControl w:val="0"/>
        <w:spacing w:before="0" w:line="240" w:lineRule="auto"/>
        <w:ind w:right="-1792" w:firstLine="708"/>
        <w:contextualSpacing/>
        <w:rPr>
          <w:b/>
          <w:i/>
          <w:szCs w:val="24"/>
        </w:rPr>
      </w:pPr>
      <w:r w:rsidRPr="00A248E5">
        <w:rPr>
          <w:b/>
          <w:szCs w:val="24"/>
        </w:rPr>
        <w:t>знать/понимать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роль русского языка как национального языка русского народа, государственного языка  Российской Федерации;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смысл понятий: речь устная и письменная; монолог, диалог;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21C63" w:rsidRPr="00A248E5" w:rsidRDefault="00021C63" w:rsidP="00021C63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– признаки текста и его функционально-смысловых типов (повествования, описания, рассуждения);</w:t>
      </w:r>
    </w:p>
    <w:p w:rsidR="00021C63" w:rsidRPr="00A248E5" w:rsidRDefault="00021C63" w:rsidP="00021C63">
      <w:pPr>
        <w:ind w:right="-17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– основные единицы языка;</w:t>
      </w:r>
    </w:p>
    <w:p w:rsidR="00021C63" w:rsidRPr="00A248E5" w:rsidRDefault="00021C63" w:rsidP="00021C63">
      <w:pPr>
        <w:ind w:right="-17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– нормы речевого этикета;</w:t>
      </w:r>
    </w:p>
    <w:p w:rsidR="00021C63" w:rsidRPr="00A248E5" w:rsidRDefault="00021C63" w:rsidP="00021C63">
      <w:pPr>
        <w:ind w:right="-179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8E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различать разговорную речь, научный, публицистический, официально-деловой стили, язык художественной литературы;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/>
        <w:contextualSpacing/>
        <w:jc w:val="both"/>
      </w:pPr>
      <w:r w:rsidRPr="00A248E5">
        <w:t>– определять тему, основную мысль текста, тип и стиль речи;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/>
        <w:contextualSpacing/>
        <w:jc w:val="both"/>
      </w:pPr>
      <w:r w:rsidRPr="00A248E5">
        <w:t>– анализировать структуру и языковые особенности текста;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/>
        <w:contextualSpacing/>
        <w:jc w:val="both"/>
      </w:pPr>
      <w:r w:rsidRPr="00A248E5">
        <w:t>– опознавать языковые единицы, проводить различные виды их анализа;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 xml:space="preserve">– объяснять с помощью словаря значение слов с национально-культурным компонентом; 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 w:firstLine="709"/>
        <w:contextualSpacing/>
        <w:jc w:val="both"/>
      </w:pPr>
      <w:r w:rsidRPr="00A248E5">
        <w:rPr>
          <w:b/>
          <w:i/>
        </w:rPr>
        <w:t>аудирование и чтение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адекватно понимать информацию устного и письменного сообщения (цель, тему текста);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читать тексты разных стилей и жанров; владеть разными видами чтения (изучающее, ознакомительное, просмотровое);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 xml:space="preserve">– извлекать информацию из различных источников, включая средства массовой информации; 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 xml:space="preserve">– пользоваться лингвистическими словарями, справочной литературой; 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 w:firstLine="709"/>
        <w:contextualSpacing/>
        <w:jc w:val="both"/>
      </w:pPr>
      <w:r w:rsidRPr="00A248E5">
        <w:rPr>
          <w:b/>
          <w:i/>
        </w:rPr>
        <w:t>говорение и письмо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воспроизводить текст с заданной степенью свернутости (план, пересказ, изложение);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владеть различными видами монолога (повествование, описание, рассуждение) и диалога (побуждение к действию, обмен мнениями;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/>
        <w:contextualSpacing/>
        <w:jc w:val="both"/>
      </w:pPr>
      <w:r w:rsidRPr="00A248E5">
        <w:t xml:space="preserve">– свободно, правильно излагать свои мысли в устной и письменной форме, 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 xml:space="preserve">– соблюдать нормы построения текста (логичность, последовательность, связность, соответствие теме и др.); 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выражать свое отношение к фактам и явлениям окружающей действительности, к прочитанному, услышанному, увиденному;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lastRenderedPageBreak/>
        <w:t>– соблюдать в практике письма основные правила орфографии и пунктуации;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/>
        <w:contextualSpacing/>
        <w:jc w:val="both"/>
      </w:pPr>
      <w:r w:rsidRPr="00A248E5">
        <w:t>– соблюдать нормы русского речевого этикета;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/>
        <w:contextualSpacing/>
        <w:jc w:val="both"/>
      </w:pPr>
      <w:r w:rsidRPr="00A248E5">
        <w:t xml:space="preserve">– осуществлять речевой самоконтроль; 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оценивать свою речь с точки зрения её правильности, находить грамматические и речевые ошибки, недочеты, исправлять их;</w:t>
      </w:r>
    </w:p>
    <w:p w:rsidR="00021C63" w:rsidRPr="00A248E5" w:rsidRDefault="00021C63" w:rsidP="00021C63">
      <w:pPr>
        <w:pStyle w:val="a6"/>
        <w:widowControl w:val="0"/>
        <w:spacing w:after="0"/>
        <w:ind w:left="0" w:right="-1792"/>
        <w:contextualSpacing/>
        <w:jc w:val="both"/>
      </w:pPr>
      <w:r w:rsidRPr="00A248E5">
        <w:t xml:space="preserve">– совершенствовать и редактировать собственные тексты; </w:t>
      </w:r>
    </w:p>
    <w:p w:rsidR="00021C63" w:rsidRPr="00A248E5" w:rsidRDefault="00021C63" w:rsidP="00021C63">
      <w:pPr>
        <w:pStyle w:val="a6"/>
        <w:widowControl w:val="0"/>
        <w:spacing w:after="0"/>
        <w:ind w:left="0" w:right="-1" w:firstLine="709"/>
        <w:contextualSpacing/>
        <w:jc w:val="both"/>
      </w:pPr>
      <w:r w:rsidRPr="00A248E5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удовлетворения коммуникативных потребностей в учебных, бытовых, социально-культурных ситуациях общения;</w:t>
      </w:r>
    </w:p>
    <w:p w:rsidR="00021C63" w:rsidRPr="00A248E5" w:rsidRDefault="00021C63" w:rsidP="00021C63">
      <w:pPr>
        <w:pStyle w:val="a6"/>
        <w:widowControl w:val="0"/>
        <w:spacing w:after="0"/>
        <w:ind w:left="0" w:right="-2"/>
        <w:contextualSpacing/>
        <w:jc w:val="both"/>
      </w:pPr>
      <w:r w:rsidRPr="00A248E5">
        <w:t xml:space="preserve">– увеличения словарного запаса; расширения круга используемых грамматических средств; 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развития способности к самооценке на основе наблюдения за собственной речью;</w:t>
      </w:r>
    </w:p>
    <w:p w:rsidR="00021C63" w:rsidRPr="00A248E5" w:rsidRDefault="00021C63" w:rsidP="00021C63">
      <w:pPr>
        <w:pStyle w:val="a6"/>
        <w:widowControl w:val="0"/>
        <w:spacing w:after="0"/>
        <w:ind w:left="0" w:right="-1"/>
        <w:contextualSpacing/>
        <w:jc w:val="both"/>
      </w:pPr>
      <w:r w:rsidRPr="00A248E5">
        <w:t>– использования родного языка как средства получения знаний по другим учебным предметам и продолжения образования.</w:t>
      </w:r>
    </w:p>
    <w:p w:rsidR="003418AE" w:rsidRDefault="003418AE" w:rsidP="00021C63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21C63" w:rsidRPr="003418AE" w:rsidRDefault="00021C63" w:rsidP="00021C63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41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Учебное и учебно-методическое обеспечение:</w:t>
      </w:r>
    </w:p>
    <w:p w:rsidR="00021C63" w:rsidRPr="00A248E5" w:rsidRDefault="00021C63" w:rsidP="00021C63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4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Методические рекомендации к учебному комплексу по русскому языку: 6 класс. Под редакци</w:t>
      </w:r>
      <w:r w:rsidRPr="00A248E5">
        <w:rPr>
          <w:rFonts w:ascii="Times New Roman" w:hAnsi="Times New Roman" w:cs="Times New Roman"/>
          <w:sz w:val="24"/>
          <w:szCs w:val="24"/>
        </w:rPr>
        <w:softHyphen/>
        <w:t>ей С.Н.Пименевой. - М.: Дрофа, 2010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8E5">
        <w:rPr>
          <w:rFonts w:ascii="Times New Roman" w:hAnsi="Times New Roman" w:cs="Times New Roman"/>
          <w:spacing w:val="-1"/>
          <w:sz w:val="24"/>
          <w:szCs w:val="24"/>
        </w:rPr>
        <w:t>Никитина Е.И. Уроки развития речи: 6 класс. - М.: Дрофа 2010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8E5">
        <w:rPr>
          <w:rFonts w:ascii="Times New Roman" w:hAnsi="Times New Roman" w:cs="Times New Roman"/>
          <w:spacing w:val="-1"/>
          <w:sz w:val="24"/>
          <w:szCs w:val="24"/>
        </w:rPr>
        <w:t xml:space="preserve">Купалова А.Ю. и др. Поурочное планирование к учебному комплексу «Русский язык. Теория», </w:t>
      </w:r>
      <w:r w:rsidRPr="00A248E5">
        <w:rPr>
          <w:rFonts w:ascii="Times New Roman" w:hAnsi="Times New Roman" w:cs="Times New Roman"/>
          <w:sz w:val="24"/>
          <w:szCs w:val="24"/>
        </w:rPr>
        <w:t xml:space="preserve">«Русский язык. Практика», «Русская речь». </w:t>
      </w:r>
      <w:r w:rsidRPr="00A248E5">
        <w:rPr>
          <w:rFonts w:ascii="Times New Roman" w:hAnsi="Times New Roman" w:cs="Times New Roman"/>
          <w:spacing w:val="33"/>
          <w:sz w:val="24"/>
          <w:szCs w:val="24"/>
        </w:rPr>
        <w:t>5-9</w:t>
      </w:r>
      <w:r w:rsidRPr="00A248E5">
        <w:rPr>
          <w:rFonts w:ascii="Times New Roman" w:hAnsi="Times New Roman" w:cs="Times New Roman"/>
          <w:sz w:val="24"/>
          <w:szCs w:val="24"/>
        </w:rPr>
        <w:t xml:space="preserve"> классы. - М.: Дрофа, 2010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Колоколоцев Е.Н. Развитие речи: Русский язык и литература (Репродукции картин). 5-7 классы. Учебно-наглядное пособие. - М.: Дрофа, 2004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248E5">
        <w:rPr>
          <w:rFonts w:ascii="Times New Roman" w:hAnsi="Times New Roman" w:cs="Times New Roman"/>
          <w:spacing w:val="-1"/>
          <w:sz w:val="24"/>
          <w:szCs w:val="24"/>
        </w:rPr>
        <w:t>Скобликова Г.С. Обобщающая работа по орфографии. - М.: Дрофа, 2004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248E5">
        <w:rPr>
          <w:rFonts w:ascii="Times New Roman" w:hAnsi="Times New Roman" w:cs="Times New Roman"/>
          <w:spacing w:val="-1"/>
          <w:sz w:val="24"/>
          <w:szCs w:val="24"/>
        </w:rPr>
        <w:t>Разумовская М.М. Методика обучения орфографии в школе. - М.: Дрофа, 2005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Райский С.И. Работа над речевыми ошибками в изложениях и сочинениях. - М.: Дрофа, 2001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Петровская С.С., Черников И.Н. Диктанты по русскому языку. 6 класс - М.: Дрофа , 20</w:t>
      </w:r>
      <w:r w:rsidR="003418AE">
        <w:rPr>
          <w:rFonts w:ascii="Times New Roman" w:hAnsi="Times New Roman" w:cs="Times New Roman"/>
          <w:sz w:val="24"/>
          <w:szCs w:val="24"/>
        </w:rPr>
        <w:t>11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Капинос В.И и др. Новые тесты. Русский язык. Фонетика. Грамматика. Текст. 5-7 классы. - М.: Дрофа, 2004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Иссерс О.С, Кузьмина Н.А. Новые тесты. Русский язык. Все разделы школьного курса. 5-7 классы - М.: Дрофа, 2005</w:t>
      </w:r>
    </w:p>
    <w:p w:rsidR="00021C63" w:rsidRPr="00A248E5" w:rsidRDefault="00021C63" w:rsidP="00021C63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 xml:space="preserve">Францман Е.К. Изложения с элементами сочинения. </w:t>
      </w:r>
      <w:r w:rsidRPr="00A248E5">
        <w:rPr>
          <w:rFonts w:ascii="Times New Roman" w:hAnsi="Times New Roman" w:cs="Times New Roman"/>
          <w:spacing w:val="33"/>
          <w:sz w:val="24"/>
          <w:szCs w:val="24"/>
        </w:rPr>
        <w:t>5-9</w:t>
      </w:r>
      <w:r w:rsidRPr="00A248E5">
        <w:rPr>
          <w:rFonts w:ascii="Times New Roman" w:hAnsi="Times New Roman" w:cs="Times New Roman"/>
          <w:sz w:val="24"/>
          <w:szCs w:val="24"/>
        </w:rPr>
        <w:t xml:space="preserve"> классы - М.: Просвещение, 1998</w:t>
      </w:r>
    </w:p>
    <w:p w:rsidR="00021C63" w:rsidRPr="00A248E5" w:rsidRDefault="00021C63" w:rsidP="00021C63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48E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для учащихся: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A248E5">
        <w:rPr>
          <w:rFonts w:ascii="Times New Roman" w:hAnsi="Times New Roman" w:cs="Times New Roman"/>
          <w:spacing w:val="-2"/>
          <w:sz w:val="24"/>
          <w:szCs w:val="24"/>
        </w:rPr>
        <w:t xml:space="preserve">Бабайцева В.В., Чеснокова Л.Д. Русский язык. Теория. </w:t>
      </w:r>
      <w:r w:rsidRPr="00A248E5">
        <w:rPr>
          <w:rFonts w:ascii="Times New Roman" w:hAnsi="Times New Roman" w:cs="Times New Roman"/>
          <w:spacing w:val="27"/>
          <w:sz w:val="24"/>
          <w:szCs w:val="24"/>
        </w:rPr>
        <w:t>5-9</w:t>
      </w:r>
      <w:r w:rsidRPr="00A248E5">
        <w:rPr>
          <w:rFonts w:ascii="Times New Roman" w:hAnsi="Times New Roman" w:cs="Times New Roman"/>
          <w:spacing w:val="-2"/>
          <w:sz w:val="24"/>
          <w:szCs w:val="24"/>
        </w:rPr>
        <w:t xml:space="preserve"> классы. Учебник. - М.: Дрофа, 20</w:t>
      </w:r>
      <w:r w:rsidR="003418AE">
        <w:rPr>
          <w:rFonts w:ascii="Times New Roman" w:hAnsi="Times New Roman" w:cs="Times New Roman"/>
          <w:spacing w:val="-2"/>
          <w:sz w:val="24"/>
          <w:szCs w:val="24"/>
        </w:rPr>
        <w:t>10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8E5">
        <w:rPr>
          <w:rFonts w:ascii="Times New Roman" w:hAnsi="Times New Roman" w:cs="Times New Roman"/>
          <w:spacing w:val="-5"/>
          <w:sz w:val="24"/>
          <w:szCs w:val="24"/>
        </w:rPr>
        <w:t>Русский язык. Практика: 6 класс. Учебник/Под редакцией Г.К Лидман-Орловой. - М.: Дрофа, 20</w:t>
      </w:r>
      <w:r w:rsidR="003418AE">
        <w:rPr>
          <w:rFonts w:ascii="Times New Roman" w:hAnsi="Times New Roman" w:cs="Times New Roman"/>
          <w:spacing w:val="-5"/>
          <w:sz w:val="24"/>
          <w:szCs w:val="24"/>
        </w:rPr>
        <w:t>10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248E5">
        <w:rPr>
          <w:rFonts w:ascii="Times New Roman" w:hAnsi="Times New Roman" w:cs="Times New Roman"/>
          <w:spacing w:val="-1"/>
          <w:sz w:val="24"/>
          <w:szCs w:val="24"/>
        </w:rPr>
        <w:t>Никитина Е.И. Русская речь. Развитие речи: 6 класс. - М.: Дрофа, 20</w:t>
      </w:r>
      <w:r w:rsidR="003418AE">
        <w:rPr>
          <w:rFonts w:ascii="Times New Roman" w:hAnsi="Times New Roman" w:cs="Times New Roman"/>
          <w:spacing w:val="-1"/>
          <w:sz w:val="24"/>
          <w:szCs w:val="24"/>
        </w:rPr>
        <w:t>10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8E5">
        <w:rPr>
          <w:rFonts w:ascii="Times New Roman" w:hAnsi="Times New Roman" w:cs="Times New Roman"/>
          <w:spacing w:val="-1"/>
          <w:sz w:val="24"/>
          <w:szCs w:val="24"/>
        </w:rPr>
        <w:lastRenderedPageBreak/>
        <w:t>Дейкина А.Д., Пахнова Т.М. Русский язык. Раздаточные материалы. 6 класс. - М.: Дрофа, 20</w:t>
      </w:r>
      <w:r w:rsidR="003418AE">
        <w:rPr>
          <w:rFonts w:ascii="Times New Roman" w:hAnsi="Times New Roman" w:cs="Times New Roman"/>
          <w:spacing w:val="-1"/>
          <w:sz w:val="24"/>
          <w:szCs w:val="24"/>
        </w:rPr>
        <w:t>10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 xml:space="preserve">Грехнева Г.М. Русский язык. Учимся анализировать текст. </w:t>
      </w:r>
      <w:r w:rsidRPr="00A248E5">
        <w:rPr>
          <w:rFonts w:ascii="Times New Roman" w:hAnsi="Times New Roman" w:cs="Times New Roman"/>
          <w:spacing w:val="32"/>
          <w:sz w:val="24"/>
          <w:szCs w:val="24"/>
        </w:rPr>
        <w:t>5-7</w:t>
      </w:r>
      <w:r w:rsidRPr="00A248E5">
        <w:rPr>
          <w:rFonts w:ascii="Times New Roman" w:hAnsi="Times New Roman" w:cs="Times New Roman"/>
          <w:sz w:val="24"/>
          <w:szCs w:val="24"/>
        </w:rPr>
        <w:t xml:space="preserve"> классы. - М.: Дрофа, 2006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Львова С.И. За страницами школьного учебника русского языка. 6 класс. - М.: Дрофа, 2005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Львова С.И. Русский язык в кроссвордах. - М.: Дрофа, 2005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Граник Г.Г и др. Секреты орфографии. Книга для учащихся/Г.Г Граник, С.М.Бондаренко. - М.: Просвещение, 1994</w:t>
      </w:r>
    </w:p>
    <w:p w:rsidR="00021C63" w:rsidRPr="00A248E5" w:rsidRDefault="00021C63" w:rsidP="00021C63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248E5">
        <w:rPr>
          <w:rFonts w:ascii="Times New Roman" w:hAnsi="Times New Roman" w:cs="Times New Roman"/>
          <w:sz w:val="24"/>
          <w:szCs w:val="24"/>
        </w:rPr>
        <w:t>Львова СИ. Практикум по русскому языку: 6 класс. Пособие для учащихся./ С.И. Львова. - М.: Просвещение, 2006</w:t>
      </w:r>
    </w:p>
    <w:p w:rsidR="00021C63" w:rsidRPr="00A248E5" w:rsidRDefault="00021C63" w:rsidP="00021C63">
      <w:pPr>
        <w:shd w:val="clear" w:color="auto" w:fill="FFFFFF"/>
        <w:tabs>
          <w:tab w:val="left" w:pos="677"/>
        </w:tabs>
        <w:ind w:left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E60752" w:rsidRDefault="00E60752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p w:rsidR="00EB480F" w:rsidRDefault="00EB480F"/>
    <w:sectPr w:rsidR="00EB480F" w:rsidSect="00021C63">
      <w:footerReference w:type="default" r:id="rId8"/>
      <w:pgSz w:w="16838" w:h="11906" w:orient="landscape"/>
      <w:pgMar w:top="720" w:right="720" w:bottom="720" w:left="720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C3" w:rsidRDefault="005130C3" w:rsidP="008F5E3A">
      <w:pPr>
        <w:spacing w:after="0" w:line="240" w:lineRule="auto"/>
      </w:pPr>
      <w:r>
        <w:separator/>
      </w:r>
    </w:p>
  </w:endnote>
  <w:endnote w:type="continuationSeparator" w:id="1">
    <w:p w:rsidR="005130C3" w:rsidRDefault="005130C3" w:rsidP="008F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AB" w:rsidRDefault="006201AB">
    <w:pPr>
      <w:pStyle w:val="ae"/>
      <w:jc w:val="center"/>
    </w:pPr>
    <w:fldSimple w:instr=" PAGE   \* MERGEFORMAT ">
      <w:r w:rsidR="00EB480F">
        <w:rPr>
          <w:noProof/>
        </w:rPr>
        <w:t>1</w:t>
      </w:r>
    </w:fldSimple>
  </w:p>
  <w:p w:rsidR="006201AB" w:rsidRDefault="006201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C3" w:rsidRDefault="005130C3" w:rsidP="008F5E3A">
      <w:pPr>
        <w:spacing w:after="0" w:line="240" w:lineRule="auto"/>
      </w:pPr>
      <w:r>
        <w:separator/>
      </w:r>
    </w:p>
  </w:footnote>
  <w:footnote w:type="continuationSeparator" w:id="1">
    <w:p w:rsidR="005130C3" w:rsidRDefault="005130C3" w:rsidP="008F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5pt;height:9.75pt" o:bullet="t">
        <v:imagedata r:id="rId1" o:title="BD21298_"/>
      </v:shape>
    </w:pict>
  </w:numPicBullet>
  <w:abstractNum w:abstractNumId="0">
    <w:nsid w:val="0FD34287"/>
    <w:multiLevelType w:val="hybridMultilevel"/>
    <w:tmpl w:val="EE1E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E77"/>
    <w:multiLevelType w:val="hybridMultilevel"/>
    <w:tmpl w:val="268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26A"/>
    <w:multiLevelType w:val="hybridMultilevel"/>
    <w:tmpl w:val="8DA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08A0"/>
    <w:multiLevelType w:val="singleLevel"/>
    <w:tmpl w:val="546AF2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B1507"/>
    <w:multiLevelType w:val="singleLevel"/>
    <w:tmpl w:val="CCEC17C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>
    <w:nsid w:val="4B88616B"/>
    <w:multiLevelType w:val="hybridMultilevel"/>
    <w:tmpl w:val="461E7C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BBB133F"/>
    <w:multiLevelType w:val="hybridMultilevel"/>
    <w:tmpl w:val="18E0C0FC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17C53"/>
    <w:multiLevelType w:val="hybridMultilevel"/>
    <w:tmpl w:val="B9E41776"/>
    <w:lvl w:ilvl="0" w:tplc="25E87D8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74F1D"/>
    <w:multiLevelType w:val="hybridMultilevel"/>
    <w:tmpl w:val="BB6A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31717"/>
    <w:multiLevelType w:val="hybridMultilevel"/>
    <w:tmpl w:val="21865BDC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9"/>
  </w:num>
  <w:num w:numId="6">
    <w:abstractNumId w:val="17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C63"/>
    <w:rsid w:val="00021C63"/>
    <w:rsid w:val="00297104"/>
    <w:rsid w:val="003418AE"/>
    <w:rsid w:val="005130C3"/>
    <w:rsid w:val="006201AB"/>
    <w:rsid w:val="008F5E3A"/>
    <w:rsid w:val="00E60752"/>
    <w:rsid w:val="00EB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A"/>
  </w:style>
  <w:style w:type="paragraph" w:styleId="7">
    <w:name w:val="heading 7"/>
    <w:basedOn w:val="a"/>
    <w:next w:val="a"/>
    <w:link w:val="70"/>
    <w:qFormat/>
    <w:rsid w:val="00021C6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1C63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Book Title"/>
    <w:uiPriority w:val="33"/>
    <w:qFormat/>
    <w:rsid w:val="00021C63"/>
    <w:rPr>
      <w:b/>
      <w:bCs/>
      <w:smallCaps/>
      <w:spacing w:val="5"/>
    </w:rPr>
  </w:style>
  <w:style w:type="character" w:styleId="a4">
    <w:name w:val="Subtle Emphasis"/>
    <w:uiPriority w:val="19"/>
    <w:qFormat/>
    <w:rsid w:val="00021C63"/>
    <w:rPr>
      <w:i/>
      <w:iCs/>
      <w:color w:val="808080"/>
    </w:rPr>
  </w:style>
  <w:style w:type="paragraph" w:styleId="2">
    <w:name w:val="Body Text Indent 2"/>
    <w:basedOn w:val="a"/>
    <w:link w:val="20"/>
    <w:rsid w:val="00021C6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1C6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2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021C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1C63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021C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021C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21C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21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2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21C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21C63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21C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021C63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rsid w:val="00021C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21C63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021C6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Style4">
    <w:name w:val="Style4"/>
    <w:basedOn w:val="a"/>
    <w:rsid w:val="00021C6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D2A5-6775-4364-A733-7FC5F665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2014-09-22T11:51:00Z</cp:lastPrinted>
  <dcterms:created xsi:type="dcterms:W3CDTF">2014-09-09T16:13:00Z</dcterms:created>
  <dcterms:modified xsi:type="dcterms:W3CDTF">2014-09-22T12:00:00Z</dcterms:modified>
</cp:coreProperties>
</file>