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4E" w:rsidRDefault="00DE284E" w:rsidP="00DE284E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"Здоровье детей в наших руках" </w:t>
      </w:r>
    </w:p>
    <w:p w:rsidR="00DE284E" w:rsidRDefault="00DE284E" w:rsidP="00DE284E">
      <w:pPr>
        <w:shd w:val="clear" w:color="auto" w:fill="FFFFFF"/>
        <w:spacing w:after="0"/>
        <w:ind w:left="5664" w:right="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4E" w:rsidRDefault="00DE284E" w:rsidP="00DE284E">
      <w:pPr>
        <w:shd w:val="clear" w:color="auto" w:fill="FFFFFF"/>
        <w:spacing w:after="0"/>
        <w:ind w:left="5664" w:right="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Чекашёвой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E284E" w:rsidRDefault="00DE284E" w:rsidP="00DE284E">
      <w:pPr>
        <w:shd w:val="clear" w:color="auto" w:fill="FFFFFF"/>
        <w:spacing w:after="0"/>
        <w:ind w:left="5664" w:right="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</w:t>
      </w:r>
    </w:p>
    <w:p w:rsidR="00DE284E" w:rsidRDefault="00DE284E" w:rsidP="00DE284E">
      <w:pPr>
        <w:shd w:val="clear" w:color="auto" w:fill="FFFFFF"/>
        <w:spacing w:after="0"/>
        <w:ind w:left="5664" w:right="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категории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4E" w:rsidRDefault="00DE284E" w:rsidP="00DE284E">
      <w:pPr>
        <w:shd w:val="clear" w:color="auto" w:fill="FFFFFF"/>
        <w:spacing w:after="0"/>
        <w:ind w:left="5664" w:right="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лектории от 11.04.2013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84E" w:rsidRDefault="00DE284E" w:rsidP="00DE284E">
      <w:pPr>
        <w:shd w:val="clear" w:color="auto" w:fill="FFFFFF"/>
        <w:spacing w:after="0"/>
        <w:ind w:left="5664" w:right="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84E" w:rsidRPr="000F670D" w:rsidRDefault="00DE284E" w:rsidP="00DE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 известно, что самое главное в жизни – это здоровье. А оно, 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0D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670D">
        <w:rPr>
          <w:rFonts w:ascii="Times New Roman" w:hAnsi="Times New Roman" w:cs="Times New Roman"/>
          <w:sz w:val="28"/>
          <w:szCs w:val="28"/>
        </w:rPr>
        <w:t>менно в школьный период на всю последующую жизнь.</w:t>
      </w:r>
      <w:r>
        <w:rPr>
          <w:rFonts w:ascii="Times New Roman" w:hAnsi="Times New Roman" w:cs="Times New Roman"/>
          <w:sz w:val="28"/>
          <w:szCs w:val="28"/>
        </w:rPr>
        <w:t xml:space="preserve"> Не случайно наше государство уделяет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здоровосбережения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большое внимание. А именно Программа «Дети России» впервые была утверждена Указом Президента РФ от 18 августа 1994 года № 1696 «О президентской программе «Дети России». С момента основания Программы в её состав входили целевые программы: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«Одарённые дети», «Организация летнего отдыха детей», «Дети семей беженцев и вынужденных переселенцев», «Дети Чернобыля», «Дети Севера», «Дети – сироты», «Дети – инвалиды», «Планирование семьи», «Развитие индустрии детского питания», а также «Безопасное материнства».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1997 года в состав Программы вошли ещё две ФЦП: «Профилактика безнадзорности и правонарушений несовершеннолетних» и «Развитие социального обслуживания семьи и детей». Постановлением от 21.03.2007 г. № 172 «О федеральной целевой программе «Дети России» на 2007 – 2010 годы»,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подпрограммы «Здоровое поколение», «Одарённые дети», «Дети и семья».</w:t>
      </w:r>
    </w:p>
    <w:p w:rsidR="00DE284E" w:rsidRDefault="00DE284E" w:rsidP="00DE2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7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670D">
        <w:rPr>
          <w:rFonts w:ascii="Times New Roman" w:hAnsi="Times New Roman" w:cs="Times New Roman"/>
          <w:sz w:val="28"/>
          <w:szCs w:val="28"/>
        </w:rPr>
        <w:t>олчком для развития заболевания.</w:t>
      </w:r>
    </w:p>
    <w:p w:rsidR="00DE284E" w:rsidRPr="000F670D" w:rsidRDefault="00DE284E" w:rsidP="00DE284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t>Здоровье человека в 60% зависит от образа жизни, в 20% -от окружающей среды и в 8% - от наследственности и ме</w:t>
      </w:r>
      <w:r w:rsidRPr="000F670D">
        <w:rPr>
          <w:rFonts w:ascii="Times New Roman" w:hAnsi="Times New Roman" w:cs="Times New Roman"/>
          <w:sz w:val="28"/>
          <w:szCs w:val="28"/>
        </w:rPr>
        <w:softHyphen/>
        <w:t>дицины.</w:t>
      </w:r>
      <w:r>
        <w:rPr>
          <w:rFonts w:ascii="Times New Roman" w:hAnsi="Times New Roman" w:cs="Times New Roman"/>
          <w:sz w:val="28"/>
          <w:szCs w:val="28"/>
        </w:rPr>
        <w:t xml:space="preserve"> Многое зависит от семейного воспитания, но, учитывая, что дети проводят в школе значительную часть дня, заниматься их здоровьем должны и  педагоги.</w:t>
      </w:r>
      <w:r w:rsidRPr="000F670D">
        <w:rPr>
          <w:rFonts w:ascii="Times New Roman" w:hAnsi="Times New Roman" w:cs="Times New Roman"/>
          <w:sz w:val="28"/>
          <w:szCs w:val="28"/>
        </w:rPr>
        <w:t xml:space="preserve"> Установлена зависимость состояния здоровья детей от психологического климата в семье, соблюдения режима дня, учебы и отдыха, рационального питания, отношения к табаку, алкоголю, соблюдения правил личной гигиены. Эти данные позволили разработать рекомендации по здоровому образу жизни,  т.е.</w:t>
      </w:r>
      <w:r w:rsidRPr="006C6004">
        <w:rPr>
          <w:rFonts w:ascii="Times New Roman" w:hAnsi="Times New Roman" w:cs="Times New Roman"/>
          <w:sz w:val="28"/>
          <w:szCs w:val="28"/>
        </w:rPr>
        <w:t xml:space="preserve"> </w:t>
      </w:r>
      <w:r w:rsidRPr="000F670D">
        <w:rPr>
          <w:rFonts w:ascii="Times New Roman" w:hAnsi="Times New Roman" w:cs="Times New Roman"/>
          <w:sz w:val="28"/>
          <w:szCs w:val="28"/>
        </w:rPr>
        <w:t>деятельности людей,  направленной на профилактику заболеваний и укрепление здоровья. Здоровый образ жизни является универсальным средст</w:t>
      </w:r>
      <w:r w:rsidRPr="000F670D">
        <w:rPr>
          <w:rFonts w:ascii="Times New Roman" w:hAnsi="Times New Roman" w:cs="Times New Roman"/>
          <w:sz w:val="28"/>
          <w:szCs w:val="28"/>
        </w:rPr>
        <w:softHyphen/>
        <w:t>вом профилактики заболеваний, укрепления и сохранения здоровья.</w:t>
      </w:r>
    </w:p>
    <w:p w:rsidR="00DE284E" w:rsidRDefault="00DE284E" w:rsidP="00DE284E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t>Практика доказала, что формирование здорового образа жизни с раннего детства является фундаментом хорошего здоровья в зрелом возрасте.</w:t>
      </w:r>
    </w:p>
    <w:p w:rsidR="00DE284E" w:rsidRPr="000F670D" w:rsidRDefault="00DE284E" w:rsidP="00DE28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t>Компоненты здорового образа жизни:</w:t>
      </w:r>
    </w:p>
    <w:p w:rsidR="00DE284E" w:rsidRDefault="00DE284E" w:rsidP="00DE284E">
      <w:pPr>
        <w:numPr>
          <w:ilvl w:val="0"/>
          <w:numId w:val="1"/>
        </w:numPr>
        <w:shd w:val="clear" w:color="auto" w:fill="FFFFFF"/>
        <w:tabs>
          <w:tab w:val="left" w:pos="557"/>
        </w:tabs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t>достаточная двигательная активность, 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0D">
        <w:rPr>
          <w:rFonts w:ascii="Times New Roman" w:hAnsi="Times New Roman" w:cs="Times New Roman"/>
          <w:sz w:val="28"/>
          <w:szCs w:val="28"/>
        </w:rPr>
        <w:t>суточную потребность организма в движениях;</w:t>
      </w:r>
    </w:p>
    <w:p w:rsidR="00DE284E" w:rsidRPr="000F670D" w:rsidRDefault="00DE284E" w:rsidP="00DE284E">
      <w:pPr>
        <w:numPr>
          <w:ilvl w:val="0"/>
          <w:numId w:val="1"/>
        </w:numPr>
        <w:shd w:val="clear" w:color="auto" w:fill="FFFFFF"/>
        <w:tabs>
          <w:tab w:val="left" w:pos="557"/>
        </w:tabs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t>закаливание, способствующее повышению сопротивляемости организма неблагоприятным воздействиям 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0D">
        <w:rPr>
          <w:rFonts w:ascii="Times New Roman" w:hAnsi="Times New Roman" w:cs="Times New Roman"/>
          <w:sz w:val="28"/>
          <w:szCs w:val="28"/>
        </w:rPr>
        <w:t>среды и заболеваниям;</w:t>
      </w:r>
    </w:p>
    <w:p w:rsidR="00DE284E" w:rsidRPr="000F670D" w:rsidRDefault="00DE284E" w:rsidP="00DE284E">
      <w:pPr>
        <w:numPr>
          <w:ilvl w:val="0"/>
          <w:numId w:val="1"/>
        </w:numPr>
        <w:shd w:val="clear" w:color="auto" w:fill="FFFFFF"/>
        <w:tabs>
          <w:tab w:val="left" w:pos="557"/>
        </w:tabs>
        <w:spacing w:after="0" w:line="240" w:lineRule="auto"/>
        <w:ind w:firstLine="336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t>рациональное питание, сбалансированное по набору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0D">
        <w:rPr>
          <w:rFonts w:ascii="Times New Roman" w:hAnsi="Times New Roman" w:cs="Times New Roman"/>
          <w:sz w:val="28"/>
          <w:szCs w:val="28"/>
        </w:rPr>
        <w:t>жизненно необходимых веществ (белков, жиров, углеводов),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70D">
        <w:rPr>
          <w:rFonts w:ascii="Times New Roman" w:hAnsi="Times New Roman" w:cs="Times New Roman"/>
          <w:sz w:val="28"/>
          <w:szCs w:val="28"/>
        </w:rPr>
        <w:t>витаминов и микроэлементов;</w:t>
      </w:r>
    </w:p>
    <w:p w:rsidR="00DE284E" w:rsidRPr="000F670D" w:rsidRDefault="00DE284E" w:rsidP="00DE284E">
      <w:pPr>
        <w:numPr>
          <w:ilvl w:val="0"/>
          <w:numId w:val="2"/>
        </w:numPr>
        <w:shd w:val="clear" w:color="auto" w:fill="FFFFFF"/>
        <w:tabs>
          <w:tab w:val="left" w:pos="538"/>
        </w:tabs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6C6004">
        <w:rPr>
          <w:rFonts w:ascii="Times New Roman" w:hAnsi="Times New Roman" w:cs="Times New Roman"/>
          <w:sz w:val="28"/>
          <w:szCs w:val="28"/>
        </w:rPr>
        <w:t>соблюдение режима дня с учетом динамики индивиду</w:t>
      </w:r>
      <w:r w:rsidRPr="006C6004">
        <w:rPr>
          <w:rFonts w:ascii="Times New Roman" w:hAnsi="Times New Roman" w:cs="Times New Roman"/>
          <w:sz w:val="28"/>
          <w:szCs w:val="28"/>
        </w:rPr>
        <w:softHyphen/>
      </w:r>
      <w:r w:rsidRPr="000F670D">
        <w:rPr>
          <w:rFonts w:ascii="Times New Roman" w:hAnsi="Times New Roman" w:cs="Times New Roman"/>
          <w:sz w:val="28"/>
          <w:szCs w:val="28"/>
        </w:rPr>
        <w:t>альных биологических ритмов, гигиена умственного труда;</w:t>
      </w:r>
    </w:p>
    <w:p w:rsidR="00DE284E" w:rsidRPr="000F670D" w:rsidRDefault="00DE284E" w:rsidP="00DE284E">
      <w:pPr>
        <w:numPr>
          <w:ilvl w:val="0"/>
          <w:numId w:val="2"/>
        </w:num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t>личная гигиена;</w:t>
      </w:r>
    </w:p>
    <w:p w:rsidR="00DE284E" w:rsidRPr="000F670D" w:rsidRDefault="00DE284E" w:rsidP="00DE284E">
      <w:pPr>
        <w:numPr>
          <w:ilvl w:val="0"/>
          <w:numId w:val="2"/>
        </w:num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0D">
        <w:rPr>
          <w:rFonts w:ascii="Times New Roman" w:hAnsi="Times New Roman" w:cs="Times New Roman"/>
          <w:sz w:val="28"/>
          <w:szCs w:val="28"/>
        </w:rPr>
        <w:lastRenderedPageBreak/>
        <w:t>грамотное экологическое поведение;</w:t>
      </w:r>
    </w:p>
    <w:p w:rsidR="00DE284E" w:rsidRPr="00DE284E" w:rsidRDefault="00DE284E" w:rsidP="00DE284E">
      <w:pPr>
        <w:shd w:val="clear" w:color="auto" w:fill="FFFFFF"/>
        <w:spacing w:after="0"/>
        <w:ind w:left="53" w:right="26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DE284E">
        <w:rPr>
          <w:rFonts w:ascii="Times New Roman" w:hAnsi="Times New Roman" w:cs="Times New Roman"/>
          <w:sz w:val="28"/>
          <w:szCs w:val="28"/>
        </w:rPr>
        <w:t>Большое внимание уделяется психологическим осо</w:t>
      </w:r>
      <w:r w:rsidRPr="00DE284E">
        <w:rPr>
          <w:rFonts w:ascii="Times New Roman" w:hAnsi="Times New Roman" w:cs="Times New Roman"/>
          <w:sz w:val="28"/>
          <w:szCs w:val="28"/>
        </w:rPr>
        <w:softHyphen/>
        <w:t>бенностям подросткового периода потому, что неустойчивость психики подростка не только ведет к конфликтам меж</w:t>
      </w:r>
      <w:r w:rsidRPr="00DE284E">
        <w:rPr>
          <w:rFonts w:ascii="Times New Roman" w:hAnsi="Times New Roman" w:cs="Times New Roman"/>
          <w:sz w:val="28"/>
          <w:szCs w:val="28"/>
        </w:rPr>
        <w:softHyphen/>
        <w:t xml:space="preserve">ду ним и окружающими, но и служит предрасполагающим фактором развития многих заболеваний со стороны </w:t>
      </w:r>
      <w:proofErr w:type="spellStart"/>
      <w:proofErr w:type="gramStart"/>
      <w:r w:rsidRPr="00DE284E">
        <w:rPr>
          <w:rFonts w:ascii="Times New Roman" w:hAnsi="Times New Roman" w:cs="Times New Roman"/>
          <w:sz w:val="28"/>
          <w:szCs w:val="28"/>
        </w:rPr>
        <w:t>сердеч</w:t>
      </w:r>
      <w:r w:rsidRPr="00DE284E">
        <w:rPr>
          <w:rFonts w:ascii="Times New Roman" w:hAnsi="Times New Roman" w:cs="Times New Roman"/>
          <w:sz w:val="28"/>
          <w:szCs w:val="28"/>
        </w:rPr>
        <w:softHyphen/>
        <w:t>но-сосудистой</w:t>
      </w:r>
      <w:proofErr w:type="spellEnd"/>
      <w:proofErr w:type="gramEnd"/>
      <w:r w:rsidRPr="00DE284E">
        <w:rPr>
          <w:rFonts w:ascii="Times New Roman" w:hAnsi="Times New Roman" w:cs="Times New Roman"/>
          <w:sz w:val="28"/>
          <w:szCs w:val="28"/>
        </w:rPr>
        <w:t>, пищеварительной, эндокринной и нервной си</w:t>
      </w:r>
      <w:r w:rsidRPr="00DE284E">
        <w:rPr>
          <w:rFonts w:ascii="Times New Roman" w:hAnsi="Times New Roman" w:cs="Times New Roman"/>
          <w:sz w:val="28"/>
          <w:szCs w:val="28"/>
        </w:rPr>
        <w:softHyphen/>
        <w:t xml:space="preserve">стем. В связи с этим в последнее время много говорят о необходимости привития каждому человеку навыков </w:t>
      </w:r>
      <w:proofErr w:type="spellStart"/>
      <w:r w:rsidRPr="00DE284E">
        <w:rPr>
          <w:rFonts w:ascii="Times New Roman" w:hAnsi="Times New Roman" w:cs="Times New Roman"/>
          <w:sz w:val="28"/>
          <w:szCs w:val="28"/>
        </w:rPr>
        <w:t>саморе</w:t>
      </w:r>
      <w:r w:rsidRPr="00DE284E">
        <w:rPr>
          <w:rFonts w:ascii="Times New Roman" w:hAnsi="Times New Roman" w:cs="Times New Roman"/>
          <w:sz w:val="28"/>
          <w:szCs w:val="28"/>
        </w:rPr>
        <w:softHyphen/>
        <w:t>гуляции</w:t>
      </w:r>
      <w:proofErr w:type="spellEnd"/>
      <w:r w:rsidRPr="00DE284E">
        <w:rPr>
          <w:rFonts w:ascii="Times New Roman" w:hAnsi="Times New Roman" w:cs="Times New Roman"/>
          <w:sz w:val="28"/>
          <w:szCs w:val="28"/>
        </w:rPr>
        <w:t xml:space="preserve"> и умения управлять своими чувствами и эмоциями. Такие рекомендации дают опытные психологи и психотера</w:t>
      </w:r>
      <w:r w:rsidRPr="00DE284E">
        <w:rPr>
          <w:rFonts w:ascii="Times New Roman" w:hAnsi="Times New Roman" w:cs="Times New Roman"/>
          <w:sz w:val="28"/>
          <w:szCs w:val="28"/>
        </w:rPr>
        <w:softHyphen/>
        <w:t>певты, в данном случае мы приведем несколько простых советов, выполнение которых может послужить первым эта</w:t>
      </w:r>
      <w:r w:rsidRPr="00DE284E">
        <w:rPr>
          <w:rFonts w:ascii="Times New Roman" w:hAnsi="Times New Roman" w:cs="Times New Roman"/>
          <w:sz w:val="28"/>
          <w:szCs w:val="28"/>
        </w:rPr>
        <w:softHyphen/>
        <w:t xml:space="preserve">пом </w:t>
      </w:r>
      <w:proofErr w:type="spellStart"/>
      <w:r w:rsidRPr="00DE284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E284E">
        <w:rPr>
          <w:rFonts w:ascii="Times New Roman" w:hAnsi="Times New Roman" w:cs="Times New Roman"/>
          <w:sz w:val="28"/>
          <w:szCs w:val="28"/>
        </w:rPr>
        <w:t>:</w:t>
      </w:r>
    </w:p>
    <w:p w:rsidR="00DE284E" w:rsidRPr="00DE284E" w:rsidRDefault="00DE284E" w:rsidP="00DE284E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/>
        <w:ind w:right="26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DE284E">
        <w:rPr>
          <w:rFonts w:ascii="Times New Roman" w:hAnsi="Times New Roman" w:cs="Times New Roman"/>
          <w:sz w:val="28"/>
          <w:szCs w:val="28"/>
        </w:rPr>
        <w:t>воспитывайте выдержку и волю, сдерживая отрицатель</w:t>
      </w:r>
      <w:r w:rsidRPr="00DE284E">
        <w:rPr>
          <w:rFonts w:ascii="Times New Roman" w:hAnsi="Times New Roman" w:cs="Times New Roman"/>
          <w:sz w:val="28"/>
          <w:szCs w:val="28"/>
        </w:rPr>
        <w:softHyphen/>
        <w:t>ные эмоции, которые возникают буквально на каждом шагу. Научитесь анализировать ситуацию - чем она вызвана, чем чревата и что зависит от вас для ее успешного разрешения. Практика показывает, что почти не бывает безысходных положений, и если вы не в состоянии сами справиться с конфликтной ситуацией, не бойтесь обратиться за помощью к родителям или друзьям;</w:t>
      </w:r>
    </w:p>
    <w:p w:rsidR="00DE284E" w:rsidRPr="00DE284E" w:rsidRDefault="00DE284E" w:rsidP="00DE284E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/>
        <w:ind w:right="26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DE284E">
        <w:rPr>
          <w:rFonts w:ascii="Times New Roman" w:hAnsi="Times New Roman" w:cs="Times New Roman"/>
          <w:sz w:val="28"/>
          <w:szCs w:val="28"/>
        </w:rPr>
        <w:t>не давайте выхода отрицательным эмоциям и не выплескивайте их на окружающих. Найдите способ снять стресс, например, анализом ситуации, юмористическим подходом к проблеме, доверительной беседой с близким человеком;</w:t>
      </w:r>
    </w:p>
    <w:p w:rsidR="00DE284E" w:rsidRPr="00DE284E" w:rsidRDefault="00DE284E" w:rsidP="00DE284E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/>
        <w:ind w:right="26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DE284E">
        <w:rPr>
          <w:rFonts w:ascii="Times New Roman" w:hAnsi="Times New Roman" w:cs="Times New Roman"/>
          <w:sz w:val="28"/>
          <w:szCs w:val="28"/>
        </w:rPr>
        <w:t>не совершайте импульсивных, непродуманных дейст</w:t>
      </w:r>
      <w:r w:rsidRPr="00DE284E">
        <w:rPr>
          <w:rFonts w:ascii="Times New Roman" w:hAnsi="Times New Roman" w:cs="Times New Roman"/>
          <w:sz w:val="28"/>
          <w:szCs w:val="28"/>
        </w:rPr>
        <w:softHyphen/>
        <w:t>вий. Это только осложнит ситуацию, но не поможет ее разрешить;</w:t>
      </w:r>
    </w:p>
    <w:p w:rsidR="00DE284E" w:rsidRPr="00DE284E" w:rsidRDefault="00DE284E" w:rsidP="00DE284E">
      <w:pPr>
        <w:numPr>
          <w:ilvl w:val="0"/>
          <w:numId w:val="3"/>
        </w:numPr>
        <w:shd w:val="clear" w:color="auto" w:fill="FFFFFF"/>
        <w:tabs>
          <w:tab w:val="left" w:pos="533"/>
        </w:tabs>
        <w:spacing w:after="0"/>
        <w:ind w:right="26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DE284E">
        <w:rPr>
          <w:rFonts w:ascii="Times New Roman" w:hAnsi="Times New Roman" w:cs="Times New Roman"/>
          <w:sz w:val="28"/>
          <w:szCs w:val="28"/>
        </w:rPr>
        <w:t>будьте объективны в своих оценках поступков других людей. Прежде, чем вынести кому-либо приговор, поставьте на их место себя и подумайте, как бы вы поступили;</w:t>
      </w:r>
    </w:p>
    <w:p w:rsidR="00DE284E" w:rsidRDefault="00DE284E" w:rsidP="00AC4443">
      <w:pPr>
        <w:shd w:val="clear" w:color="auto" w:fill="FFFFFF"/>
        <w:spacing w:after="0"/>
        <w:ind w:left="14" w:right="260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DE284E">
        <w:rPr>
          <w:rFonts w:ascii="Times New Roman" w:hAnsi="Times New Roman" w:cs="Times New Roman"/>
          <w:sz w:val="28"/>
          <w:szCs w:val="28"/>
        </w:rPr>
        <w:t>- старайтесь всегда быть в хорошем настроении, оно слу</w:t>
      </w:r>
      <w:r w:rsidRPr="00DE284E">
        <w:rPr>
          <w:rFonts w:ascii="Times New Roman" w:hAnsi="Times New Roman" w:cs="Times New Roman"/>
          <w:sz w:val="28"/>
          <w:szCs w:val="28"/>
        </w:rPr>
        <w:softHyphen/>
        <w:t>жит залогом успеха и хорошего здоровья, облегчит ваши контакты с окружающими людьми.</w:t>
      </w:r>
    </w:p>
    <w:p w:rsidR="00284ACA" w:rsidRDefault="00284ACA" w:rsidP="00AC4443">
      <w:pPr>
        <w:shd w:val="clear" w:color="auto" w:fill="FFFFFF"/>
        <w:spacing w:after="0"/>
        <w:ind w:left="14" w:right="260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сегодня настроены решительно: быть красивыми или не быть вообще! Выглядеть неплохо им недостаточно. Они жаждут  соответствовать некоему абстрактному идеалу или, по меньшей мере, настойчиво к нему стремиться. Статистика свидетельствует: на 1000 российских школьников приходится около 300 хронических заболеваний. По  мере взросления детей проблема только нарастает. На первом месте оказываются болезни опорно-двигательного аппарата, на втором </w:t>
      </w:r>
      <w:r w:rsidR="005131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74">
        <w:rPr>
          <w:rFonts w:ascii="Times New Roman" w:hAnsi="Times New Roman" w:cs="Times New Roman"/>
          <w:sz w:val="28"/>
          <w:szCs w:val="28"/>
        </w:rPr>
        <w:t>желудочно-кишечного тракта, на третьем – обмена веществ. А неправильное питание, как утверждают специалисты, - одна из главных причин этих недугов.</w:t>
      </w:r>
    </w:p>
    <w:p w:rsidR="00735FA8" w:rsidRDefault="00735FA8" w:rsidP="00AC4443">
      <w:pPr>
        <w:shd w:val="clear" w:color="auto" w:fill="FFFFFF"/>
        <w:spacing w:after="0"/>
        <w:ind w:left="14" w:right="260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Подросток, который на каждой перемене съедает приторно-сладкий «Сникерс» и запивает его баночкой «Колы», искренне думает, что весь день ничего не ел: «Ведь это же не еда, а так!» И не понимая, отчего он толстеет, окончательно отказывается от домашней пищи: «Не буду, я и так толстый!» И садиться то на одну, то на другую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диету. Если среди 11-летних только 44% девочек ограничивают себя в еде и периодически придерживаются диет, то к 15 годам подростков, сидящих на диете, уже 70 %. При этом большинство из них не страдают излишним весом, а у 8 % масса тела даже ниже нормы. </w:t>
      </w:r>
    </w:p>
    <w:p w:rsidR="0030775E" w:rsidRDefault="000253FE" w:rsidP="00AC4443">
      <w:pPr>
        <w:shd w:val="clear" w:color="auto" w:fill="FFFFFF"/>
        <w:spacing w:after="0"/>
        <w:ind w:left="14" w:right="260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нервной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(заболевание характеризующееся потерей веса, чрезмерным страхом  полноты, искаженными представлениями о своем внешнем виде) страдает 1 % девочек-подростков от 12 до 18 лет, а у 4 % врачи зафиксировали расстройства пищевого поведения, грозящие привести к этому заболеванию. Кажется, что это не так уж много,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тревога необоснованна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Но специалисты настойчиво ставят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ряд особо опасных социальных проблем. Почему? Да потому, что у этой болезни высокий процент смертности. От нее погибает каждая 5 заболевшая девочка.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еще 20 %, даже вылечившись, чахнут в ближайшие 15-20 лет от последствий перенесенного заболевания.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дошедшая до стадии истощения, всегда дает осложнение на сердце, печень, почки. Чем дольше она длится, тем хуже прогноз.</w:t>
      </w:r>
      <w:r w:rsidR="00307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775E">
        <w:rPr>
          <w:rFonts w:ascii="Times New Roman" w:hAnsi="Times New Roman" w:cs="Times New Roman"/>
          <w:sz w:val="28"/>
          <w:szCs w:val="28"/>
        </w:rPr>
        <w:t>( Это болезнь в основном девичья, но мальчики ею</w:t>
      </w:r>
      <w:proofErr w:type="gramEnd"/>
      <w:r w:rsidR="0030775E"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gramStart"/>
      <w:r w:rsidR="0030775E">
        <w:rPr>
          <w:rFonts w:ascii="Times New Roman" w:hAnsi="Times New Roman" w:cs="Times New Roman"/>
          <w:sz w:val="28"/>
          <w:szCs w:val="28"/>
        </w:rPr>
        <w:t>болеет примерно на 18 девочек приходится</w:t>
      </w:r>
      <w:proofErr w:type="gramEnd"/>
      <w:r w:rsidR="0030775E">
        <w:rPr>
          <w:rFonts w:ascii="Times New Roman" w:hAnsi="Times New Roman" w:cs="Times New Roman"/>
          <w:sz w:val="28"/>
          <w:szCs w:val="28"/>
        </w:rPr>
        <w:t xml:space="preserve"> 1 мальчик). </w:t>
      </w:r>
    </w:p>
    <w:p w:rsidR="000253FE" w:rsidRDefault="0030775E" w:rsidP="00AC4443">
      <w:pPr>
        <w:shd w:val="clear" w:color="auto" w:fill="FFFFFF"/>
        <w:spacing w:after="0"/>
        <w:ind w:left="14" w:right="260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Неуверенные в себе девочки с низкой самооценкой начинают стыдиться своего лица и фигуры, думают, что все считают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Такое состояние специалисты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дисморфоманией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A76BDB">
        <w:rPr>
          <w:rFonts w:ascii="Times New Roman" w:hAnsi="Times New Roman" w:cs="Times New Roman"/>
          <w:sz w:val="28"/>
          <w:szCs w:val="28"/>
        </w:rPr>
        <w:t xml:space="preserve">болезненным страхом собственной некрасивости. И </w:t>
      </w:r>
      <w:proofErr w:type="spellStart"/>
      <w:r w:rsidR="00A76BDB">
        <w:rPr>
          <w:rFonts w:ascii="Times New Roman" w:hAnsi="Times New Roman" w:cs="Times New Roman"/>
          <w:sz w:val="28"/>
          <w:szCs w:val="28"/>
        </w:rPr>
        <w:t>дисформания</w:t>
      </w:r>
      <w:proofErr w:type="spellEnd"/>
      <w:r w:rsidR="00A76BDB">
        <w:rPr>
          <w:rFonts w:ascii="Times New Roman" w:hAnsi="Times New Roman" w:cs="Times New Roman"/>
          <w:sz w:val="28"/>
          <w:szCs w:val="28"/>
        </w:rPr>
        <w:t xml:space="preserve"> – первый симптом угрозы </w:t>
      </w:r>
      <w:proofErr w:type="spellStart"/>
      <w:r w:rsidR="00A76BDB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="00A76BDB">
        <w:rPr>
          <w:rFonts w:ascii="Times New Roman" w:hAnsi="Times New Roman" w:cs="Times New Roman"/>
          <w:sz w:val="28"/>
          <w:szCs w:val="28"/>
        </w:rPr>
        <w:t>. Американские исследователи из Университета  Флориды выяснили, что девочки-подростки, стремящиеся похудеть, в первую очередь приобретают привычку к курению. Проанализировав взаимосвязь диеты и курения, они обнаружили, что постоянные ограничения в еде делают девочек очень уязвимыми перед никотином. Худеющие девочки вынуждены использовать сигареты для подавления аппетита, а также в качестве наркотического средства против стресса во время голодания</w:t>
      </w:r>
      <w:proofErr w:type="gramStart"/>
      <w:r w:rsidR="00161C28">
        <w:rPr>
          <w:rFonts w:ascii="Times New Roman" w:hAnsi="Times New Roman" w:cs="Times New Roman"/>
          <w:sz w:val="28"/>
          <w:szCs w:val="28"/>
        </w:rPr>
        <w:t>…</w:t>
      </w:r>
      <w:r w:rsidR="00AC444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C4443">
        <w:rPr>
          <w:rFonts w:ascii="Times New Roman" w:hAnsi="Times New Roman" w:cs="Times New Roman"/>
          <w:sz w:val="28"/>
          <w:szCs w:val="28"/>
        </w:rPr>
        <w:t>оэтому очень важна как ранняя профилактика и пропаганда здорового образа жизни, так и наблюдательность и бдительность родителей.</w:t>
      </w:r>
    </w:p>
    <w:p w:rsidR="00161C28" w:rsidRPr="00DE284E" w:rsidRDefault="00161C28" w:rsidP="00AC4443">
      <w:pPr>
        <w:shd w:val="clear" w:color="auto" w:fill="FFFFFF"/>
        <w:spacing w:after="0"/>
        <w:ind w:left="14" w:right="260" w:firstLine="3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родительском труде, как и во всяком другом, возможны ошибки, и сомнения, и временные неудачи, поражения, которые сменяются победами. Наше поведение и наши чувства к детям сложны, изменчивы и противоречивы. Отношения с ребенком, так же как и с каждым человеком, глубоко индивидуальны и неповторимы. Чтобы наладить отношения с ребенком, взрослому человеку необходимо сначала решить собственные проблемы. В будущем это гарантирует психическое здоровье ребенка и позволит избежать конфликтов в любом</w:t>
      </w:r>
      <w:r w:rsidR="00486CDB">
        <w:rPr>
          <w:rFonts w:ascii="Times New Roman" w:hAnsi="Times New Roman" w:cs="Times New Roman"/>
          <w:sz w:val="28"/>
          <w:szCs w:val="28"/>
        </w:rPr>
        <w:t xml:space="preserve"> возрасте. </w:t>
      </w:r>
      <w:r>
        <w:rPr>
          <w:rFonts w:ascii="Times New Roman" w:hAnsi="Times New Roman" w:cs="Times New Roman"/>
          <w:sz w:val="28"/>
          <w:szCs w:val="28"/>
        </w:rPr>
        <w:t>От Вас, уважаемые родители,  никто не требует совершенства, все имеют право на ошибки, но многих из них можно было бы избежать.</w:t>
      </w:r>
    </w:p>
    <w:p w:rsidR="00977D08" w:rsidRDefault="00977D08"/>
    <w:sectPr w:rsidR="00977D08" w:rsidSect="00DE284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43" w:rsidRDefault="00AC4443" w:rsidP="00AC4443">
      <w:pPr>
        <w:spacing w:after="0" w:line="240" w:lineRule="auto"/>
      </w:pPr>
      <w:r>
        <w:separator/>
      </w:r>
    </w:p>
  </w:endnote>
  <w:endnote w:type="continuationSeparator" w:id="1">
    <w:p w:rsidR="00AC4443" w:rsidRDefault="00AC4443" w:rsidP="00AC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4876"/>
      <w:docPartObj>
        <w:docPartGallery w:val="Page Numbers (Bottom of Page)"/>
        <w:docPartUnique/>
      </w:docPartObj>
    </w:sdtPr>
    <w:sdtContent>
      <w:p w:rsidR="00AC4443" w:rsidRDefault="00AC4443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C4443" w:rsidRDefault="00AC44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43" w:rsidRDefault="00AC4443" w:rsidP="00AC4443">
      <w:pPr>
        <w:spacing w:after="0" w:line="240" w:lineRule="auto"/>
      </w:pPr>
      <w:r>
        <w:separator/>
      </w:r>
    </w:p>
  </w:footnote>
  <w:footnote w:type="continuationSeparator" w:id="1">
    <w:p w:rsidR="00AC4443" w:rsidRDefault="00AC4443" w:rsidP="00AC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153"/>
    <w:multiLevelType w:val="singleLevel"/>
    <w:tmpl w:val="E0640E3E"/>
    <w:lvl w:ilvl="0">
      <w:numFmt w:val="bullet"/>
      <w:lvlText w:val="-"/>
      <w:lvlJc w:val="left"/>
    </w:lvl>
  </w:abstractNum>
  <w:abstractNum w:abstractNumId="1">
    <w:nsid w:val="0937325D"/>
    <w:multiLevelType w:val="singleLevel"/>
    <w:tmpl w:val="D2103910"/>
    <w:lvl w:ilvl="0">
      <w:numFmt w:val="bullet"/>
      <w:lvlText w:val="-"/>
      <w:lvlJc w:val="left"/>
    </w:lvl>
  </w:abstractNum>
  <w:abstractNum w:abstractNumId="2">
    <w:nsid w:val="514C0EF8"/>
    <w:multiLevelType w:val="singleLevel"/>
    <w:tmpl w:val="06CC154A"/>
    <w:lvl w:ilvl="0">
      <w:numFmt w:val="bullet"/>
      <w:lvlText w:val="-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84E"/>
    <w:rsid w:val="000253FE"/>
    <w:rsid w:val="00161C28"/>
    <w:rsid w:val="00284ACA"/>
    <w:rsid w:val="0030775E"/>
    <w:rsid w:val="00486CDB"/>
    <w:rsid w:val="00513174"/>
    <w:rsid w:val="005D5B68"/>
    <w:rsid w:val="00735FA8"/>
    <w:rsid w:val="00964EE4"/>
    <w:rsid w:val="00977D08"/>
    <w:rsid w:val="00A76BDB"/>
    <w:rsid w:val="00A77848"/>
    <w:rsid w:val="00AC4443"/>
    <w:rsid w:val="00DE284E"/>
    <w:rsid w:val="00E45A0B"/>
    <w:rsid w:val="00F5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443"/>
  </w:style>
  <w:style w:type="paragraph" w:styleId="a5">
    <w:name w:val="footer"/>
    <w:basedOn w:val="a"/>
    <w:link w:val="a6"/>
    <w:uiPriority w:val="99"/>
    <w:unhideWhenUsed/>
    <w:rsid w:val="00AC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8</cp:revision>
  <dcterms:created xsi:type="dcterms:W3CDTF">2013-04-01T07:49:00Z</dcterms:created>
  <dcterms:modified xsi:type="dcterms:W3CDTF">2013-04-11T07:55:00Z</dcterms:modified>
</cp:coreProperties>
</file>