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70" w:rsidRPr="00021DD4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>Каждый народ имеет свой уклад жизни, обычаи, свои неповторимые песни, танцы, сказки. В каждой стране есть излюбленные блюда, особые традиции в убранстве стола и приготовлении пищи. Много в них целесообразного, исторически обусловленного, соответствующего национальным вкусам, образу жизни, климатическим условиям. Тысячелетиями складывался этот образ жизни и эти привычки, в них собран коллективный опыт наших предков.</w:t>
      </w:r>
    </w:p>
    <w:p w:rsidR="00255070" w:rsidRPr="00021DD4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 xml:space="preserve">В последние годы растет интерес к России, ее обитателям — и у иностранцев с их идеями о «загадочной русской душе», и у самих русских. </w:t>
      </w:r>
    </w:p>
    <w:p w:rsidR="00255070" w:rsidRPr="00021DD4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>Начнем пожалуй с самого приятного, с русской кухни. Какие особенности вы можете назвать, что характерно для русской кухни? (главное место отводилось хлебу, изобилие пирогов,самовар) С незапамятных времен на Руси выращивали рожь, пшеницу, ячмень, овес, просо, овладевали техникой приготовления муки, раньше многих народов Европы и Азии открыли секрет изготовления дрожжевого теста. Именно поэтому для русской кулинарии свойственно обилие сдобы: всевозможных пирогов и пирожков, кулебяк, пышек, калачей и булок, караваев, расстегаев, блинов, оладий.</w:t>
      </w:r>
    </w:p>
    <w:p w:rsidR="00255070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>Ни в одной другой национальной кухне не представлено такое разнообразие супов. С глубокой древности и до наших дней сохранился богатый ассортимент первых блюд . Одних только щей в русской кухне насчитывается более 60 видов.</w:t>
      </w:r>
    </w:p>
    <w:p w:rsidR="00EF4FC3" w:rsidRDefault="00EF4FC3" w:rsidP="00EF4FC3">
      <w:pPr>
        <w:pStyle w:val="a3"/>
      </w:pPr>
      <w:r>
        <w:rPr>
          <w:rStyle w:val="a4"/>
        </w:rPr>
        <w:t>Французскую кухню</w:t>
      </w:r>
      <w:r>
        <w:t xml:space="preserve"> условно делят на три части: </w:t>
      </w:r>
      <w:r>
        <w:rPr>
          <w:color w:val="009999"/>
        </w:rPr>
        <w:t>cuisine regionale</w:t>
      </w:r>
      <w:r>
        <w:t xml:space="preserve"> – региональная кухня; </w:t>
      </w:r>
      <w:r>
        <w:rPr>
          <w:color w:val="009999"/>
        </w:rPr>
        <w:t>cuisine bourgeoise</w:t>
      </w:r>
      <w:r>
        <w:t xml:space="preserve"> – общераспространенная французская кухня и </w:t>
      </w:r>
      <w:r>
        <w:rPr>
          <w:color w:val="009999"/>
        </w:rPr>
        <w:t>haute cuisine</w:t>
      </w:r>
      <w:r>
        <w:t xml:space="preserve"> – чрезвычайно изысканная кухня, примером которой в свое время являлась придворная кухня французских королей. Условность такого деления видна, например, из того, что если мясо по-бургундски в </w:t>
      </w:r>
      <w:r w:rsidRPr="0092625E">
        <w:t>Париже</w:t>
      </w:r>
      <w:r>
        <w:t xml:space="preserve"> является региональным блюдом, то в самой Бургундии оно представляет общераспространенную французскую кухню.</w:t>
      </w:r>
    </w:p>
    <w:p w:rsidR="00EF4FC3" w:rsidRDefault="00EF4FC3" w:rsidP="00EF4FC3">
      <w:pPr>
        <w:pStyle w:val="a3"/>
      </w:pPr>
      <w:r>
        <w:t xml:space="preserve">Характерной особенностью национальной французской кухни является изобилие овощей, корнеплодов и конечно же, приславившихся на весь мир французких сыров. Во Франции производят не менее 500 сортов сыра. Может быть и больше, ведь почти в каждой французской деревушке знают свой неповторимый рецепт приготовления сыра. Среди них такие широко известные, как рокфор, грюер, камамбер. </w:t>
      </w:r>
    </w:p>
    <w:p w:rsidR="00EF4FC3" w:rsidRDefault="00EF4FC3" w:rsidP="00EF4FC3">
      <w:pPr>
        <w:pStyle w:val="a3"/>
      </w:pPr>
      <w:r>
        <w:t xml:space="preserve">Другая </w:t>
      </w:r>
      <w:r>
        <w:rPr>
          <w:rStyle w:val="a4"/>
        </w:rPr>
        <w:t>особенность французской кухни</w:t>
      </w:r>
      <w:r>
        <w:t xml:space="preserve"> – большое разнообразие соусов. Англичане даже шутят по этому поводу: если в Англии имеется три сорта соусов и триста шестьдесят видов религии, то во Франции – три вида религии и триста шестьдесят рецептов соусов. На самом же деле считают, что во французской кухне больше 3000 соусов.</w:t>
      </w:r>
    </w:p>
    <w:p w:rsidR="00EF4FC3" w:rsidRDefault="00EF4FC3" w:rsidP="00EF4FC3">
      <w:pPr>
        <w:pStyle w:val="a3"/>
      </w:pPr>
      <w:r>
        <w:t xml:space="preserve">Словосочетание </w:t>
      </w:r>
      <w:r>
        <w:rPr>
          <w:b/>
          <w:bCs/>
        </w:rPr>
        <w:t>французский десерт</w:t>
      </w:r>
      <w:r>
        <w:t xml:space="preserve"> в первую очередь ассоциируется с таким замечательным блюдом, как эклер. Действительно, это одно из самым популярных блюд не только во Франции, но и во всем мире. Оно было создано французским кулинаром Мари-Антуаном Каремом и получило свое широкое распространение в XIX веке.</w:t>
      </w:r>
    </w:p>
    <w:p w:rsidR="00EF4FC3" w:rsidRDefault="00EF4FC3" w:rsidP="00EF4FC3">
      <w:pPr>
        <w:pStyle w:val="a3"/>
      </w:pPr>
      <w:r>
        <w:t xml:space="preserve">Все считают, что французы дня не могут прожить без бокала вина. Это действительно так, но скорее относится к южным провинциям. В городах же наметилась тенденция к большому потреблению пива. </w:t>
      </w:r>
    </w:p>
    <w:p w:rsidR="00EF4FC3" w:rsidRDefault="00EF4FC3">
      <w:pPr>
        <w:widowControl w:val="0"/>
        <w:autoSpaceDE w:val="0"/>
        <w:autoSpaceDN w:val="0"/>
        <w:adjustRightInd w:val="0"/>
        <w:spacing w:after="200" w:line="276" w:lineRule="auto"/>
      </w:pPr>
      <w:r>
        <w:t>Некоторые блюда названы именами людей, например соус бешамель назван так в честь богатого финансиста Бешамеля, являвшегося метрдотелем у Людовика XIV и автором рецепта соуса.</w:t>
      </w:r>
    </w:p>
    <w:p w:rsidR="00BB6AA2" w:rsidRPr="00BB6AA2" w:rsidRDefault="00BB6AA2">
      <w:pPr>
        <w:widowControl w:val="0"/>
        <w:autoSpaceDE w:val="0"/>
        <w:autoSpaceDN w:val="0"/>
        <w:adjustRightInd w:val="0"/>
        <w:spacing w:after="200" w:line="276" w:lineRule="auto"/>
        <w:rPr>
          <w:b/>
        </w:rPr>
      </w:pPr>
      <w:r w:rsidRPr="00BB6AA2">
        <w:rPr>
          <w:b/>
        </w:rPr>
        <w:lastRenderedPageBreak/>
        <w:t>Немецкая кухня</w:t>
      </w:r>
    </w:p>
    <w:p w:rsidR="00BB6AA2" w:rsidRDefault="00BB6AA2">
      <w:pPr>
        <w:widowControl w:val="0"/>
        <w:autoSpaceDE w:val="0"/>
        <w:autoSpaceDN w:val="0"/>
        <w:adjustRightInd w:val="0"/>
        <w:spacing w:after="200" w:line="276" w:lineRule="auto"/>
      </w:pPr>
      <w:r>
        <w:t xml:space="preserve">Следует отметить, что в немецкой кухне нет единства, у каждого региона есть свои особенности. Обилием оригинальных блюд в местной кухне отличаются южные районы </w:t>
      </w:r>
      <w:r w:rsidRPr="00BB6AA2">
        <w:t>Баварии</w:t>
      </w:r>
      <w:r>
        <w:t xml:space="preserve"> и </w:t>
      </w:r>
      <w:r w:rsidRPr="00BB6AA2">
        <w:t>Швабии</w:t>
      </w:r>
      <w:r>
        <w:t>.</w:t>
      </w:r>
    </w:p>
    <w:p w:rsidR="00BB6AA2" w:rsidRPr="00021DD4" w:rsidRDefault="00BB6AA2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t>Особо популярна в Германии свинина. Средний немец потребляет в год 84 кг мяса.</w:t>
      </w:r>
      <w:r>
        <w:br/>
        <w:t xml:space="preserve">Германия славится огромным количеством сортов колбас. Считается, что в Германии производится более 1500 различных видов колбас. </w:t>
      </w:r>
      <w:r w:rsidRPr="00BB6AA2">
        <w:t>Квашеная капуста</w:t>
      </w:r>
      <w:r>
        <w:t xml:space="preserve"> считается национальным блюдом </w:t>
      </w:r>
      <w:r w:rsidRPr="00BB6AA2">
        <w:t>Германии</w:t>
      </w:r>
      <w:r>
        <w:t xml:space="preserve">. В </w:t>
      </w:r>
      <w:r w:rsidRPr="00BB6AA2">
        <w:t>английском языке</w:t>
      </w:r>
      <w:r>
        <w:t xml:space="preserve"> даже используется заимствованное из </w:t>
      </w:r>
      <w:r w:rsidRPr="00BB6AA2">
        <w:t>немецкого</w:t>
      </w:r>
      <w:r>
        <w:t xml:space="preserve"> название </w:t>
      </w:r>
      <w:r w:rsidRPr="00BB6AA2">
        <w:t>нем.</w:t>
      </w:r>
      <w:r>
        <w:t> </w:t>
      </w:r>
      <w:r>
        <w:rPr>
          <w:rFonts w:ascii="Arial" w:hAnsi="Arial" w:cs="Arial"/>
          <w:i/>
          <w:iCs/>
          <w:lang w:val="de-DE"/>
        </w:rPr>
        <w:t>«Sauerkraut»</w:t>
      </w:r>
      <w:r>
        <w:t xml:space="preserve"> (дословно: кислая капуста). Из-за любви к квашеной капусте немцы получили шутливое прозвище </w:t>
      </w:r>
      <w:r>
        <w:rPr>
          <w:i/>
          <w:iCs/>
        </w:rPr>
        <w:t>«Krauts»</w:t>
      </w:r>
      <w:r>
        <w:t>.</w:t>
      </w:r>
      <w:r w:rsidRPr="00BB6AA2">
        <w:t xml:space="preserve"> </w:t>
      </w:r>
      <w:r>
        <w:t xml:space="preserve">В Германии насчитывается около 300—600 различных сортов хлеба, начиная от белого хлеба из </w:t>
      </w:r>
      <w:r w:rsidRPr="00BB6AA2">
        <w:t>пшеничной</w:t>
      </w:r>
      <w:r>
        <w:t xml:space="preserve"> муки и «серого» хлеба и заканчивая «чёрным» хлебом, </w:t>
      </w:r>
      <w:r w:rsidRPr="00BB6AA2">
        <w:t>ржаной</w:t>
      </w:r>
      <w:r>
        <w:t xml:space="preserve"> хлеб. Хлеб является важной частью немецкого стола, его, как правило, едят на завтрак и в составе бутербродов вечером, в редких случаях он подаётся в качестве гарнира. О важности хлеба в немецкой кухне свидетельствуют и такие слова, как ужин буквально переводятся как «вечерний хлеб», и второй завтрак или полдник, буквально переводится как «хлебное время.</w:t>
      </w:r>
    </w:p>
    <w:p w:rsidR="00255070" w:rsidRPr="00021DD4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b/>
          <w:sz w:val="28"/>
          <w:szCs w:val="28"/>
        </w:rPr>
      </w:pPr>
      <w:r w:rsidRPr="00021DD4">
        <w:rPr>
          <w:b/>
          <w:sz w:val="28"/>
          <w:szCs w:val="28"/>
        </w:rPr>
        <w:t>Культурные особенности</w:t>
      </w:r>
    </w:p>
    <w:p w:rsidR="00255070" w:rsidRPr="00021DD4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>Среди общих для русских и европейцев общечеловеческих ценностей можно назвать следующие:</w:t>
      </w:r>
    </w:p>
    <w:p w:rsidR="00255070" w:rsidRPr="00021DD4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>уважение к интеллекту, к науке, образованию и просвещению;</w:t>
      </w:r>
    </w:p>
    <w:p w:rsidR="00255070" w:rsidRPr="00021DD4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>любовь к родине, патриотизм;</w:t>
      </w:r>
    </w:p>
    <w:p w:rsidR="00255070" w:rsidRPr="00021DD4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>склонность гордиться историей своей страны, ее культурой и великими деятелями;</w:t>
      </w:r>
    </w:p>
    <w:p w:rsidR="00255070" w:rsidRPr="00021DD4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>естественное желание быть счастливым;</w:t>
      </w:r>
    </w:p>
    <w:p w:rsidR="00255070" w:rsidRPr="00021DD4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>преобладание традиций, консерватизм;</w:t>
      </w:r>
    </w:p>
    <w:p w:rsidR="00255070" w:rsidRPr="00021DD4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>жажда справедливости:</w:t>
      </w:r>
    </w:p>
    <w:p w:rsidR="00255070" w:rsidRPr="00021DD4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>темперамент и чувствительность;</w:t>
      </w:r>
    </w:p>
    <w:p w:rsidR="00255070" w:rsidRPr="00021DD4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>чувство юмора;</w:t>
      </w:r>
    </w:p>
    <w:p w:rsidR="00255070" w:rsidRPr="00021DD4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>артистизм, вкус, склонность к художественному творчеству;</w:t>
      </w:r>
    </w:p>
    <w:p w:rsidR="00255070" w:rsidRPr="00021DD4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>общительность, любовь к беседе.</w:t>
      </w:r>
    </w:p>
    <w:p w:rsidR="00255070" w:rsidRPr="00021DD4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 xml:space="preserve">В настоящее время везде в мире наблюдается растущий интерес к интеллекту как важной позитивной ценности. </w:t>
      </w:r>
    </w:p>
    <w:p w:rsidR="00255070" w:rsidRPr="00021DD4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 xml:space="preserve">Однако только в последнее время ученые начали задумываться над точным смыслом понятий «умный человек», «интеллектуал». Что необходимо, чтобы стать умным человеком: опыт, умение учиться, или умение считаться с другими людьми, или способность адаптироваться в любой ситуации и найти выход из трудности? Ребят, а </w:t>
      </w:r>
      <w:r w:rsidRPr="00021DD4">
        <w:rPr>
          <w:sz w:val="28"/>
          <w:szCs w:val="28"/>
        </w:rPr>
        <w:lastRenderedPageBreak/>
        <w:t>какое определение  дали бы вы?Умный человек - это какой?</w:t>
      </w:r>
      <w:r w:rsidR="00142407">
        <w:rPr>
          <w:sz w:val="28"/>
          <w:szCs w:val="28"/>
        </w:rPr>
        <w:t xml:space="preserve"> Умственно и духовно развитый человек.</w:t>
      </w:r>
    </w:p>
    <w:p w:rsidR="00255070" w:rsidRPr="00021DD4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 xml:space="preserve"> Что же имеют в виду люди в разных странах, когда произносят эти слова: «умный человек»? Оказывается, что совсем не одно и то же!</w:t>
      </w:r>
    </w:p>
    <w:p w:rsidR="00255070" w:rsidRPr="00021DD4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>В Южной Африке, например, для того чтобы считаться интеллектуальным человеком, нужно быть готовым выполнять работу для семьи, уважать старших — т. е. в понимании интеллекта важны социальные моменты, а вот внимательность, быстрота обучения и наблюдательность оказываются при этом на втором плане.</w:t>
      </w:r>
    </w:p>
    <w:p w:rsidR="00255070" w:rsidRPr="00021DD4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>Американцы оценивают интеллект человека совсем по другим факторам. Для них важно: 1) способность к практическому решению проблем: человек «рассуждает логично», «видит все аспекты проблемы»; 2) вербальные способности: он «ясно и хорошо говорит», вообще «разговорчивый» и, наконец, 3) социальная компетентность: человек умеет «принимать других такими, какие они есть», «интересуется окружающим».</w:t>
      </w:r>
    </w:p>
    <w:p w:rsidR="00255070" w:rsidRPr="00021DD4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>У японцев совершенно иные представления об умном человеке. Там интеллектуальность, особенно женская, включает характер социального поведения. Чтобы тебя считали умным человеком, необходимо: уметь встать на точку зрения другого человека, уметь сочувствовать, быть скромным и хорошим слушателем. Кроме того, важны такие характеристики, как «быть хорошим оратором», «быть общительным» и «рассказывать с юмором». И только на последнем месте такие показатели, как «умение не тратить времени впустую», «умение планировать вперед» и «быть оригинальным». То есть, как видим, структура японской интеллектуальности совершенно иная, чем, например, у американцев!</w:t>
      </w:r>
    </w:p>
    <w:p w:rsidR="00255070" w:rsidRPr="00021DD4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>В работах финских ученых, исследующих интеллектуальность, выделяются такие факторы: 1) кооперативные социальные навыки: он «считается с другими», «умеет выслушивать другого», «готов помочь»; 2) умение решать проблемы, легко понимать и легко обучаться новому; 3) динамизм в поведении человека: «уметь защищать свое мнение», «быть настойчивым», «легко знакомиться»; 4) расчетливость, точность, умение планировать, прежде чем действовать, добиваться целей в жизни и на работе и т. д. Как видим, «умный финн» совсем не похож на «умного японца»!</w:t>
      </w:r>
    </w:p>
    <w:p w:rsidR="00255070" w:rsidRPr="00021DD4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 xml:space="preserve">У русских при определении качеств интеллектуальной личности имеют значение иные факторы. Главное качество умного человека в русском понимании — это социально-этический фактор: скромность, порядочность, доброжелательность, доброта, честность и желание помогать другим (10,5 %). На втором месте — культура мышления: эрудиция, интеллектуальность, хорошее образование, любовь к чтению, гибкий и творческий ум (9,1 %). На третьем месте — умение организовать себя, т. е. не зависеть от эмоций, быть практичным, не повторять собственных ошибок, находить выход в сложной ситуации, </w:t>
      </w:r>
      <w:r w:rsidRPr="00021DD4">
        <w:rPr>
          <w:sz w:val="28"/>
          <w:szCs w:val="28"/>
        </w:rPr>
        <w:lastRenderedPageBreak/>
        <w:t>логичность и стремление достичь поставленной цели. И лишь на четвертом месте (6,8 %) коммуникативные качества человека: умение нравиться, хорошо говорить, чувство юмора, умение быть общительным и интересным собеседником. В самом конце упоминаются опыт, разносторонность, работоспособность, мудрость и критичность (5 %)</w:t>
      </w:r>
    </w:p>
    <w:p w:rsidR="00255070" w:rsidRPr="00021DD4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>В целом можно отметить значительное сходство в представлениях об умном человеке между американцами и финнами, для которых более важна способность к обучению, т. е. когнитивный фактор. А вот для японцев и русских на первое место выходит социальный фактор, способность адаптироваться к окружающей жизни.</w:t>
      </w:r>
    </w:p>
    <w:p w:rsidR="00255070" w:rsidRPr="00021DD4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 xml:space="preserve">Сейчас </w:t>
      </w:r>
      <w:r w:rsidR="00B560EC" w:rsidRPr="00021DD4">
        <w:rPr>
          <w:sz w:val="28"/>
          <w:szCs w:val="28"/>
        </w:rPr>
        <w:t>перейдем, пожалуй</w:t>
      </w:r>
      <w:r w:rsidRPr="00021DD4">
        <w:rPr>
          <w:sz w:val="28"/>
          <w:szCs w:val="28"/>
        </w:rPr>
        <w:t>, к самой интересной особенности разных стран, это конечно же юмор.</w:t>
      </w:r>
    </w:p>
    <w:p w:rsidR="00255070" w:rsidRPr="00021DD4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>Шутить любят и умеют во всем мире. Проблемы, как правило, возникают лишь в том случае, когда юмором пытаются поделиться друг с другом дети разных народов.</w:t>
      </w:r>
    </w:p>
    <w:p w:rsidR="00255070" w:rsidRPr="00021DD4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>Главное правило – если вы сами не владеете языком, то лучше не рассказывать шутки с помощью переводчика. Как правило, они будут не поняты.</w:t>
      </w:r>
    </w:p>
    <w:p w:rsidR="00A044E7" w:rsidRPr="004E1F98" w:rsidRDefault="004E1F98" w:rsidP="00A044E7">
      <w:pPr>
        <w:rPr>
          <w:sz w:val="30"/>
          <w:szCs w:val="30"/>
        </w:rPr>
      </w:pPr>
      <w:r>
        <w:rPr>
          <w:sz w:val="30"/>
          <w:szCs w:val="30"/>
        </w:rPr>
        <w:t>С</w:t>
      </w:r>
      <w:r w:rsidR="00A044E7" w:rsidRPr="004E1F98">
        <w:rPr>
          <w:sz w:val="30"/>
          <w:szCs w:val="30"/>
        </w:rPr>
        <w:t>лово юмор произошло от латинского humor(жидкость)</w:t>
      </w:r>
      <w:r w:rsidRPr="004E1F98">
        <w:rPr>
          <w:sz w:val="30"/>
          <w:szCs w:val="30"/>
        </w:rPr>
        <w:t xml:space="preserve"> </w:t>
      </w:r>
      <w:r w:rsidR="00A044E7" w:rsidRPr="004E1F98">
        <w:rPr>
          <w:sz w:val="30"/>
          <w:szCs w:val="30"/>
        </w:rPr>
        <w:t>и пришло в русский язык через английский, в котором humour</w:t>
      </w:r>
      <w:r w:rsidRPr="004E1F98">
        <w:rPr>
          <w:sz w:val="30"/>
          <w:szCs w:val="30"/>
        </w:rPr>
        <w:t xml:space="preserve"> </w:t>
      </w:r>
      <w:r w:rsidR="00A044E7" w:rsidRPr="004E1F98">
        <w:rPr>
          <w:sz w:val="30"/>
          <w:szCs w:val="30"/>
        </w:rPr>
        <w:t xml:space="preserve">первоначально означало нрав, настроение. </w:t>
      </w:r>
    </w:p>
    <w:p w:rsidR="00255070" w:rsidRPr="00021DD4" w:rsidRDefault="00085278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Англичане </w:t>
      </w:r>
      <w:r w:rsidR="00255070" w:rsidRPr="00021DD4">
        <w:rPr>
          <w:sz w:val="28"/>
          <w:szCs w:val="28"/>
        </w:rPr>
        <w:t>несмотря на свою сдержанность и даже чопорность, шутить</w:t>
      </w:r>
      <w:r w:rsidR="00A044E7">
        <w:rPr>
          <w:sz w:val="28"/>
          <w:szCs w:val="28"/>
        </w:rPr>
        <w:t xml:space="preserve"> </w:t>
      </w:r>
      <w:r w:rsidR="00255070" w:rsidRPr="00021DD4">
        <w:rPr>
          <w:sz w:val="28"/>
          <w:szCs w:val="28"/>
        </w:rPr>
        <w:t>обожают. И, как правило, на шутки не обижаются. Правда, английский юмор славится с</w:t>
      </w:r>
      <w:r w:rsidR="00B560EC">
        <w:rPr>
          <w:sz w:val="28"/>
          <w:szCs w:val="28"/>
        </w:rPr>
        <w:t>воей, мягко говоря, странностью</w:t>
      </w:r>
      <w:r w:rsidR="00255070" w:rsidRPr="00021DD4">
        <w:rPr>
          <w:sz w:val="28"/>
          <w:szCs w:val="28"/>
        </w:rPr>
        <w:t>. Как правило, он сводится к следующему: мистер Смит, возвращаясь из бара, пытался открыть машину. Фонари не горели, он долго пытался попасть в замочную скважину. В итоге достал спичку. Завтра похороны. И как ни объясняй русскому человеку, что все дело в утечке бензина, нам вряд ли станет смешно. Это – классический вариант английского юмора.</w:t>
      </w:r>
    </w:p>
    <w:p w:rsidR="00255070" w:rsidRPr="00021DD4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>В противовес английскому – известный всем по кинофильмам юмор американский. Как правило, он достаточно грубый, плоский и опускается ниже пояса. Поэтому я не буду повторять их шутки.</w:t>
      </w:r>
    </w:p>
    <w:p w:rsidR="00255070" w:rsidRPr="00021DD4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 xml:space="preserve">У жителей Германии шутки достаточно сухие, короткие, но чрезвычайно острые. Они не всегда окажутся понятны нам. Как, впрочем, и наш юмор для них – явление более чем странное. У них, кстати, даже есть фраза «русская шутка», и обозначает она как раз непонятную шутку либо несмешной юмор. Именно немцы придумали анекдоты о блондинках, которые так распространены во всем мире. Но самое главное, что нужно </w:t>
      </w:r>
      <w:r w:rsidR="00142407">
        <w:rPr>
          <w:sz w:val="28"/>
          <w:szCs w:val="28"/>
        </w:rPr>
        <w:t>помнить, что над их шутками</w:t>
      </w:r>
      <w:r w:rsidRPr="00021DD4">
        <w:rPr>
          <w:sz w:val="28"/>
          <w:szCs w:val="28"/>
        </w:rPr>
        <w:t xml:space="preserve"> нужно обязательно смеяться, иначе немец будет вам долго объяснять, пока вам все-таки не станет смешно.</w:t>
      </w:r>
    </w:p>
    <w:p w:rsidR="00255070" w:rsidRPr="00021DD4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 xml:space="preserve">Для иностранцев очень своеобразными выглядят анекдоты постсоветских стран. Особенно, если у шуток – политическая или специфическая лишь для нас тема. Поэтому вряд ли стоит пытаться рассмешить своего иностранного собеседника анекдотом про </w:t>
      </w:r>
      <w:r w:rsidRPr="00021DD4">
        <w:rPr>
          <w:sz w:val="28"/>
          <w:szCs w:val="28"/>
        </w:rPr>
        <w:lastRenderedPageBreak/>
        <w:t>Брежнева</w:t>
      </w:r>
      <w:r w:rsidR="005000B6">
        <w:rPr>
          <w:sz w:val="28"/>
          <w:szCs w:val="28"/>
        </w:rPr>
        <w:t>(</w:t>
      </w:r>
      <w:r w:rsidR="005000B6">
        <w:t>советский государственный и партийный деятель, занимавший высшие руководящие посты в советской государственной иерархии в течение 18 лет)</w:t>
      </w:r>
      <w:r w:rsidRPr="00021DD4">
        <w:rPr>
          <w:sz w:val="28"/>
          <w:szCs w:val="28"/>
        </w:rPr>
        <w:t xml:space="preserve"> или Штирлица</w:t>
      </w:r>
      <w:r w:rsidR="005000B6">
        <w:rPr>
          <w:sz w:val="28"/>
          <w:szCs w:val="28"/>
        </w:rPr>
        <w:t>(</w:t>
      </w:r>
      <w:r w:rsidR="005000B6" w:rsidRPr="005000B6">
        <w:t>советский разведчик-нелегал</w:t>
      </w:r>
      <w:r w:rsidR="005000B6">
        <w:t xml:space="preserve">, работавший в интересах </w:t>
      </w:r>
      <w:r w:rsidR="005000B6" w:rsidRPr="005000B6">
        <w:t>СССР</w:t>
      </w:r>
      <w:r w:rsidR="005000B6">
        <w:t xml:space="preserve"> в </w:t>
      </w:r>
      <w:r w:rsidR="005000B6" w:rsidRPr="005000B6">
        <w:t>нацистской Германии</w:t>
      </w:r>
      <w:r w:rsidR="005000B6">
        <w:t xml:space="preserve"> и некоторых других странах)</w:t>
      </w:r>
      <w:r w:rsidRPr="00021DD4">
        <w:rPr>
          <w:sz w:val="28"/>
          <w:szCs w:val="28"/>
        </w:rPr>
        <w:t>.</w:t>
      </w:r>
    </w:p>
    <w:p w:rsidR="00255070" w:rsidRPr="00021DD4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>Отдельная тема – Япония. Надо сказать, что жанр анекдота в этой стране неизвестен. Поэтому и юмор их нам не всегда понятен. Для них может быть смешной история, в которой человек выходил из трамвая и сломал ногу.</w:t>
      </w:r>
    </w:p>
    <w:p w:rsidR="00255070" w:rsidRPr="00021DD4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>Особенно осторожным с юмором надо быть в мусульманских странах. Там шутить – то же самое, что ходить по минному полю. Поэтому помните главное правило – там приемлемы самоуничижительные шутки. Например, для них будет смешно, если вы скажете «я – грязь у твоих ног». В ответ, вполне возможно, вы услышите не менее забавную шутку – «я – двухнедельная грязь у твоих ног».</w:t>
      </w:r>
    </w:p>
    <w:p w:rsidR="00255070" w:rsidRPr="00021DD4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>Самой же благодарной нацией в смысле юмора считаются португальцы. Они шутить просто обожают. Но даже в Португалии неприемлемы подтрунивания над женщинами, членами семьи и друзьями.</w:t>
      </w:r>
    </w:p>
    <w:p w:rsidR="00255070" w:rsidRPr="00021DD4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 xml:space="preserve"> Во всех странах любят истории о дураках, о нелепых ситуациях, любят игру слов, любят шутить над распутницами, жадинами и чукчами. Правда, нужно помнить, что чукчи в каждой стране совершенно свои.</w:t>
      </w:r>
    </w:p>
    <w:p w:rsidR="00255070" w:rsidRPr="00021DD4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>Примером различий юмора в разных странах может служить, старый анекдот о журналистах, участвующих в конкурсе на лучшую статью про слонов. Заголовки были следующие:</w:t>
      </w:r>
    </w:p>
    <w:p w:rsidR="00255070" w:rsidRPr="00021DD4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>Англичанин: «Охота на слонов в британской Восточной Африке».</w:t>
      </w:r>
    </w:p>
    <w:p w:rsidR="00255070" w:rsidRPr="00021DD4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>Француз: «Любовь слонов во французской Экваториальной Африке».</w:t>
      </w:r>
    </w:p>
    <w:p w:rsidR="00255070" w:rsidRPr="00021DD4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>Немец: «Происхождение и развитие индийского слона между 1200 и 1950 гг.» (600 страниц).</w:t>
      </w:r>
    </w:p>
    <w:p w:rsidR="00255070" w:rsidRPr="00021DD4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>Американец: «Как вывести самого большого и сильного слона».</w:t>
      </w:r>
    </w:p>
    <w:p w:rsidR="00255070" w:rsidRPr="00021DD4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>Русский: «О том, как мы запустили слона на Луну».</w:t>
      </w:r>
    </w:p>
    <w:p w:rsidR="00255070" w:rsidRPr="00021DD4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>Швед: «Слоны и социально ориентированное государство».</w:t>
      </w:r>
    </w:p>
    <w:p w:rsidR="00255070" w:rsidRPr="00021DD4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>Испанец: «Техника боя слонов».</w:t>
      </w:r>
    </w:p>
    <w:p w:rsidR="00255070" w:rsidRPr="00021DD4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>Финн: «Что думают слоны о финнах».</w:t>
      </w:r>
    </w:p>
    <w:p w:rsidR="00255070" w:rsidRPr="00021DD4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 xml:space="preserve">Эта шутка родилась, может быть, в коридорах журналистской конференции, но обыгрывает различные национальные слабости: французскую нескромность, русскую гордость за освоение космоса, американское стремление к первенству в любой области, </w:t>
      </w:r>
      <w:r w:rsidRPr="00021DD4">
        <w:rPr>
          <w:sz w:val="28"/>
          <w:szCs w:val="28"/>
        </w:rPr>
        <w:lastRenderedPageBreak/>
        <w:t>финскую вечную озабоченность, что о нем подумают остальные. Финны, как правило, над этим анекдотом весело смеются. А вот русский может и нахмуриться, если его национальное достоинство уязвлено.</w:t>
      </w:r>
    </w:p>
    <w:p w:rsidR="00255070" w:rsidRPr="00021DD4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>Нужно всегда помнить, что легкая и приличная шутка – это признак ума, а грубая насмешка доказывает противоположное.</w:t>
      </w:r>
    </w:p>
    <w:p w:rsidR="00255070" w:rsidRPr="00021DD4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>И напоследок хотела бы вам представить небольшую статистику по национальным особенностям разных стран мира.</w:t>
      </w:r>
    </w:p>
    <w:p w:rsidR="00255070" w:rsidRPr="00021DD4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>* Средний американский конторский служащий, сидящий на работе в кресле с колесиками, за год проезжает в этом кресле восемь миль (около тринадцати километров). В европейских офисах кататься на креслах считается дурным тоном.</w:t>
      </w:r>
    </w:p>
    <w:p w:rsidR="00255070" w:rsidRPr="00021DD4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>* Во Франции 260 парфюмерных фирм. Ежедневно они продают 172 тысячи флаконов духов.</w:t>
      </w:r>
    </w:p>
    <w:p w:rsidR="00255070" w:rsidRPr="00021DD4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>* Самые большие любители букетов в Европе - швейцарцы. Каждый житель Швейцарии старше 15 лет за год покупает цветов на 94 евро. Меньше всех интересуются цветами греки, закупающие букеты лишь на 16,3 евро в год.</w:t>
      </w:r>
    </w:p>
    <w:p w:rsidR="00255070" w:rsidRPr="00021DD4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>* В Финляндии насчитывается более 1400000 саун при населении страны 5 миллионов человек, то есть фактически каждая семья (3 или 4 человека) имеет свою сауну. Местная пословица гласит: "Строить дом начинают с сауны"</w:t>
      </w:r>
    </w:p>
    <w:p w:rsidR="00255070" w:rsidRPr="00021DD4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>* Средний итальянец съедает за год 28 килограммов макаронных изделий.</w:t>
      </w:r>
    </w:p>
    <w:p w:rsidR="00255070" w:rsidRPr="00021DD4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>* Примерно 8 процентов немцев, работающих в офисах, берут на работу своих собак. В случае недовольства начальства любители собак отвечают, что присутствие четвероногого друга помогает им избавляться от стресса</w:t>
      </w:r>
    </w:p>
    <w:p w:rsidR="00255070" w:rsidRPr="00021DD4" w:rsidRDefault="00255070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>Из европейских стран больше всего пробок на автодорогах в Англии, меньше всего - в Греции. Из крупных английских дорог бывают ежедневно блокированы более чем на час 24 процента, а для Греции тот же показатель составляет всего 2 процента.</w:t>
      </w:r>
    </w:p>
    <w:p w:rsidR="004E5973" w:rsidRPr="004E5973" w:rsidRDefault="00255070" w:rsidP="004E5973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21DD4">
        <w:rPr>
          <w:sz w:val="28"/>
          <w:szCs w:val="28"/>
        </w:rPr>
        <w:t>*</w:t>
      </w:r>
      <w:r w:rsidR="004E5973" w:rsidRPr="004E5973">
        <w:rPr>
          <w:b/>
          <w:bCs/>
          <w:sz w:val="28"/>
          <w:szCs w:val="28"/>
        </w:rPr>
        <w:t>Первая десятка самых читающих стран по количеству часов в неделю:</w:t>
      </w:r>
      <w:r w:rsidR="004E5973" w:rsidRPr="004E5973">
        <w:rPr>
          <w:sz w:val="28"/>
          <w:szCs w:val="28"/>
        </w:rPr>
        <w:br/>
        <w:t xml:space="preserve">1. Индия </w:t>
      </w:r>
      <w:r w:rsidR="004E5973" w:rsidRPr="004E5973">
        <w:rPr>
          <w:sz w:val="28"/>
          <w:szCs w:val="28"/>
        </w:rPr>
        <w:noBreakHyphen/>
        <w:t xml:space="preserve"> 10,7 часа в неделю. </w:t>
      </w:r>
    </w:p>
    <w:p w:rsidR="007F671E" w:rsidRDefault="00255070">
      <w:pPr>
        <w:widowControl w:val="0"/>
        <w:autoSpaceDE w:val="0"/>
        <w:autoSpaceDN w:val="0"/>
        <w:adjustRightInd w:val="0"/>
        <w:spacing w:after="200" w:line="276" w:lineRule="auto"/>
      </w:pPr>
      <w:r w:rsidRPr="00021DD4">
        <w:rPr>
          <w:sz w:val="28"/>
          <w:szCs w:val="28"/>
        </w:rPr>
        <w:t xml:space="preserve"> </w:t>
      </w:r>
      <w:r w:rsidR="00471F6F">
        <w:t xml:space="preserve">2. Таиланд </w:t>
      </w:r>
      <w:r w:rsidR="00471F6F">
        <w:noBreakHyphen/>
        <w:t xml:space="preserve"> 9,4 часа в неделю.</w:t>
      </w:r>
      <w:r w:rsidR="007F671E" w:rsidRPr="007F671E">
        <w:t xml:space="preserve"> </w:t>
      </w:r>
      <w:r w:rsidR="007F671E">
        <w:t xml:space="preserve">  5. Египет </w:t>
      </w:r>
      <w:r w:rsidR="007F671E">
        <w:noBreakHyphen/>
        <w:t xml:space="preserve"> 7,5 часа в неделю.</w:t>
      </w:r>
      <w:r w:rsidR="007F671E">
        <w:br/>
        <w:t xml:space="preserve">3. Китай </w:t>
      </w:r>
      <w:r w:rsidR="007F671E">
        <w:noBreakHyphen/>
        <w:t xml:space="preserve"> 8,0 часов в неделю.      6. Чехия </w:t>
      </w:r>
      <w:r w:rsidR="007F671E">
        <w:noBreakHyphen/>
        <w:t xml:space="preserve"> 7,4 часа в неделю.</w:t>
      </w:r>
      <w:r w:rsidR="007F671E">
        <w:br/>
        <w:t xml:space="preserve">4. Филиппины </w:t>
      </w:r>
      <w:r w:rsidR="007F671E">
        <w:noBreakHyphen/>
        <w:t xml:space="preserve"> 7,6 часа в неделю..      7. Россия </w:t>
      </w:r>
      <w:r w:rsidR="007F671E">
        <w:noBreakHyphen/>
        <w:t xml:space="preserve"> 7,1 часа в неделю.</w:t>
      </w:r>
      <w:r w:rsidR="007F671E">
        <w:br/>
        <w:t xml:space="preserve">                                                           8. Швеция </w:t>
      </w:r>
      <w:r w:rsidR="007F671E">
        <w:noBreakHyphen/>
        <w:t xml:space="preserve"> 6,9 часа в неделю</w:t>
      </w:r>
      <w:r w:rsidR="00471F6F">
        <w:br/>
      </w:r>
      <w:r w:rsidR="007F671E">
        <w:t xml:space="preserve">10.Венгрия </w:t>
      </w:r>
      <w:r w:rsidR="007F671E">
        <w:noBreakHyphen/>
        <w:t xml:space="preserve"> 6,8 часа в неделю.      9. Франция </w:t>
      </w:r>
      <w:r w:rsidR="007F671E">
        <w:noBreakHyphen/>
        <w:t xml:space="preserve"> 6,9 часа в неделю.</w:t>
      </w:r>
      <w:r w:rsidR="007F671E" w:rsidRPr="007F671E">
        <w:t xml:space="preserve"> </w:t>
      </w:r>
    </w:p>
    <w:p w:rsidR="00255070" w:rsidRPr="00021DD4" w:rsidRDefault="00471F6F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br/>
      </w:r>
    </w:p>
    <w:p w:rsidR="007F671E" w:rsidRDefault="007F671E"/>
    <w:sectPr w:rsidR="007F671E" w:rsidSect="00021DD4">
      <w:pgSz w:w="12240" w:h="15840"/>
      <w:pgMar w:top="568" w:right="850" w:bottom="426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021DD4"/>
    <w:rsid w:val="00021DD4"/>
    <w:rsid w:val="00085278"/>
    <w:rsid w:val="00142407"/>
    <w:rsid w:val="00255070"/>
    <w:rsid w:val="00471F6F"/>
    <w:rsid w:val="004E1F98"/>
    <w:rsid w:val="004E5973"/>
    <w:rsid w:val="005000B6"/>
    <w:rsid w:val="00652502"/>
    <w:rsid w:val="00725728"/>
    <w:rsid w:val="007F671E"/>
    <w:rsid w:val="0092625E"/>
    <w:rsid w:val="00A044E7"/>
    <w:rsid w:val="00A44EA7"/>
    <w:rsid w:val="00B560EC"/>
    <w:rsid w:val="00BB6AA2"/>
    <w:rsid w:val="00CF323B"/>
    <w:rsid w:val="00EF4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F4FC3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EF4FC3"/>
    <w:rPr>
      <w:rFonts w:cs="Times New Roman"/>
      <w:b/>
      <w:bCs/>
    </w:rPr>
  </w:style>
  <w:style w:type="character" w:styleId="a5">
    <w:name w:val="Hyperlink"/>
    <w:basedOn w:val="a0"/>
    <w:uiPriority w:val="99"/>
    <w:rsid w:val="00EF4FC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4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7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2206</Words>
  <Characters>12576</Characters>
  <Application>Microsoft Office Word</Application>
  <DocSecurity>0</DocSecurity>
  <Lines>104</Lines>
  <Paragraphs>29</Paragraphs>
  <ScaleCrop>false</ScaleCrop>
  <Company/>
  <LinksUpToDate>false</LinksUpToDate>
  <CharactersWithSpaces>14753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Alyona</dc:creator>
  <cp:lastModifiedBy>Alyona</cp:lastModifiedBy>
  <cp:revision>2</cp:revision>
  <dcterms:created xsi:type="dcterms:W3CDTF">2014-11-10T20:14:00Z</dcterms:created>
  <dcterms:modified xsi:type="dcterms:W3CDTF">2014-11-10T20:14:00Z</dcterms:modified>
</cp:coreProperties>
</file>