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6" w:rsidRDefault="005B49F6" w:rsidP="005B49F6">
      <w:pPr>
        <w:spacing w:before="100" w:beforeAutospacing="1" w:after="100" w:afterAutospacing="1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продолжил работу над </w:t>
      </w:r>
      <w:r>
        <w:rPr>
          <w:b/>
          <w:sz w:val="28"/>
          <w:szCs w:val="28"/>
        </w:rPr>
        <w:t xml:space="preserve">проблемой </w:t>
      </w:r>
      <w:r>
        <w:rPr>
          <w:sz w:val="28"/>
          <w:szCs w:val="28"/>
        </w:rPr>
        <w:t>«Обеспечение современного качества образования в социально-ориентированной школе, соответствующего инновационным требованиям и современным потребностям общества и каждого гражданина».</w:t>
      </w:r>
    </w:p>
    <w:p w:rsidR="005B49F6" w:rsidRDefault="005B49F6" w:rsidP="005B49F6">
      <w:pPr>
        <w:spacing w:before="100" w:beforeAutospacing="1" w:after="100" w:afterAutospacing="1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Работа школы осуществлялась в соответствии с поставленными на 2013/2014 учебный год </w:t>
      </w: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: </w:t>
      </w:r>
      <w:bookmarkStart w:id="0" w:name="_GoBack"/>
      <w:bookmarkEnd w:id="0"/>
    </w:p>
    <w:p w:rsidR="005B49F6" w:rsidRDefault="005B49F6" w:rsidP="005B49F6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 </w:t>
      </w:r>
    </w:p>
    <w:p w:rsidR="005B49F6" w:rsidRDefault="005B49F6" w:rsidP="005B49F6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  необходимых условий для  реализации основной образовательной программы начального, основного и среднего  общего образования; </w:t>
      </w:r>
    </w:p>
    <w:p w:rsidR="005B49F6" w:rsidRDefault="005B49F6" w:rsidP="005B49F6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 </w:t>
      </w:r>
    </w:p>
    <w:p w:rsidR="005B49F6" w:rsidRDefault="005B49F6" w:rsidP="005B49F6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сохранение и укрепление физического и психического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формирование стремления к здоровому образу жизни; </w:t>
      </w:r>
    </w:p>
    <w:p w:rsidR="005B49F6" w:rsidRDefault="005B49F6" w:rsidP="005B49F6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условий взаимодействия семьи и школы через единое информационное пространство; </w:t>
      </w:r>
    </w:p>
    <w:p w:rsidR="005B49F6" w:rsidRDefault="005B49F6" w:rsidP="005B49F6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5B49F6" w:rsidRDefault="005B49F6" w:rsidP="005B49F6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     В школе 19 классов-комплектов. Все классы занимались в одну смену. Учебный план школы предусматривал выполнение государственной функции школы – обеспечение всеобщего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5B49F6" w:rsidRDefault="005B49F6" w:rsidP="005B49F6">
      <w:pPr>
        <w:spacing w:before="100" w:beforeAutospacing="1" w:after="100" w:afterAutospacing="1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год успешно закончили все обучающиеся школы, в количестве 452 человека. 381 обучающийся 1-8, 10 классов переведены в следующий класс, 70  выпускников   9, 11 классов успешно выдержали государственную итоговую аттестацию и получили аттестат о соответствующем образовании. 28 обучающихся (2- 10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награждены Похвальным листом «За отличные успехи в учении», три  выпускника закончили школу с золотой медалью, </w:t>
      </w:r>
      <w:r>
        <w:rPr>
          <w:sz w:val="28"/>
          <w:szCs w:val="28"/>
        </w:rPr>
        <w:lastRenderedPageBreak/>
        <w:t>один выпускник – с серебряной</w:t>
      </w:r>
      <w:proofErr w:type="gramEnd"/>
      <w:r>
        <w:rPr>
          <w:sz w:val="28"/>
          <w:szCs w:val="28"/>
        </w:rPr>
        <w:t xml:space="preserve"> медалью, одна девятиклассница получила аттестат с отличием.</w:t>
      </w:r>
    </w:p>
    <w:p w:rsidR="005B49F6" w:rsidRDefault="005B49F6" w:rsidP="005B49F6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школьников на конец учебного года.</w:t>
      </w:r>
    </w:p>
    <w:tbl>
      <w:tblPr>
        <w:tblW w:w="8656" w:type="dxa"/>
        <w:jc w:val="center"/>
        <w:tblInd w:w="-3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  <w:gridCol w:w="1831"/>
      </w:tblGrid>
      <w:tr w:rsidR="005B49F6" w:rsidTr="005B49F6">
        <w:trPr>
          <w:trHeight w:val="366"/>
          <w:jc w:val="center"/>
        </w:trPr>
        <w:tc>
          <w:tcPr>
            <w:tcW w:w="6825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F6" w:rsidRDefault="005B49F6" w:rsidP="005B49F6">
            <w:pPr>
              <w:spacing w:before="100" w:beforeAutospacing="1" w:after="100" w:afterAutospacing="1"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               Показатели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F6" w:rsidRDefault="005B49F6" w:rsidP="005B49F6">
            <w:pPr>
              <w:spacing w:before="100" w:beforeAutospacing="1" w:after="100" w:afterAutospacing="1"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2013-2014</w:t>
            </w:r>
          </w:p>
        </w:tc>
      </w:tr>
      <w:tr w:rsidR="005B49F6" w:rsidTr="005B49F6">
        <w:trPr>
          <w:trHeight w:val="2475"/>
          <w:jc w:val="center"/>
        </w:trPr>
        <w:tc>
          <w:tcPr>
            <w:tcW w:w="6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F6" w:rsidRDefault="005B49F6" w:rsidP="005B49F6">
            <w:pPr>
              <w:spacing w:before="100" w:beforeAutospacing="1" w:after="100" w:afterAutospacing="1" w:line="276" w:lineRule="auto"/>
              <w:ind w:left="285" w:hanging="2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  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конец года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ind w:left="684" w:hanging="4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v  </w:t>
            </w:r>
            <w:proofErr w:type="gramStart"/>
            <w:r>
              <w:rPr>
                <w:sz w:val="28"/>
                <w:szCs w:val="28"/>
                <w:lang w:eastAsia="en-US"/>
              </w:rPr>
              <w:t>оставлены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повторное обучение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ind w:left="741" w:hanging="5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  получили задание на осень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ind w:left="684" w:hanging="45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  успевают по всем предметам</w:t>
            </w:r>
          </w:p>
        </w:tc>
        <w:tc>
          <w:tcPr>
            <w:tcW w:w="183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452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100%</w:t>
            </w:r>
          </w:p>
        </w:tc>
      </w:tr>
      <w:tr w:rsidR="005B49F6" w:rsidTr="005B49F6">
        <w:trPr>
          <w:trHeight w:val="3241"/>
          <w:jc w:val="center"/>
        </w:trPr>
        <w:tc>
          <w:tcPr>
            <w:tcW w:w="682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F6" w:rsidRDefault="005B49F6" w:rsidP="005B49F6">
            <w:pPr>
              <w:spacing w:before="100" w:beforeAutospacing="1" w:after="100" w:afterAutospacing="1" w:line="276" w:lineRule="auto"/>
              <w:ind w:left="342" w:hanging="3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    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аттестованных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обучающихся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ind w:left="627" w:hanging="3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 окончили учебный год с отличной успеваемостью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ind w:left="627" w:hanging="3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 окончили учебный год без троек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ind w:left="627" w:hanging="3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 окончили школу с золотой медалью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ind w:left="627" w:hanging="3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 xml:space="preserve"> с серебряной  медалью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ind w:left="627" w:hanging="3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 xml:space="preserve"> с аттестатом особого образца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452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28 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3</w:t>
            </w:r>
          </w:p>
          <w:p w:rsidR="005B49F6" w:rsidRDefault="005B49F6" w:rsidP="005B49F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5B49F6" w:rsidRDefault="005B49F6" w:rsidP="005B49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BB7622" w:rsidRDefault="00BB7622" w:rsidP="005B49F6">
      <w:pPr>
        <w:spacing w:line="276" w:lineRule="auto"/>
      </w:pPr>
    </w:p>
    <w:p w:rsidR="005B49F6" w:rsidRDefault="005B49F6" w:rsidP="005B49F6">
      <w:pPr>
        <w:spacing w:line="276" w:lineRule="auto"/>
        <w:ind w:firstLine="708"/>
        <w:rPr>
          <w:sz w:val="28"/>
          <w:szCs w:val="28"/>
        </w:rPr>
      </w:pPr>
      <w:r w:rsidRPr="005B49F6">
        <w:rPr>
          <w:sz w:val="28"/>
          <w:szCs w:val="28"/>
        </w:rPr>
        <w:t>В связи с этим проводилась работа по созданию необходимых условий осуществления продуктивного образовательного процесса, направленного на реализацию личностного потенциала обучающихся в соответствии с государственными образовательными стандартами и моделью выпускника.</w:t>
      </w:r>
    </w:p>
    <w:p w:rsidR="005B49F6" w:rsidRPr="005B49F6" w:rsidRDefault="005B49F6" w:rsidP="005B49F6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года деятельность школы велась в соответствии с требованиями образовательной политики государства, нормативными  документами федерального, регионального, муниципального уровней, а также согласно плану работы МБОУСОШ № 49.</w:t>
      </w:r>
    </w:p>
    <w:sectPr w:rsidR="005B49F6" w:rsidRPr="005B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1CF8"/>
    <w:multiLevelType w:val="hybridMultilevel"/>
    <w:tmpl w:val="3C9C79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F6"/>
    <w:rsid w:val="005B49F6"/>
    <w:rsid w:val="00B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2660</Characters>
  <Application>Microsoft Office Word</Application>
  <DocSecurity>0</DocSecurity>
  <Lines>22</Lines>
  <Paragraphs>6</Paragraphs>
  <ScaleCrop>false</ScaleCrop>
  <Company>*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School49</dc:creator>
  <cp:lastModifiedBy>School49</cp:lastModifiedBy>
  <cp:revision>2</cp:revision>
  <dcterms:created xsi:type="dcterms:W3CDTF">2014-06-19T05:34:00Z</dcterms:created>
  <dcterms:modified xsi:type="dcterms:W3CDTF">2014-06-19T05:41:00Z</dcterms:modified>
</cp:coreProperties>
</file>