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89" w:rsidRDefault="00F54489" w:rsidP="00F54489">
      <w:pPr>
        <w:pStyle w:val="p1"/>
        <w:jc w:val="center"/>
        <w:rPr>
          <w:rStyle w:val="s1"/>
          <w:b/>
          <w:sz w:val="28"/>
          <w:szCs w:val="28"/>
        </w:rPr>
      </w:pPr>
      <w:r w:rsidRPr="00F54489">
        <w:rPr>
          <w:b/>
          <w:sz w:val="28"/>
          <w:szCs w:val="28"/>
        </w:rPr>
        <w:t>«</w:t>
      </w:r>
      <w:r w:rsidRPr="00F54489">
        <w:rPr>
          <w:rStyle w:val="s1"/>
          <w:b/>
          <w:sz w:val="28"/>
          <w:szCs w:val="28"/>
        </w:rPr>
        <w:t>Использование ИКТ - технологий на уроках истории, как средство повышения эффективности обучения школьников</w:t>
      </w:r>
      <w:r>
        <w:rPr>
          <w:rStyle w:val="s1"/>
          <w:b/>
          <w:sz w:val="28"/>
          <w:szCs w:val="28"/>
        </w:rPr>
        <w:t xml:space="preserve">                                    </w:t>
      </w:r>
      <w:r w:rsidRPr="00F54489">
        <w:rPr>
          <w:rStyle w:val="s1"/>
          <w:b/>
          <w:sz w:val="28"/>
          <w:szCs w:val="28"/>
        </w:rPr>
        <w:t>(на примере использования сети Интернет)</w:t>
      </w:r>
    </w:p>
    <w:p w:rsidR="00C01DF4" w:rsidRPr="00F54489" w:rsidRDefault="00F54489" w:rsidP="00C01DF4">
      <w:pPr>
        <w:pStyle w:val="p1"/>
        <w:jc w:val="right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Оксана Сергеевна Лищук</w:t>
      </w:r>
      <w:bookmarkStart w:id="0" w:name="_GoBack"/>
      <w:bookmarkEnd w:id="0"/>
    </w:p>
    <w:p w:rsidR="00324FD4" w:rsidRDefault="00FA6867" w:rsidP="00324FD4">
      <w:pPr>
        <w:ind w:firstLine="708"/>
        <w:jc w:val="both"/>
        <w:rPr>
          <w:sz w:val="28"/>
          <w:szCs w:val="28"/>
        </w:rPr>
      </w:pPr>
      <w:r w:rsidRPr="00C332DA">
        <w:rPr>
          <w:sz w:val="28"/>
          <w:szCs w:val="28"/>
        </w:rPr>
        <w:t xml:space="preserve">Успешность обучения во многом зависит от того, в какой форме организована познавательная деятельность учащихся. </w:t>
      </w:r>
      <w:r>
        <w:rPr>
          <w:sz w:val="28"/>
          <w:szCs w:val="28"/>
        </w:rPr>
        <w:t>«</w:t>
      </w:r>
      <w:r w:rsidRPr="00C332DA">
        <w:rPr>
          <w:sz w:val="28"/>
          <w:szCs w:val="28"/>
        </w:rPr>
        <w:t>Любой урок осуществляется путем функционирования различных форм деятельности учителя и учеников, форм их взаимодействия</w:t>
      </w:r>
      <w:r>
        <w:rPr>
          <w:sz w:val="28"/>
          <w:szCs w:val="28"/>
        </w:rPr>
        <w:t>»</w:t>
      </w:r>
      <w:r>
        <w:rPr>
          <w:rStyle w:val="a6"/>
          <w:sz w:val="28"/>
          <w:szCs w:val="28"/>
        </w:rPr>
        <w:footnoteReference w:id="1"/>
      </w:r>
      <w:r w:rsidRPr="00C332DA">
        <w:rPr>
          <w:sz w:val="28"/>
          <w:szCs w:val="28"/>
        </w:rPr>
        <w:t xml:space="preserve">.                </w:t>
      </w:r>
    </w:p>
    <w:p w:rsidR="00FA6867" w:rsidRDefault="00FA6867" w:rsidP="00324FD4">
      <w:pPr>
        <w:ind w:firstLine="708"/>
        <w:jc w:val="both"/>
        <w:rPr>
          <w:sz w:val="28"/>
          <w:szCs w:val="28"/>
        </w:rPr>
      </w:pPr>
      <w:r w:rsidRPr="00C332DA">
        <w:rPr>
          <w:sz w:val="28"/>
          <w:szCs w:val="28"/>
        </w:rPr>
        <w:t xml:space="preserve">В современных условиях главной задачей образования является не только получение учениками определенной суммы знаний, но и  формирование у них умений и навыков самостоятельного приобретения знания. Опыт работы показал, что у учащихся, активно работающих с компьютером, формируется более высокий уровень  самообразовательных навыков, умений ориентироваться в бурном потоке информации, умение выделять главное, обобщать, делать выводы. Поэтому очень важна роль учителя в раскрытии возможности новых компьютерных технологий. </w:t>
      </w:r>
    </w:p>
    <w:p w:rsidR="006D2598" w:rsidRPr="005F31A3" w:rsidRDefault="00FA6867" w:rsidP="00C01D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94134B">
        <w:rPr>
          <w:sz w:val="28"/>
          <w:szCs w:val="28"/>
        </w:rPr>
        <w:t xml:space="preserve"> считаю, что при подготовке и проведении уроков </w:t>
      </w:r>
      <w:r>
        <w:rPr>
          <w:sz w:val="28"/>
          <w:szCs w:val="28"/>
        </w:rPr>
        <w:t>просто необходимо использовать И</w:t>
      </w:r>
      <w:r w:rsidRPr="0094134B">
        <w:rPr>
          <w:sz w:val="28"/>
          <w:szCs w:val="28"/>
        </w:rPr>
        <w:t>нтернет. Я рассматриваю Интернет как часть информационно - коммуникационной предметной среды, которая содержит богатейший информационный потенциал. Я использую образовательные ресурсы Интернета для поиска исторических источников, текстов монографий и курсов лекций, разнообразных методических материалов, газетных и журнальных статей, реф</w:t>
      </w:r>
      <w:r>
        <w:rPr>
          <w:sz w:val="28"/>
          <w:szCs w:val="28"/>
        </w:rPr>
        <w:t>ератов и др.</w:t>
      </w:r>
      <w:r>
        <w:rPr>
          <w:sz w:val="27"/>
          <w:szCs w:val="27"/>
        </w:rPr>
        <w:t xml:space="preserve"> </w:t>
      </w:r>
      <w:r w:rsidR="00CB591E" w:rsidRPr="005F31A3">
        <w:rPr>
          <w:sz w:val="28"/>
          <w:szCs w:val="28"/>
        </w:rPr>
        <w:t>Не выходя из дома и не посещая библиотек, можно найти самую свежую информацию, принять участие в дискуссиях</w:t>
      </w:r>
      <w:r w:rsidR="006D2598" w:rsidRPr="005F31A3">
        <w:rPr>
          <w:sz w:val="28"/>
          <w:szCs w:val="28"/>
        </w:rPr>
        <w:t xml:space="preserve"> и т.д. </w:t>
      </w:r>
      <w:r w:rsidR="00CB591E" w:rsidRPr="005F31A3">
        <w:rPr>
          <w:sz w:val="28"/>
          <w:szCs w:val="28"/>
        </w:rPr>
        <w:t>Сотни сайтов по истории имеются в Рамблере и около 200 в Яндексе.</w:t>
      </w:r>
      <w:r w:rsidR="006D2598" w:rsidRPr="005F31A3">
        <w:rPr>
          <w:sz w:val="28"/>
          <w:szCs w:val="28"/>
        </w:rPr>
        <w:t xml:space="preserve"> </w:t>
      </w:r>
      <w:r w:rsidR="00C9496C">
        <w:rPr>
          <w:sz w:val="28"/>
          <w:szCs w:val="28"/>
        </w:rPr>
        <w:t>«</w:t>
      </w:r>
      <w:r w:rsidR="00CB591E" w:rsidRPr="005F31A3">
        <w:rPr>
          <w:sz w:val="28"/>
          <w:szCs w:val="28"/>
        </w:rPr>
        <w:t>Из имеющейся базы данных учитель может подобрать к различным типам и формам уроков текстовое содержание, документы, различные виды наглядности, рекомендации по их использованию в учебном процессе. Здесь имеются разработки уроков, познавательные з</w:t>
      </w:r>
      <w:r w:rsidR="006D2598" w:rsidRPr="005F31A3">
        <w:rPr>
          <w:sz w:val="28"/>
          <w:szCs w:val="28"/>
        </w:rPr>
        <w:t xml:space="preserve">адачи, игры, исторические </w:t>
      </w:r>
      <w:r w:rsidR="00CB591E" w:rsidRPr="005F31A3">
        <w:rPr>
          <w:sz w:val="28"/>
          <w:szCs w:val="28"/>
        </w:rPr>
        <w:t>фильмы</w:t>
      </w:r>
      <w:r w:rsidR="00C9496C">
        <w:rPr>
          <w:sz w:val="28"/>
          <w:szCs w:val="28"/>
        </w:rPr>
        <w:t>»</w:t>
      </w:r>
      <w:r w:rsidR="00C9496C">
        <w:rPr>
          <w:rStyle w:val="a6"/>
          <w:sz w:val="28"/>
          <w:szCs w:val="28"/>
        </w:rPr>
        <w:footnoteReference w:id="2"/>
      </w:r>
      <w:r w:rsidR="006D2598" w:rsidRPr="005F31A3">
        <w:rPr>
          <w:sz w:val="28"/>
          <w:szCs w:val="28"/>
        </w:rPr>
        <w:t>.</w:t>
      </w:r>
      <w:r w:rsidR="00CB591E" w:rsidRPr="005F31A3">
        <w:rPr>
          <w:sz w:val="28"/>
          <w:szCs w:val="28"/>
        </w:rPr>
        <w:t xml:space="preserve"> </w:t>
      </w:r>
    </w:p>
    <w:p w:rsidR="00CB591E" w:rsidRPr="005F31A3" w:rsidRDefault="00286C48" w:rsidP="00C01D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591E" w:rsidRPr="005F31A3">
        <w:rPr>
          <w:sz w:val="28"/>
          <w:szCs w:val="28"/>
        </w:rPr>
        <w:t>Интернет дает возможность осуществлять совместные проекты с учащимися других школ и других регионов и стран, получении образования экстерном на расстоянии.</w:t>
      </w:r>
      <w:r w:rsidR="005F31A3" w:rsidRPr="005F31A3">
        <w:rPr>
          <w:sz w:val="28"/>
          <w:szCs w:val="28"/>
        </w:rPr>
        <w:t xml:space="preserve"> </w:t>
      </w:r>
      <w:r w:rsidR="00CB591E" w:rsidRPr="005F31A3">
        <w:rPr>
          <w:sz w:val="28"/>
          <w:szCs w:val="28"/>
        </w:rPr>
        <w:t>Ученик имеет также возможность обращения к базам данных исторических источников, однако их надо отобрать с учетом целей и задач обучения истории и психолого-педагогических особенностей учащихся.</w:t>
      </w:r>
      <w:r w:rsidR="00BF3E20">
        <w:rPr>
          <w:sz w:val="28"/>
          <w:szCs w:val="28"/>
        </w:rPr>
        <w:t xml:space="preserve"> </w:t>
      </w:r>
      <w:r w:rsidR="00CB591E" w:rsidRPr="005F31A3">
        <w:rPr>
          <w:sz w:val="28"/>
          <w:szCs w:val="28"/>
        </w:rPr>
        <w:t xml:space="preserve">При помощи Интернет возможна дистанционная форма </w:t>
      </w:r>
      <w:r w:rsidR="00CB591E" w:rsidRPr="005F31A3">
        <w:rPr>
          <w:sz w:val="28"/>
          <w:szCs w:val="28"/>
        </w:rPr>
        <w:lastRenderedPageBreak/>
        <w:t>представления элективных курсов, организация сетевых факультативных занятий</w:t>
      </w:r>
      <w:r>
        <w:rPr>
          <w:sz w:val="28"/>
          <w:szCs w:val="28"/>
        </w:rPr>
        <w:t>»</w:t>
      </w:r>
      <w:r>
        <w:rPr>
          <w:rStyle w:val="a6"/>
          <w:sz w:val="28"/>
          <w:szCs w:val="28"/>
        </w:rPr>
        <w:footnoteReference w:id="3"/>
      </w:r>
      <w:r w:rsidR="00CB591E" w:rsidRPr="005F31A3">
        <w:rPr>
          <w:sz w:val="28"/>
          <w:szCs w:val="28"/>
        </w:rPr>
        <w:t>. Электронная почта позволяет проводить консультирование учащихся и редактирование их материалов, давать ответы в рамках форума. В свою очередь ученики принимают участие в дистанционных конкурсах команд и олимпиадах, создают новый продукт совместно с другими командами.</w:t>
      </w:r>
    </w:p>
    <w:p w:rsidR="00CB591E" w:rsidRPr="005F31A3" w:rsidRDefault="0034563E" w:rsidP="00FC2A33">
      <w:pPr>
        <w:pStyle w:val="a3"/>
        <w:ind w:firstLine="708"/>
        <w:jc w:val="both"/>
        <w:rPr>
          <w:sz w:val="28"/>
          <w:szCs w:val="28"/>
        </w:rPr>
      </w:pPr>
      <w:r w:rsidRPr="005F31A3">
        <w:rPr>
          <w:sz w:val="28"/>
          <w:szCs w:val="28"/>
        </w:rPr>
        <w:t xml:space="preserve">Уроки истории в </w:t>
      </w:r>
      <w:r w:rsidR="00CB591E" w:rsidRPr="005F31A3">
        <w:rPr>
          <w:sz w:val="28"/>
          <w:szCs w:val="28"/>
        </w:rPr>
        <w:t xml:space="preserve"> классе, подключенном к сети, дают возможность проводить тестирование, обзорные лекции с использованием Интернет-ресурсов. Ученики становятся участниками виртуальной экскурсии по музею, чата или телеконференции, образовательной игры.</w:t>
      </w:r>
    </w:p>
    <w:p w:rsidR="00CB591E" w:rsidRPr="005F31A3" w:rsidRDefault="00CB591E" w:rsidP="00FC2A33">
      <w:pPr>
        <w:pStyle w:val="a3"/>
        <w:ind w:firstLine="708"/>
        <w:jc w:val="both"/>
        <w:rPr>
          <w:sz w:val="28"/>
          <w:szCs w:val="28"/>
        </w:rPr>
      </w:pPr>
      <w:r w:rsidRPr="005F31A3">
        <w:rPr>
          <w:sz w:val="28"/>
          <w:szCs w:val="28"/>
        </w:rPr>
        <w:t>Работа учащихся с сетевой версией программ позволяет индивидуализировать процесс обучения, рассчитав подачу объема информации с учетом темпов деятельности конкретного ученика. На дом наиболее сильные учащиеся получают систему дифференцированных заданий по поиску, анализу и обобщению учебной информации темы урока. Это может быть поиск и анализ статистических данных, исторических карт, иллюстраций, документов.</w:t>
      </w:r>
      <w:r w:rsidR="00BF3E20">
        <w:rPr>
          <w:sz w:val="28"/>
          <w:szCs w:val="28"/>
        </w:rPr>
        <w:t xml:space="preserve"> </w:t>
      </w:r>
      <w:r w:rsidRPr="005F31A3">
        <w:rPr>
          <w:sz w:val="28"/>
          <w:szCs w:val="28"/>
        </w:rPr>
        <w:t>Со временем ученики начинают создавать собственные презентации по изучаемому материалу.</w:t>
      </w:r>
    </w:p>
    <w:p w:rsidR="00CB591E" w:rsidRPr="005F31A3" w:rsidRDefault="00286C48" w:rsidP="00FC2A3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591E" w:rsidRPr="005F31A3">
        <w:rPr>
          <w:sz w:val="28"/>
          <w:szCs w:val="28"/>
        </w:rPr>
        <w:t>Взаимодействие с информацией, полученной из Сети, требует овладения определенными приемами работы. Ученик должен уметь выделить из огромного объема информации ту, которая может быть использована для решения поставленной задачи, отделяя ненужную и негативную</w:t>
      </w:r>
      <w:r>
        <w:rPr>
          <w:sz w:val="28"/>
          <w:szCs w:val="28"/>
        </w:rPr>
        <w:t>»</w:t>
      </w:r>
      <w:r>
        <w:rPr>
          <w:rStyle w:val="a6"/>
          <w:sz w:val="28"/>
          <w:szCs w:val="28"/>
        </w:rPr>
        <w:footnoteReference w:id="4"/>
      </w:r>
      <w:r w:rsidR="00F54489">
        <w:rPr>
          <w:sz w:val="28"/>
          <w:szCs w:val="28"/>
        </w:rPr>
        <w:t>.</w:t>
      </w:r>
      <w:r w:rsidR="00CB591E" w:rsidRPr="005F31A3">
        <w:rPr>
          <w:sz w:val="28"/>
          <w:szCs w:val="28"/>
        </w:rPr>
        <w:t xml:space="preserve"> Ученикам надо постоянно помнить о таких ценностных свойствах информации, как достоверность, истинность, ясность, понятность, ценность, актуальность.</w:t>
      </w:r>
      <w:r w:rsidR="005F31A3" w:rsidRPr="005F31A3">
        <w:rPr>
          <w:sz w:val="28"/>
          <w:szCs w:val="28"/>
        </w:rPr>
        <w:t xml:space="preserve"> </w:t>
      </w:r>
      <w:r w:rsidR="00CB591E" w:rsidRPr="005F31A3">
        <w:rPr>
          <w:sz w:val="28"/>
          <w:szCs w:val="28"/>
        </w:rPr>
        <w:t xml:space="preserve">Задачей учителя на данном этапе является, научить подростков использованию поисковых систем и каталогов, пониманию синтаксического плана информации, структуры, логики ее построения. </w:t>
      </w:r>
      <w:r w:rsidR="00C9496C">
        <w:rPr>
          <w:sz w:val="28"/>
          <w:szCs w:val="28"/>
        </w:rPr>
        <w:t>Таким образом, в</w:t>
      </w:r>
      <w:r w:rsidR="00CB591E" w:rsidRPr="005F31A3">
        <w:rPr>
          <w:sz w:val="28"/>
          <w:szCs w:val="28"/>
        </w:rPr>
        <w:t xml:space="preserve"> процессе практической деят</w:t>
      </w:r>
      <w:r w:rsidR="00C9496C">
        <w:rPr>
          <w:sz w:val="28"/>
          <w:szCs w:val="28"/>
        </w:rPr>
        <w:t>ельности</w:t>
      </w:r>
      <w:r w:rsidR="00CB591E" w:rsidRPr="005F31A3">
        <w:rPr>
          <w:sz w:val="28"/>
          <w:szCs w:val="28"/>
        </w:rPr>
        <w:t xml:space="preserve"> у учащихся формируются следующие медиаобразовательные умения: такие как находить информацию из разных источников по проблеме, систематизировать по заданным параметрам; видеть информацию в целом, отделяя все второстепенное и останавливаясь на главном; критически осмысливать полученную информац</w:t>
      </w:r>
      <w:r w:rsidR="00C9496C">
        <w:rPr>
          <w:sz w:val="28"/>
          <w:szCs w:val="28"/>
        </w:rPr>
        <w:t xml:space="preserve">ию </w:t>
      </w:r>
      <w:r w:rsidR="00CB591E" w:rsidRPr="005F31A3">
        <w:rPr>
          <w:sz w:val="28"/>
          <w:szCs w:val="28"/>
        </w:rPr>
        <w:t>и т.д.</w:t>
      </w:r>
    </w:p>
    <w:p w:rsidR="00CB591E" w:rsidRPr="005F31A3" w:rsidRDefault="00CB591E" w:rsidP="00FC2A33">
      <w:pPr>
        <w:pStyle w:val="a3"/>
        <w:ind w:firstLine="708"/>
        <w:jc w:val="both"/>
        <w:rPr>
          <w:sz w:val="28"/>
          <w:szCs w:val="28"/>
        </w:rPr>
      </w:pPr>
      <w:r w:rsidRPr="005F31A3">
        <w:rPr>
          <w:sz w:val="28"/>
          <w:szCs w:val="28"/>
        </w:rPr>
        <w:t xml:space="preserve">Профессионалы и любители создают в Интернете сайты посвященные отдельным историческим периодам и разделам исторической науки. </w:t>
      </w:r>
      <w:r w:rsidR="00FC2A33">
        <w:rPr>
          <w:sz w:val="28"/>
          <w:szCs w:val="28"/>
        </w:rPr>
        <w:t>«</w:t>
      </w:r>
      <w:r w:rsidRPr="005F31A3">
        <w:rPr>
          <w:sz w:val="28"/>
          <w:szCs w:val="28"/>
        </w:rPr>
        <w:t>Другим важным образовательным ресурсом являются методические сайты</w:t>
      </w:r>
      <w:r w:rsidR="005F31A3" w:rsidRPr="005F31A3">
        <w:rPr>
          <w:sz w:val="28"/>
          <w:szCs w:val="28"/>
        </w:rPr>
        <w:t xml:space="preserve">. </w:t>
      </w:r>
      <w:r w:rsidRPr="005F31A3">
        <w:rPr>
          <w:sz w:val="28"/>
          <w:szCs w:val="28"/>
        </w:rPr>
        <w:t xml:space="preserve">На этих сайтах содержится большое количество сценариев уроков, олимпиад, </w:t>
      </w:r>
      <w:r w:rsidRPr="005F31A3">
        <w:rPr>
          <w:sz w:val="28"/>
          <w:szCs w:val="28"/>
        </w:rPr>
        <w:lastRenderedPageBreak/>
        <w:t>исторических вечеров, разработок тестов и контрольных работ и др</w:t>
      </w:r>
      <w:r w:rsidR="00FC2A33">
        <w:rPr>
          <w:sz w:val="28"/>
          <w:szCs w:val="28"/>
        </w:rPr>
        <w:t>»</w:t>
      </w:r>
      <w:r w:rsidR="00FC2A33">
        <w:rPr>
          <w:rStyle w:val="a6"/>
          <w:sz w:val="28"/>
          <w:szCs w:val="28"/>
        </w:rPr>
        <w:footnoteReference w:id="5"/>
      </w:r>
      <w:r w:rsidRPr="005F31A3">
        <w:rPr>
          <w:sz w:val="28"/>
          <w:szCs w:val="28"/>
        </w:rPr>
        <w:t>.</w:t>
      </w:r>
      <w:r w:rsidR="005F31A3" w:rsidRPr="005F31A3">
        <w:rPr>
          <w:sz w:val="28"/>
          <w:szCs w:val="28"/>
        </w:rPr>
        <w:t xml:space="preserve"> </w:t>
      </w:r>
      <w:r w:rsidRPr="005F31A3">
        <w:rPr>
          <w:sz w:val="28"/>
          <w:szCs w:val="28"/>
        </w:rPr>
        <w:t>Учитель истории может найти в сети большие возможности для методической поддержки процесса обучения в старшей школе на сайте российской Федерации интернет-образования, а точнее его в его разделе СОМ (Сетевое объединение методистов).</w:t>
      </w:r>
      <w:r w:rsidR="005F31A3" w:rsidRPr="005F31A3">
        <w:rPr>
          <w:sz w:val="28"/>
          <w:szCs w:val="28"/>
        </w:rPr>
        <w:t xml:space="preserve"> </w:t>
      </w:r>
      <w:r w:rsidRPr="005F31A3">
        <w:rPr>
          <w:sz w:val="28"/>
          <w:szCs w:val="28"/>
        </w:rPr>
        <w:t>Интересный проект, получивший название "Хронос - всемирная история в Интернете" был осуществлен в Интернете под руководством Б.В. Румянцева. Этот сайт содержит многоуровневую систему хронологических таблиц, описывающих события всемирной истории в различных регионах мира.</w:t>
      </w:r>
    </w:p>
    <w:p w:rsidR="00CB591E" w:rsidRPr="005F31A3" w:rsidRDefault="005F31A3" w:rsidP="005F31A3">
      <w:pPr>
        <w:pStyle w:val="a3"/>
        <w:ind w:firstLine="708"/>
        <w:jc w:val="both"/>
        <w:rPr>
          <w:sz w:val="28"/>
          <w:szCs w:val="28"/>
        </w:rPr>
      </w:pPr>
      <w:r w:rsidRPr="005F31A3">
        <w:rPr>
          <w:sz w:val="28"/>
          <w:szCs w:val="28"/>
        </w:rPr>
        <w:t>Таким образом, применение Интернета в педагогическом процессе связано с передачей текстовой, звуковой, графической и видеоинформации. Причем пользователи имеют возможность выбирать источники информации - базовая информация на серверах, базы данных ведущих библиотек, музеев, научных центров высших учебных заведений. Поэтому</w:t>
      </w:r>
      <w:r w:rsidR="00C9496C">
        <w:rPr>
          <w:sz w:val="28"/>
          <w:szCs w:val="28"/>
        </w:rPr>
        <w:t>,</w:t>
      </w:r>
      <w:r w:rsidRPr="005F31A3">
        <w:rPr>
          <w:sz w:val="28"/>
          <w:szCs w:val="28"/>
        </w:rPr>
        <w:t xml:space="preserve"> весьма полезно включить Интернет в процесс обучения путем педагогически обоснованной урочной и в</w:t>
      </w:r>
      <w:r w:rsidR="00C9496C">
        <w:rPr>
          <w:sz w:val="28"/>
          <w:szCs w:val="28"/>
        </w:rPr>
        <w:t>неурочной деятельност</w:t>
      </w:r>
      <w:r w:rsidR="00FC2A33">
        <w:rPr>
          <w:sz w:val="28"/>
          <w:szCs w:val="28"/>
        </w:rPr>
        <w:t>и, что</w:t>
      </w:r>
      <w:r w:rsidR="00CB591E" w:rsidRPr="005F31A3">
        <w:rPr>
          <w:sz w:val="28"/>
          <w:szCs w:val="28"/>
        </w:rPr>
        <w:t xml:space="preserve"> гарантирует рост качественной успеваемости, повышение прочности знаний, повышение общей эффективности и интереса учеников к предмету истории.</w:t>
      </w:r>
    </w:p>
    <w:p w:rsidR="00CB591E" w:rsidRPr="005F31A3" w:rsidRDefault="00CB591E" w:rsidP="00920E4B">
      <w:pPr>
        <w:pStyle w:val="a3"/>
        <w:jc w:val="both"/>
        <w:rPr>
          <w:sz w:val="28"/>
          <w:szCs w:val="28"/>
        </w:rPr>
      </w:pPr>
      <w:r w:rsidRPr="005F31A3">
        <w:rPr>
          <w:sz w:val="28"/>
          <w:szCs w:val="28"/>
        </w:rPr>
        <w:t>Литература:</w:t>
      </w:r>
    </w:p>
    <w:p w:rsidR="00CB591E" w:rsidRPr="005F31A3" w:rsidRDefault="00674C79" w:rsidP="00920E4B">
      <w:pPr>
        <w:pStyle w:val="a3"/>
        <w:jc w:val="both"/>
        <w:rPr>
          <w:sz w:val="28"/>
          <w:szCs w:val="28"/>
        </w:rPr>
      </w:pPr>
      <w:r w:rsidRPr="005F31A3">
        <w:rPr>
          <w:sz w:val="28"/>
          <w:szCs w:val="28"/>
        </w:rPr>
        <w:t>1</w:t>
      </w:r>
      <w:r w:rsidR="00CB591E" w:rsidRPr="005F31A3">
        <w:rPr>
          <w:sz w:val="28"/>
          <w:szCs w:val="28"/>
        </w:rPr>
        <w:t>.  Боголюбов В.И. Инновационные технологии в педагогике. /В.И. Боголюбов // Школьные технологии. - 2005. - №1.</w:t>
      </w:r>
    </w:p>
    <w:p w:rsidR="00CB591E" w:rsidRPr="005F31A3" w:rsidRDefault="00674C79" w:rsidP="00920E4B">
      <w:pPr>
        <w:pStyle w:val="a3"/>
        <w:jc w:val="both"/>
        <w:rPr>
          <w:sz w:val="28"/>
          <w:szCs w:val="28"/>
        </w:rPr>
      </w:pPr>
      <w:r w:rsidRPr="005F31A3">
        <w:rPr>
          <w:sz w:val="28"/>
          <w:szCs w:val="28"/>
        </w:rPr>
        <w:t>2</w:t>
      </w:r>
      <w:r w:rsidR="00CB591E" w:rsidRPr="005F31A3">
        <w:rPr>
          <w:sz w:val="28"/>
          <w:szCs w:val="28"/>
        </w:rPr>
        <w:t>.  Дахин А.Н. Образовательные технологии: сущность, классификация, эффективность/ А.Н. Дахин // Школьные технологии. - 2007. - №2.</w:t>
      </w:r>
    </w:p>
    <w:p w:rsidR="00CB591E" w:rsidRPr="005F31A3" w:rsidRDefault="00674C79" w:rsidP="00920E4B">
      <w:pPr>
        <w:pStyle w:val="a3"/>
        <w:jc w:val="both"/>
        <w:rPr>
          <w:sz w:val="28"/>
          <w:szCs w:val="28"/>
        </w:rPr>
      </w:pPr>
      <w:r w:rsidRPr="005F31A3">
        <w:rPr>
          <w:sz w:val="28"/>
          <w:szCs w:val="28"/>
        </w:rPr>
        <w:t>3</w:t>
      </w:r>
      <w:r w:rsidR="00CB591E" w:rsidRPr="005F31A3">
        <w:rPr>
          <w:sz w:val="28"/>
          <w:szCs w:val="28"/>
        </w:rPr>
        <w:t>.  Жерлыгина С.П. Использование компьютерных технологий в преподавании истории/С.П. Жерлыгина // Преподавание истории в школе. - 2005. - №8. - 68с.</w:t>
      </w:r>
    </w:p>
    <w:p w:rsidR="00920E4B" w:rsidRDefault="00674C79" w:rsidP="00286C48">
      <w:pPr>
        <w:pStyle w:val="a3"/>
        <w:jc w:val="both"/>
        <w:rPr>
          <w:sz w:val="28"/>
          <w:szCs w:val="28"/>
        </w:rPr>
      </w:pPr>
      <w:r w:rsidRPr="005F31A3">
        <w:rPr>
          <w:sz w:val="28"/>
          <w:szCs w:val="28"/>
        </w:rPr>
        <w:t>4</w:t>
      </w:r>
      <w:r w:rsidR="00CB591E" w:rsidRPr="005F31A3">
        <w:rPr>
          <w:sz w:val="28"/>
          <w:szCs w:val="28"/>
        </w:rPr>
        <w:t>. Интернет в гуманитарном образовании/ [Под ред. Полат Е. С.]. - М.: Владос, 2001. - 272с. - 169с.</w:t>
      </w:r>
    </w:p>
    <w:p w:rsidR="00CB591E" w:rsidRPr="005F31A3" w:rsidRDefault="00920E4B" w:rsidP="00920E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591E" w:rsidRPr="005F31A3">
        <w:rPr>
          <w:sz w:val="28"/>
          <w:szCs w:val="28"/>
        </w:rPr>
        <w:t>.  Манцивода А.В. Достижения в Интернете и будущее информационной среды российского образования / А.В. Манцивода, А.А. Малых // Информационные технологии. - 2008. - №1.</w:t>
      </w:r>
    </w:p>
    <w:sectPr w:rsidR="00CB591E" w:rsidRPr="005F31A3" w:rsidSect="0011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7C" w:rsidRDefault="00C56A7C" w:rsidP="00C9496C">
      <w:r>
        <w:separator/>
      </w:r>
    </w:p>
  </w:endnote>
  <w:endnote w:type="continuationSeparator" w:id="0">
    <w:p w:rsidR="00C56A7C" w:rsidRDefault="00C56A7C" w:rsidP="00C94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7C" w:rsidRDefault="00C56A7C" w:rsidP="00C9496C">
      <w:r>
        <w:separator/>
      </w:r>
    </w:p>
  </w:footnote>
  <w:footnote w:type="continuationSeparator" w:id="0">
    <w:p w:rsidR="00C56A7C" w:rsidRDefault="00C56A7C" w:rsidP="00C9496C">
      <w:r>
        <w:continuationSeparator/>
      </w:r>
    </w:p>
  </w:footnote>
  <w:footnote w:id="1">
    <w:p w:rsidR="00FA6867" w:rsidRPr="00C01DF4" w:rsidRDefault="00FA6867" w:rsidP="00FA6867">
      <w:pPr>
        <w:pStyle w:val="a4"/>
        <w:rPr>
          <w:sz w:val="22"/>
          <w:szCs w:val="22"/>
        </w:rPr>
      </w:pPr>
      <w:r w:rsidRPr="00C01DF4">
        <w:rPr>
          <w:rStyle w:val="a6"/>
          <w:sz w:val="22"/>
          <w:szCs w:val="22"/>
        </w:rPr>
        <w:footnoteRef/>
      </w:r>
      <w:r w:rsidRPr="00C01DF4">
        <w:rPr>
          <w:sz w:val="22"/>
          <w:szCs w:val="22"/>
        </w:rPr>
        <w:t xml:space="preserve"> Боголюбов В.И. Инновационные технологии в педагогике. /В.И. Боголюбов // Школьные технологии. - 2005. - №1. С.11.</w:t>
      </w:r>
    </w:p>
  </w:footnote>
  <w:footnote w:id="2">
    <w:p w:rsidR="00C9496C" w:rsidRPr="00C01DF4" w:rsidRDefault="00C9496C" w:rsidP="00FC2A33">
      <w:pPr>
        <w:pStyle w:val="a3"/>
        <w:jc w:val="both"/>
        <w:rPr>
          <w:sz w:val="22"/>
          <w:szCs w:val="22"/>
        </w:rPr>
      </w:pPr>
      <w:r w:rsidRPr="00C01DF4">
        <w:rPr>
          <w:rStyle w:val="a6"/>
          <w:sz w:val="22"/>
          <w:szCs w:val="22"/>
        </w:rPr>
        <w:footnoteRef/>
      </w:r>
      <w:r w:rsidR="00C01DF4" w:rsidRPr="00C01DF4">
        <w:rPr>
          <w:sz w:val="22"/>
          <w:szCs w:val="22"/>
        </w:rPr>
        <w:t>Дахин А.Н. Образовательные технологии: сущность, классификация, эффективность/ А.Н. Дахин // Школьные технологии. - 2007. - №2. С.15.</w:t>
      </w:r>
    </w:p>
  </w:footnote>
  <w:footnote w:id="3">
    <w:p w:rsidR="00286C48" w:rsidRPr="00FC2A33" w:rsidRDefault="00286C48" w:rsidP="00FC2A33">
      <w:pPr>
        <w:pStyle w:val="a4"/>
        <w:rPr>
          <w:sz w:val="22"/>
          <w:szCs w:val="22"/>
        </w:rPr>
      </w:pPr>
      <w:r w:rsidRPr="00FC2A33">
        <w:rPr>
          <w:rStyle w:val="a6"/>
          <w:sz w:val="22"/>
          <w:szCs w:val="22"/>
        </w:rPr>
        <w:footnoteRef/>
      </w:r>
      <w:r w:rsidRPr="00FC2A33">
        <w:rPr>
          <w:sz w:val="22"/>
          <w:szCs w:val="22"/>
        </w:rPr>
        <w:t xml:space="preserve"> Полат Е. С. Интернет в гуманитарном образовании. М.: Владос, 2001. С. 169.</w:t>
      </w:r>
    </w:p>
  </w:footnote>
  <w:footnote w:id="4">
    <w:p w:rsidR="00286C48" w:rsidRPr="00FC2A33" w:rsidRDefault="00286C48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FC2A33">
        <w:rPr>
          <w:sz w:val="22"/>
          <w:szCs w:val="22"/>
        </w:rPr>
        <w:t>Жерлыгина С.П. Использование компьютерных технологий в преподавании истории</w:t>
      </w:r>
      <w:r w:rsidR="00FC2A33">
        <w:rPr>
          <w:sz w:val="22"/>
          <w:szCs w:val="22"/>
        </w:rPr>
        <w:t xml:space="preserve"> </w:t>
      </w:r>
      <w:r w:rsidRPr="00FC2A33">
        <w:rPr>
          <w:sz w:val="22"/>
          <w:szCs w:val="22"/>
        </w:rPr>
        <w:t>/</w:t>
      </w:r>
      <w:r w:rsidR="00FC2A33">
        <w:rPr>
          <w:sz w:val="22"/>
          <w:szCs w:val="22"/>
        </w:rPr>
        <w:t xml:space="preserve"> </w:t>
      </w:r>
      <w:r w:rsidRPr="00FC2A33">
        <w:rPr>
          <w:sz w:val="22"/>
          <w:szCs w:val="22"/>
        </w:rPr>
        <w:t>С.П. Жерлыгина // Преподавание истории в школе. - 2005. - №8. С. 22.</w:t>
      </w:r>
    </w:p>
  </w:footnote>
  <w:footnote w:id="5">
    <w:p w:rsidR="00FC2A33" w:rsidRPr="00FC2A33" w:rsidRDefault="00FC2A33" w:rsidP="00FC2A33">
      <w:pPr>
        <w:pStyle w:val="a3"/>
        <w:jc w:val="both"/>
        <w:rPr>
          <w:sz w:val="22"/>
          <w:szCs w:val="22"/>
        </w:rPr>
      </w:pPr>
      <w:r w:rsidRPr="00FC2A33">
        <w:rPr>
          <w:rStyle w:val="a6"/>
          <w:sz w:val="22"/>
          <w:szCs w:val="22"/>
        </w:rPr>
        <w:footnoteRef/>
      </w:r>
      <w:r w:rsidRPr="00FC2A33">
        <w:rPr>
          <w:sz w:val="22"/>
          <w:szCs w:val="22"/>
        </w:rPr>
        <w:t xml:space="preserve"> Манцивода А.В. Достижения в Интернете и будущее информационной среды российского образования / А.В. Манцивода, А.А. Малых // Информационные технологии. - 2008. - №1. С.15.</w:t>
      </w:r>
    </w:p>
    <w:p w:rsidR="00FC2A33" w:rsidRDefault="00FC2A33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91E"/>
    <w:rsid w:val="000D6875"/>
    <w:rsid w:val="0011011F"/>
    <w:rsid w:val="00182DE4"/>
    <w:rsid w:val="00286C48"/>
    <w:rsid w:val="00324FD4"/>
    <w:rsid w:val="0034563E"/>
    <w:rsid w:val="005F31A3"/>
    <w:rsid w:val="00674C79"/>
    <w:rsid w:val="006D2598"/>
    <w:rsid w:val="00813CEC"/>
    <w:rsid w:val="00920E4B"/>
    <w:rsid w:val="00A3054D"/>
    <w:rsid w:val="00AF6FA6"/>
    <w:rsid w:val="00B24C36"/>
    <w:rsid w:val="00BF3E20"/>
    <w:rsid w:val="00C01DF4"/>
    <w:rsid w:val="00C56A7C"/>
    <w:rsid w:val="00C9496C"/>
    <w:rsid w:val="00CB591E"/>
    <w:rsid w:val="00DC53FA"/>
    <w:rsid w:val="00E10173"/>
    <w:rsid w:val="00F54489"/>
    <w:rsid w:val="00FA6867"/>
    <w:rsid w:val="00FC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11F"/>
    <w:rPr>
      <w:sz w:val="24"/>
      <w:szCs w:val="24"/>
    </w:rPr>
  </w:style>
  <w:style w:type="paragraph" w:styleId="2">
    <w:name w:val="heading 2"/>
    <w:basedOn w:val="a"/>
    <w:qFormat/>
    <w:rsid w:val="00CB59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91E"/>
    <w:pPr>
      <w:spacing w:before="100" w:beforeAutospacing="1" w:after="100" w:afterAutospacing="1"/>
    </w:pPr>
  </w:style>
  <w:style w:type="paragraph" w:customStyle="1" w:styleId="p1">
    <w:name w:val="p1"/>
    <w:basedOn w:val="a"/>
    <w:rsid w:val="00F54489"/>
    <w:pPr>
      <w:spacing w:before="100" w:beforeAutospacing="1" w:after="100" w:afterAutospacing="1"/>
    </w:pPr>
  </w:style>
  <w:style w:type="character" w:customStyle="1" w:styleId="s1">
    <w:name w:val="s1"/>
    <w:basedOn w:val="a0"/>
    <w:rsid w:val="00F54489"/>
  </w:style>
  <w:style w:type="paragraph" w:styleId="a4">
    <w:name w:val="footnote text"/>
    <w:basedOn w:val="a"/>
    <w:link w:val="a5"/>
    <w:uiPriority w:val="99"/>
    <w:rsid w:val="00C9496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9496C"/>
  </w:style>
  <w:style w:type="character" w:styleId="a6">
    <w:name w:val="footnote reference"/>
    <w:basedOn w:val="a0"/>
    <w:uiPriority w:val="99"/>
    <w:rsid w:val="00C949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11F"/>
    <w:rPr>
      <w:sz w:val="24"/>
      <w:szCs w:val="24"/>
    </w:rPr>
  </w:style>
  <w:style w:type="paragraph" w:styleId="2">
    <w:name w:val="heading 2"/>
    <w:basedOn w:val="a"/>
    <w:qFormat/>
    <w:rsid w:val="00CB59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91E"/>
    <w:pPr>
      <w:spacing w:before="100" w:beforeAutospacing="1" w:after="100" w:afterAutospacing="1"/>
    </w:pPr>
  </w:style>
  <w:style w:type="paragraph" w:customStyle="1" w:styleId="p1">
    <w:name w:val="p1"/>
    <w:basedOn w:val="a"/>
    <w:rsid w:val="00F54489"/>
    <w:pPr>
      <w:spacing w:before="100" w:beforeAutospacing="1" w:after="100" w:afterAutospacing="1"/>
    </w:pPr>
  </w:style>
  <w:style w:type="character" w:customStyle="1" w:styleId="s1">
    <w:name w:val="s1"/>
    <w:basedOn w:val="a0"/>
    <w:rsid w:val="00F54489"/>
  </w:style>
  <w:style w:type="paragraph" w:styleId="a4">
    <w:name w:val="footnote text"/>
    <w:basedOn w:val="a"/>
    <w:link w:val="a5"/>
    <w:uiPriority w:val="99"/>
    <w:rsid w:val="00C9496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9496C"/>
  </w:style>
  <w:style w:type="character" w:styleId="a6">
    <w:name w:val="footnote reference"/>
    <w:basedOn w:val="a0"/>
    <w:uiPriority w:val="99"/>
    <w:rsid w:val="00C949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1105-BEE4-49AD-B482-05628C33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Систематическое использование персонального компьютера на уроках приводит к целому ряду любопытных последствий:</vt:lpstr>
    </vt:vector>
  </TitlesOfParts>
  <Company>MoBIL GROUP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Систематическое использование персонального компьютера на уроках приводит к целому ряду любопытных последствий:</dc:title>
  <dc:creator>1</dc:creator>
  <cp:lastModifiedBy>Оксана</cp:lastModifiedBy>
  <cp:revision>5</cp:revision>
  <dcterms:created xsi:type="dcterms:W3CDTF">2014-02-14T15:12:00Z</dcterms:created>
  <dcterms:modified xsi:type="dcterms:W3CDTF">2014-02-16T18:40:00Z</dcterms:modified>
</cp:coreProperties>
</file>