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B6" w:rsidRPr="00AC4FB6" w:rsidRDefault="00AC4FB6" w:rsidP="00AC4F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F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4FB6" w:rsidRPr="00AC4FB6" w:rsidRDefault="00AC4FB6" w:rsidP="00AC4F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FB6">
        <w:rPr>
          <w:rFonts w:ascii="Times New Roman" w:hAnsi="Times New Roman" w:cs="Times New Roman"/>
          <w:b/>
          <w:sz w:val="32"/>
          <w:szCs w:val="32"/>
        </w:rPr>
        <w:t>Сегментированные конс</w:t>
      </w:r>
      <w:r>
        <w:rPr>
          <w:rFonts w:ascii="Times New Roman" w:hAnsi="Times New Roman" w:cs="Times New Roman"/>
          <w:b/>
          <w:sz w:val="32"/>
          <w:szCs w:val="32"/>
        </w:rPr>
        <w:t>трукции в художественном тексте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В последнее время возрос интерес к расчлененным конструкциям как синтаксическому приему организации текста. Это связано, с одной стороны, с использованием в художественных текстах элементов разговорного синтаксиса и, с другой стороны, с распространением в письменной речи  сегментированных и парцеллированных конструкций. 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Одной из особенностей синтаксической организации художественного текста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Анатолия </w:t>
      </w:r>
      <w:proofErr w:type="spellStart"/>
      <w:r w:rsidRPr="00AC4FB6">
        <w:rPr>
          <w:rFonts w:ascii="Times New Roman" w:eastAsia="Times New Roman" w:hAnsi="Times New Roman" w:cs="Times New Roman"/>
          <w:sz w:val="28"/>
          <w:szCs w:val="28"/>
        </w:rPr>
        <w:t>Тоболяка</w:t>
      </w:r>
      <w:proofErr w:type="spellEnd"/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является тяготение к расчлененности. Расчлененные конструкции  несут значительную экспрессивную нагрузку.</w:t>
      </w:r>
    </w:p>
    <w:p w:rsidR="00AC4FB6" w:rsidRPr="00AC4FB6" w:rsidRDefault="00AC4FB6" w:rsidP="00AC4FB6">
      <w:pPr>
        <w:pStyle w:val="a5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причиной широкого употребления расчлененных и сегментированных синтаксических конструкций в художественных произведениях </w:t>
      </w:r>
      <w:proofErr w:type="spellStart"/>
      <w:r w:rsidRPr="00AC4FB6">
        <w:rPr>
          <w:rFonts w:ascii="Times New Roman" w:hAnsi="Times New Roman" w:cs="Times New Roman"/>
          <w:sz w:val="28"/>
          <w:szCs w:val="28"/>
          <w:lang w:eastAsia="ru-RU"/>
        </w:rPr>
        <w:t>Тоболяка</w:t>
      </w:r>
      <w:proofErr w:type="spellEnd"/>
      <w:r w:rsidRPr="00AC4FB6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влияние разговорного синтаксиса на письменную речь. Именно под влиянием живой разговорной речи происходит возрастание тенденции к расчлененности синтаксиса художественных произведений, поскольку разговорная речь изначально пользовалась такими средствами связи, как пауза и интонация, при передаче сложностей синтаксических взаимоотношений компонентов высказывания.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>Расчлененность письменной речи создается за счет увеличения длительности пауз между компонентами синтаксического построения. В результате фразы одного высказывания становятся более динамичными, актуализированными и экспрессивными.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Одно из основных функциональных предназначений расчлененных конструкций в произведениях </w:t>
      </w:r>
      <w:proofErr w:type="spellStart"/>
      <w:r w:rsidRPr="00AC4FB6">
        <w:rPr>
          <w:rFonts w:ascii="Times New Roman" w:eastAsia="Times New Roman" w:hAnsi="Times New Roman" w:cs="Times New Roman"/>
          <w:sz w:val="28"/>
          <w:szCs w:val="28"/>
        </w:rPr>
        <w:t>Тоболяка</w:t>
      </w:r>
      <w:proofErr w:type="spellEnd"/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- снятие глубины усложненного высказывания, облегчение его восприятия.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Частотность сегментированных конструкций в текстах произведений 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Тоболяка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 объясняется индивидуальными стилистическими особенностями его художественной прозы. Стиль автора  отличается отсутствием ряда приемов развернутого описания и рассуждения (пейзаж, портрет, лирическое отступление).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Авторская речь подстраивается под тип мышления персонажа. С другой стороны, жанровая принадлежность текстов (рассказ и повесть) требует «сжатия» сюжета, а значит, наличия коммуникативно-синтаксической доминанты, фокусирующей внимание читателя на том или ином фрагменте художественной картины мира. В подобных функциях выступает в текстах 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Тоболяка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  сегментация высказывания.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На смену единому развернутому высказыванию с непрерывностью и последовательностью синтаксической связи, с вербально выраженными  подчинительными отношениями приходит тип высказывания расчлененный, без ярко (словесно) выраженной синтаксической связи, с нарушением и прерыванием синтагматической цепочки. Этим отличается проза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А.Тоболяка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FB6">
        <w:rPr>
          <w:rFonts w:ascii="Times New Roman" w:hAnsi="Times New Roman" w:cs="Times New Roman"/>
          <w:i/>
          <w:sz w:val="28"/>
          <w:szCs w:val="28"/>
        </w:rPr>
        <w:t>Меня зовут Лешка Малышев. Я родился в Свердловске. Папа тоже. И Юлька. А мама в Ташкенте.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4FB6">
        <w:rPr>
          <w:rFonts w:ascii="Times New Roman" w:hAnsi="Times New Roman" w:cs="Times New Roman"/>
          <w:sz w:val="28"/>
          <w:szCs w:val="28"/>
        </w:rPr>
        <w:lastRenderedPageBreak/>
        <w:t>Такая</w:t>
      </w:r>
      <w:proofErr w:type="gramEnd"/>
      <w:r w:rsidRPr="00AC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сегментированность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 речи носит характер "разговорности". Расчлененность синтаксиса хорошо передается с помощью сегментированных и парцеллированных конструкций. С помощью  этих конструкций внимание читателя обращается на один из компонентов высказывания, который в общем потоке речи мог бы остаться незамеченным.</w:t>
      </w:r>
    </w:p>
    <w:p w:rsidR="00AC4FB6" w:rsidRPr="00AC4FB6" w:rsidRDefault="00AC4FB6" w:rsidP="00AC4FB6">
      <w:pPr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Сегментированные конструкции в рассказе «Папа уехал» – это отчетливо двучленные построения, в которых актуализируемая синтагма находится в абсолютном начале предложения. Первая часть этого предложения – сегмент - выражена именительным падежом (или его эквивалентом), структурная часть сегмента со второй – базовой - частью конструкции осуществляется с помощью местоименной (реже неместоименной) связи –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кореллята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Она... она сказала, что соскучилась. Такая маленькая. Ничего не </w:t>
      </w:r>
      <w:proofErr w:type="gramStart"/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понимающая</w:t>
      </w:r>
      <w:proofErr w:type="gramEnd"/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. Сестренка моя, Юлька («Папа уехал»).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Она завуч, Виктория Ивановна. Та еще Виктория Ивановна! ( «Папа уехал»)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В исследуемых произведениях </w:t>
      </w:r>
      <w:proofErr w:type="spellStart"/>
      <w:r w:rsidRPr="00AC4FB6">
        <w:rPr>
          <w:rFonts w:ascii="Times New Roman" w:eastAsia="Times New Roman" w:hAnsi="Times New Roman" w:cs="Times New Roman"/>
          <w:sz w:val="28"/>
          <w:szCs w:val="28"/>
        </w:rPr>
        <w:t>А.Тоболяка</w:t>
      </w:r>
      <w:proofErr w:type="spellEnd"/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были выявлены следующие виды сегментированных конструкций:</w:t>
      </w:r>
    </w:p>
    <w:p w:rsidR="00AC4FB6" w:rsidRPr="00AC4FB6" w:rsidRDefault="00AC4FB6" w:rsidP="00AC4FB6">
      <w:pPr>
        <w:pStyle w:val="a6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F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Конструкции с сегментированным существительным.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Его функция: выделить тему сообщения. </w:t>
      </w:r>
      <w:r w:rsidRPr="00AC4FB6">
        <w:rPr>
          <w:rFonts w:ascii="Times New Roman" w:eastAsia="Times New Roman" w:hAnsi="Times New Roman" w:cs="Times New Roman"/>
          <w:bCs/>
          <w:sz w:val="28"/>
          <w:szCs w:val="28"/>
        </w:rPr>
        <w:t>Именительный темы</w:t>
      </w: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– эта такая конструкция расчленения, в которой существительное употребляется только в форме именительного падежа, а заменяющее его местоимение может иметь форму другого падежа; причем после сегмента ставится точка.</w:t>
      </w:r>
      <w:r w:rsidRPr="00AC4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Но это Влиятельное Лицо с телевидения… оно, знаешь, слегка раздражает меня.</w:t>
      </w:r>
    </w:p>
    <w:p w:rsidR="00AC4FB6" w:rsidRPr="00AC4FB6" w:rsidRDefault="00AC4FB6" w:rsidP="00AC4FB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Русобородый славный парень с ясными, смеющимися глазами: таким он выглядит на фотографии.</w:t>
      </w:r>
    </w:p>
    <w:p w:rsidR="00AC4FB6" w:rsidRPr="00AC4FB6" w:rsidRDefault="00AC4FB6" w:rsidP="00AC4FB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А Максимов что ж… он не стал отрицать, что у Чернышева был его карабин.</w:t>
      </w:r>
    </w:p>
    <w:p w:rsidR="00AC4FB6" w:rsidRPr="00AC4FB6" w:rsidRDefault="00AC4FB6" w:rsidP="00AC4FB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Это элементарная родительская забота. Она приобретает порой странные, почти болезненные формы, как в случае с моей матерью. («Письма туда и обратно»).</w:t>
      </w:r>
    </w:p>
    <w:p w:rsidR="00AC4FB6" w:rsidRPr="00AC4FB6" w:rsidRDefault="00AC4FB6" w:rsidP="00AC4FB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>Такие конструкции преобладают в тексте.</w:t>
      </w:r>
    </w:p>
    <w:p w:rsidR="00AC4FB6" w:rsidRPr="00AC4FB6" w:rsidRDefault="00AC4FB6" w:rsidP="00AC4F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4FB6">
        <w:rPr>
          <w:rFonts w:ascii="Times New Roman" w:eastAsia="Times New Roman" w:hAnsi="Times New Roman" w:cs="Times New Roman"/>
          <w:bCs/>
          <w:sz w:val="28"/>
          <w:szCs w:val="28"/>
        </w:rPr>
        <w:t>Делиберативный</w:t>
      </w:r>
      <w:proofErr w:type="spellEnd"/>
      <w:r w:rsidRPr="00AC4F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оборот</w:t>
      </w: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– конструкция, служащая для выделения темы сообщения и построенная по модели «</w:t>
      </w:r>
      <w:r w:rsidRPr="00AC4F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что касается чего</w:t>
      </w:r>
      <w:r w:rsidRPr="00AC4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AC4F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AC4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C4FB6" w:rsidRPr="00AC4FB6" w:rsidRDefault="00AC4FB6" w:rsidP="00AC4FB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AC4FB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 касается Юльки – ей 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все равно, где жить.</w:t>
      </w:r>
    </w:p>
    <w:p w:rsidR="00AC4FB6" w:rsidRPr="00AC4FB6" w:rsidRDefault="00AC4FB6" w:rsidP="00AC4FB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Лешка взрослеет не по дням, а по часам. Что касается  учебы – это главное. («Папа уехал»)</w:t>
      </w:r>
    </w:p>
    <w:p w:rsidR="00AC4FB6" w:rsidRPr="00AC4FB6" w:rsidRDefault="00AC4FB6" w:rsidP="00AC4FB6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Конструкции с сегментированным глаголом – это такая конструкция расчленения, в которой анафорическое местоимение заменяет собой не имя существительное, а глагол (чаще – в форме инфинитива): </w:t>
      </w:r>
    </w:p>
    <w:p w:rsidR="00AC4FB6" w:rsidRPr="00AC4FB6" w:rsidRDefault="00AC4FB6" w:rsidP="00AC4FB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Чтобы он пришел домой вовремя – такое давно не случалось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(«Папа уехал»).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произведений </w:t>
      </w:r>
      <w:proofErr w:type="spellStart"/>
      <w:r w:rsidRPr="00AC4FB6">
        <w:rPr>
          <w:rFonts w:ascii="Times New Roman" w:eastAsia="Times New Roman" w:hAnsi="Times New Roman" w:cs="Times New Roman"/>
          <w:sz w:val="28"/>
          <w:szCs w:val="28"/>
        </w:rPr>
        <w:t>А.Тоболяка</w:t>
      </w:r>
      <w:proofErr w:type="spellEnd"/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свидетельствуют, что </w:t>
      </w:r>
      <w:r w:rsidRPr="00AC4FB6">
        <w:rPr>
          <w:rFonts w:ascii="Times New Roman" w:hAnsi="Times New Roman" w:cs="Times New Roman"/>
          <w:sz w:val="28"/>
          <w:szCs w:val="28"/>
        </w:rPr>
        <w:t>сегментация, частотность которой в текстах современной художественной литературы нарастает, весьма заметно отражает изменения в способе структурирования информации и в плане содержания, и в плане выражения. В этом проявляется способность языка к  приспособлению к новым условиям.</w:t>
      </w: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автору не только достигать экспрессивности, но и дает возможность передать дискретность мышления литературного персонажа.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Парцеллированные конструкции представляют собой расчленение предложения на интонационно обособленные отрезки. </w:t>
      </w:r>
      <w:r w:rsidRPr="00AC4FB6">
        <w:rPr>
          <w:rFonts w:ascii="Times New Roman" w:hAnsi="Times New Roman" w:cs="Times New Roman"/>
          <w:sz w:val="28"/>
          <w:szCs w:val="28"/>
        </w:rPr>
        <w:t xml:space="preserve">Парцелляция предполагает расчленение высказывания на неограниченное число частей. При этом расчленении сохраняются те же отношения и формы связи, которые могли бы быть в нерасчлененной,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непарцеллированной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 конструкции.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Парцелляты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 же структурно не обязательно предусмотрены. Отсекаемые члены предложения не предусмотрены структурой базового предложения и легко могут быть изъяты, их роль не структурная, а выделительно-акцентирующая.</w:t>
      </w:r>
    </w:p>
    <w:p w:rsidR="00AC4FB6" w:rsidRPr="00AC4FB6" w:rsidRDefault="00AC4FB6" w:rsidP="00AC4FB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4FB6">
        <w:rPr>
          <w:sz w:val="28"/>
          <w:szCs w:val="28"/>
        </w:rPr>
        <w:t xml:space="preserve">Парцелляция является наиболее характерным </w:t>
      </w:r>
      <w:r w:rsidRPr="00AC4FB6">
        <w:rPr>
          <w:rStyle w:val="hl"/>
          <w:sz w:val="28"/>
          <w:szCs w:val="28"/>
        </w:rPr>
        <w:t>экспрессивным</w:t>
      </w:r>
      <w:r w:rsidRPr="00AC4FB6">
        <w:rPr>
          <w:sz w:val="28"/>
          <w:szCs w:val="28"/>
        </w:rPr>
        <w:t xml:space="preserve"> стилистическим приемом, используемым в  произведениях </w:t>
      </w:r>
      <w:proofErr w:type="spellStart"/>
      <w:r w:rsidRPr="00AC4FB6">
        <w:rPr>
          <w:sz w:val="28"/>
          <w:szCs w:val="28"/>
        </w:rPr>
        <w:t>А.Тоболяка</w:t>
      </w:r>
      <w:proofErr w:type="spellEnd"/>
      <w:r w:rsidRPr="00AC4FB6">
        <w:rPr>
          <w:sz w:val="28"/>
          <w:szCs w:val="28"/>
        </w:rPr>
        <w:t xml:space="preserve">. Парцеллированные конструкции представлены разнообразными </w:t>
      </w:r>
      <w:r w:rsidRPr="00AC4FB6">
        <w:rPr>
          <w:rStyle w:val="hl"/>
          <w:sz w:val="28"/>
          <w:szCs w:val="28"/>
        </w:rPr>
        <w:t>синтаксическими</w:t>
      </w:r>
      <w:r w:rsidRPr="00AC4FB6">
        <w:rPr>
          <w:sz w:val="28"/>
          <w:szCs w:val="28"/>
        </w:rPr>
        <w:t xml:space="preserve"> структурами.  В </w:t>
      </w:r>
      <w:proofErr w:type="spellStart"/>
      <w:r w:rsidRPr="00AC4FB6">
        <w:rPr>
          <w:sz w:val="28"/>
          <w:szCs w:val="28"/>
        </w:rPr>
        <w:t>парцеллят</w:t>
      </w:r>
      <w:proofErr w:type="spellEnd"/>
      <w:r w:rsidRPr="00AC4FB6">
        <w:rPr>
          <w:sz w:val="28"/>
          <w:szCs w:val="28"/>
        </w:rPr>
        <w:t xml:space="preserve"> наиболее часто выносятся ряды </w:t>
      </w:r>
      <w:r w:rsidRPr="00AC4FB6">
        <w:rPr>
          <w:rStyle w:val="hl"/>
          <w:sz w:val="28"/>
          <w:szCs w:val="28"/>
        </w:rPr>
        <w:t>сказуемых</w:t>
      </w:r>
      <w:r w:rsidRPr="00AC4FB6">
        <w:rPr>
          <w:sz w:val="28"/>
          <w:szCs w:val="28"/>
        </w:rPr>
        <w:t xml:space="preserve">, дополнения и придаточные части </w:t>
      </w:r>
      <w:r w:rsidRPr="00AC4FB6">
        <w:rPr>
          <w:rStyle w:val="hl"/>
          <w:sz w:val="28"/>
          <w:szCs w:val="28"/>
        </w:rPr>
        <w:t>сложноподчиненных</w:t>
      </w:r>
      <w:r w:rsidRPr="00AC4FB6">
        <w:rPr>
          <w:sz w:val="28"/>
          <w:szCs w:val="28"/>
        </w:rPr>
        <w:t xml:space="preserve"> предложений. 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Папа около прохода возился с сумками, устраивал их себе под ноги и чертыхался. Потому что сумки большие, бабушка в них еды наложила – курица, яйца там, термос с бульоном – всякая ерунда, и даже Юлькин горшок. («Папа уехал»)</w:t>
      </w:r>
    </w:p>
    <w:p w:rsidR="00AC4FB6" w:rsidRPr="00AC4FB6" w:rsidRDefault="00AC4FB6" w:rsidP="00AC4F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AC4FB6">
        <w:rPr>
          <w:rFonts w:ascii="Times New Roman" w:eastAsia="MinionPro-Regular" w:hAnsi="Times New Roman" w:cs="Times New Roman"/>
          <w:sz w:val="28"/>
          <w:szCs w:val="28"/>
        </w:rPr>
        <w:t>В любом художественном тексте использование парцеллированной конструкции ведет к семантическому вычленению элемента текста, выдвижению его в сильную позицию, то есть парцелляция становится средством передачи скрытой авторской, индивидуализированной информации.  Возможно, автор также пытается передать состояние героев, то, что им трудно говорить, а точнее, проговаривать то, о чем они рассказывают, поскольку у них это вызывает глубокое переживание.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Парцелляция сочинения в простом предложении включает  конструкции с распространителями предикативной основы. Наиболее частотны в текстах произведений 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А.Тоболяка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 конструкции с парцелляцией сочиненных дополнений.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Бабушка обняла так крепко, что больно стало – и ну целовать  меня. Потом – Юльку. </w:t>
      </w:r>
    </w:p>
    <w:p w:rsidR="00AC4FB6" w:rsidRPr="00AC4FB6" w:rsidRDefault="00AC4FB6" w:rsidP="00AC4F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 xml:space="preserve">Были и другие приглашения: от заведующего отделением </w:t>
      </w:r>
      <w:proofErr w:type="spellStart"/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Боягира</w:t>
      </w:r>
      <w:proofErr w:type="spellEnd"/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 xml:space="preserve"> Д. X. От местного продавца  </w:t>
      </w:r>
      <w:proofErr w:type="spellStart"/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Гридасова</w:t>
      </w:r>
      <w:proofErr w:type="spellEnd"/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(«Письма туда и обратно»).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FB6">
        <w:rPr>
          <w:rFonts w:ascii="Times New Roman" w:hAnsi="Times New Roman" w:cs="Times New Roman"/>
          <w:sz w:val="28"/>
          <w:szCs w:val="28"/>
        </w:rPr>
        <w:lastRenderedPageBreak/>
        <w:t xml:space="preserve">В конструкциях с парцелляцией сочиненных обстоятельств </w:t>
      </w:r>
      <w:proofErr w:type="spellStart"/>
      <w:r w:rsidRPr="00AC4FB6">
        <w:rPr>
          <w:rFonts w:ascii="Times New Roman" w:hAnsi="Times New Roman" w:cs="Times New Roman"/>
          <w:sz w:val="28"/>
          <w:szCs w:val="28"/>
        </w:rPr>
        <w:t>парцеллят</w:t>
      </w:r>
      <w:proofErr w:type="spellEnd"/>
      <w:r w:rsidRPr="00AC4FB6">
        <w:rPr>
          <w:rFonts w:ascii="Times New Roman" w:hAnsi="Times New Roman" w:cs="Times New Roman"/>
          <w:sz w:val="28"/>
          <w:szCs w:val="28"/>
        </w:rPr>
        <w:t xml:space="preserve"> имеет семантику уточнения, которое получает акцентированное выражение именно благодаря парцеллированной форме: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а) уточнение места: 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Вчера Леня устроился на работу. В институт «</w:t>
      </w:r>
      <w:proofErr w:type="spellStart"/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Гражданпроект</w:t>
      </w:r>
      <w:proofErr w:type="spellEnd"/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AC4F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(«Папа уехал)</w:t>
      </w:r>
      <w:r w:rsidRPr="00AC4FB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FB6">
        <w:rPr>
          <w:rFonts w:ascii="Times New Roman" w:hAnsi="Times New Roman" w:cs="Times New Roman"/>
          <w:sz w:val="28"/>
          <w:szCs w:val="28"/>
        </w:rPr>
        <w:t xml:space="preserve">б) уточнение времени: </w:t>
      </w: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На фактории недавно. Второй год</w:t>
      </w: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(«Письма туда и обратно»);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C4FB6">
        <w:rPr>
          <w:rFonts w:ascii="Times New Roman" w:hAnsi="Times New Roman" w:cs="Times New Roman"/>
          <w:sz w:val="28"/>
          <w:szCs w:val="28"/>
        </w:rPr>
        <w:t>в) уточнение образа действия:</w:t>
      </w:r>
      <w:r w:rsidRPr="00AC4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А на улице сильно печет солнце! По-весеннему</w:t>
      </w:r>
      <w:r w:rsidRPr="00AC4F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(«Папа уехал).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4FB6">
        <w:rPr>
          <w:rFonts w:ascii="Times New Roman" w:eastAsia="TimesNewRomanUniToktom" w:hAnsi="Times New Roman" w:cs="Times New Roman"/>
          <w:sz w:val="28"/>
          <w:szCs w:val="28"/>
        </w:rPr>
        <w:t xml:space="preserve">Парцелляция в произведениях </w:t>
      </w:r>
      <w:proofErr w:type="spellStart"/>
      <w:r w:rsidRPr="00AC4FB6">
        <w:rPr>
          <w:rFonts w:ascii="Times New Roman" w:eastAsia="TimesNewRomanUniToktom" w:hAnsi="Times New Roman" w:cs="Times New Roman"/>
          <w:sz w:val="28"/>
          <w:szCs w:val="28"/>
        </w:rPr>
        <w:t>Тоболяка</w:t>
      </w:r>
      <w:proofErr w:type="spellEnd"/>
      <w:r w:rsidRPr="00AC4FB6">
        <w:rPr>
          <w:rFonts w:ascii="Times New Roman" w:eastAsia="TimesNewRomanUniToktom" w:hAnsi="Times New Roman" w:cs="Times New Roman"/>
          <w:sz w:val="28"/>
          <w:szCs w:val="28"/>
        </w:rPr>
        <w:t xml:space="preserve"> представлена очень широко и</w:t>
      </w:r>
      <w:r w:rsidRPr="00AC4FB6">
        <w:rPr>
          <w:rFonts w:ascii="Times New Roman" w:hAnsi="Times New Roman" w:cs="Times New Roman"/>
          <w:sz w:val="28"/>
          <w:szCs w:val="28"/>
        </w:rPr>
        <w:t xml:space="preserve"> чем более сильные связи нарушаются парцелляцией, тем сильнее экспрессивность.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C4FB6" w:rsidRPr="00AC4FB6" w:rsidRDefault="00AC4FB6" w:rsidP="00AC4F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i/>
          <w:sz w:val="28"/>
          <w:szCs w:val="28"/>
        </w:rPr>
        <w:t>Ей придется подумать над этим моим вопросом. Что я имел в виду, когда поинтересовался, не приехал ли ее потенциальный жених? («Письма туда и обратно»).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Как показал анализ произведений, эмоционально-экспрессивное использование парцелляции наблюдается: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1) при описании наиболее важных для персонажа событий: 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нее Свердловск хоть и не родной город, но все-таки столько лет прожила! Поэтому ей не хотелось уезжать. Но надо было («Папа уехал);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>2) в том случае, когда рассказ героя становится эмоционально напряженным: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 бы не стоял так у двери, как всю свою жизнь стою. Не кусал бы губы до крови. Не оберегал бы Юльку от папы («Папа уехал)</w:t>
      </w: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3) когда рассказ литературного персонажа становится эмоционально приподнятым: 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Я выскочил из машины и задохнулся от ветра. Он был очень сильный. А песок мокрый и твердый. А вверху белые чайки. А волны белые и синие сразу. И вокруг никого, будто необитаемый берег. Здорово так! («Папа уехал).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4FB6">
        <w:rPr>
          <w:rFonts w:ascii="Times New Roman" w:eastAsia="Times New Roman" w:hAnsi="Times New Roman" w:cs="Times New Roman"/>
          <w:sz w:val="28"/>
          <w:szCs w:val="28"/>
        </w:rPr>
        <w:t>В результате общий облик современного синтаксического оформления текста резко меняется: фразы-высказывания становятся более динамичными, актуализированными:</w:t>
      </w: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FB6">
        <w:rPr>
          <w:rFonts w:ascii="Times New Roman" w:hAnsi="Times New Roman" w:cs="Times New Roman"/>
          <w:i/>
          <w:color w:val="000000"/>
          <w:sz w:val="28"/>
          <w:szCs w:val="28"/>
        </w:rPr>
        <w:t>Я сразу понял, что нам с Юлькой надо закрыться в столовой. Взял ее за руку и потянул.</w:t>
      </w:r>
    </w:p>
    <w:p w:rsidR="00AC4FB6" w:rsidRPr="00AC4FB6" w:rsidRDefault="00AC4FB6" w:rsidP="00AC4F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C4FB6">
        <w:rPr>
          <w:rFonts w:ascii="Times New Roman" w:hAnsi="Times New Roman" w:cs="Times New Roman"/>
          <w:color w:val="000000"/>
          <w:sz w:val="28"/>
          <w:szCs w:val="28"/>
        </w:rPr>
        <w:t xml:space="preserve">Скорее всего, </w:t>
      </w:r>
      <w:r w:rsidRPr="00AC4FB6">
        <w:rPr>
          <w:rFonts w:ascii="Times New Roman" w:eastAsia="Times New Roman" w:hAnsi="Times New Roman" w:cs="Times New Roman"/>
          <w:sz w:val="28"/>
          <w:szCs w:val="28"/>
        </w:rPr>
        <w:t xml:space="preserve">тенденция к подобной расчлененности возросла именно под влиянием живой разговорной речи, которая не нуждалась изначально в выражении сложностей синтаксических взаимоотношений компонентов высказывания, поскольку эти логико-смысловые связи передавались здесь иными средствами - интонацией, паузами. Исследовав произведения </w:t>
      </w:r>
      <w:proofErr w:type="spellStart"/>
      <w:r w:rsidRPr="00AC4FB6">
        <w:rPr>
          <w:rFonts w:ascii="Times New Roman" w:eastAsia="Times New Roman" w:hAnsi="Times New Roman" w:cs="Times New Roman"/>
          <w:sz w:val="28"/>
          <w:szCs w:val="28"/>
        </w:rPr>
        <w:t>А.Тоболяка</w:t>
      </w:r>
      <w:proofErr w:type="spellEnd"/>
      <w:r w:rsidRPr="00AC4FB6">
        <w:rPr>
          <w:rFonts w:ascii="Times New Roman" w:eastAsia="Times New Roman" w:hAnsi="Times New Roman" w:cs="Times New Roman"/>
          <w:sz w:val="28"/>
          <w:szCs w:val="28"/>
        </w:rPr>
        <w:t>, пришли к выводу, что такие изменения отнюдь не ломают традиционного книжного синтаксического строя, происходит лишь активизация имеющихся в синтаксисе конструкций, заложенных в синтаксисе возможностей.</w:t>
      </w:r>
    </w:p>
    <w:p w:rsidR="00AC4FB6" w:rsidRDefault="00AC4FB6" w:rsidP="00AC4FB6">
      <w:pPr>
        <w:rPr>
          <w:sz w:val="24"/>
          <w:szCs w:val="24"/>
        </w:rPr>
      </w:pPr>
    </w:p>
    <w:p w:rsidR="009421DB" w:rsidRDefault="009421DB"/>
    <w:sectPr w:rsidR="0094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UniTokto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4C6B"/>
    <w:multiLevelType w:val="hybridMultilevel"/>
    <w:tmpl w:val="E970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10E67"/>
    <w:multiLevelType w:val="multilevel"/>
    <w:tmpl w:val="871CA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FB6"/>
    <w:rsid w:val="009421DB"/>
    <w:rsid w:val="00AC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locked/>
    <w:rsid w:val="00AC4FB6"/>
    <w:rPr>
      <w:rFonts w:ascii="Calibri" w:hAnsi="Calibri"/>
      <w:lang w:eastAsia="en-US"/>
    </w:rPr>
  </w:style>
  <w:style w:type="paragraph" w:styleId="a5">
    <w:name w:val="No Spacing"/>
    <w:link w:val="a4"/>
    <w:qFormat/>
    <w:rsid w:val="00AC4FB6"/>
    <w:pPr>
      <w:spacing w:after="0" w:line="240" w:lineRule="auto"/>
    </w:pPr>
    <w:rPr>
      <w:rFonts w:ascii="Calibri" w:hAnsi="Calibri"/>
      <w:lang w:eastAsia="en-US"/>
    </w:rPr>
  </w:style>
  <w:style w:type="paragraph" w:styleId="a6">
    <w:name w:val="List Paragraph"/>
    <w:basedOn w:val="a"/>
    <w:qFormat/>
    <w:rsid w:val="00AC4FB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AC4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2014-11-11T10:26:00Z</dcterms:created>
  <dcterms:modified xsi:type="dcterms:W3CDTF">2014-11-11T10:28:00Z</dcterms:modified>
</cp:coreProperties>
</file>