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EA" w:rsidRPr="003B6F9B" w:rsidRDefault="003B6F9B" w:rsidP="003B6F9B">
      <w:pPr>
        <w:pStyle w:val="a3"/>
        <w:ind w:left="-709"/>
        <w:contextualSpacing/>
        <w:rPr>
          <w:sz w:val="28"/>
          <w:szCs w:val="28"/>
        </w:rPr>
      </w:pPr>
      <w:r w:rsidRPr="003B6F9B">
        <w:rPr>
          <w:b/>
          <w:sz w:val="28"/>
          <w:szCs w:val="28"/>
        </w:rPr>
        <w:t xml:space="preserve"> </w:t>
      </w:r>
      <w:r w:rsidR="003902D7" w:rsidRPr="003B6F9B">
        <w:rPr>
          <w:b/>
          <w:sz w:val="28"/>
          <w:szCs w:val="28"/>
        </w:rPr>
        <w:t xml:space="preserve">      </w:t>
      </w:r>
      <w:r w:rsidR="0038627C" w:rsidRPr="003B6F9B">
        <w:rPr>
          <w:b/>
          <w:sz w:val="28"/>
          <w:szCs w:val="28"/>
        </w:rPr>
        <w:t xml:space="preserve"> </w:t>
      </w:r>
      <w:r w:rsidR="007112EA" w:rsidRPr="003B6F9B">
        <w:rPr>
          <w:b/>
          <w:sz w:val="28"/>
          <w:szCs w:val="28"/>
        </w:rPr>
        <w:t>Самообразование</w:t>
      </w:r>
      <w:r w:rsidR="007112EA" w:rsidRPr="003B6F9B">
        <w:rPr>
          <w:sz w:val="28"/>
          <w:szCs w:val="28"/>
        </w:rPr>
        <w:t xml:space="preserve"> – это целенаправленная познавательная деятельность, управляемая самой личностью для приобретения системных знаний в какой- либо области науки, техники, культуры, политической жизни и т.п. Ожигов дает такое определение: самообразование – это приобретение знаний путем самостоятельных занятий без помощи преподавателя.</w:t>
      </w:r>
    </w:p>
    <w:p w:rsidR="007112EA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 </w:t>
      </w:r>
      <w:r w:rsidR="007112EA" w:rsidRPr="003B6F9B">
        <w:rPr>
          <w:sz w:val="28"/>
          <w:szCs w:val="28"/>
        </w:rPr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7112EA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 </w:t>
      </w:r>
      <w:r w:rsidR="007112EA" w:rsidRPr="003B6F9B">
        <w:rPr>
          <w:sz w:val="28"/>
          <w:szCs w:val="28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7112EA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</w:t>
      </w:r>
      <w:r w:rsidR="007112EA" w:rsidRPr="003B6F9B">
        <w:rPr>
          <w:sz w:val="28"/>
          <w:szCs w:val="28"/>
        </w:rPr>
        <w:t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38627C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  </w:t>
      </w:r>
      <w:r w:rsidR="007112EA" w:rsidRPr="003B6F9B">
        <w:rPr>
          <w:sz w:val="28"/>
          <w:szCs w:val="28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</w:t>
      </w:r>
      <w:r w:rsidRPr="003B6F9B">
        <w:rPr>
          <w:sz w:val="28"/>
          <w:szCs w:val="28"/>
        </w:rPr>
        <w:t>.</w:t>
      </w:r>
    </w:p>
    <w:p w:rsidR="0038627C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b/>
          <w:sz w:val="28"/>
          <w:szCs w:val="28"/>
        </w:rPr>
        <w:t xml:space="preserve">      </w:t>
      </w:r>
      <w:r w:rsidR="00551BA3" w:rsidRPr="003B6F9B">
        <w:rPr>
          <w:b/>
          <w:sz w:val="28"/>
          <w:szCs w:val="28"/>
        </w:rPr>
        <w:t>Личностно-профессиональный рост педагога</w:t>
      </w:r>
      <w:r w:rsidR="00551BA3" w:rsidRPr="003B6F9B">
        <w:rPr>
          <w:sz w:val="28"/>
          <w:szCs w:val="28"/>
        </w:rPr>
        <w:t xml:space="preserve"> понимается как непрерывный процесс раскрытия своего личностно-профессионального потенциала, влияющий на педагогическую деятельность в целом. Конечно, самое главное в этом - личная заинтересованность педагога в самосовершенствовании, однако этот процесс можно частично мотивировать извне.</w:t>
      </w:r>
    </w:p>
    <w:p w:rsidR="0038627C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  </w:t>
      </w:r>
      <w:r w:rsidR="00551BA3" w:rsidRPr="003B6F9B">
        <w:rPr>
          <w:b/>
          <w:sz w:val="28"/>
          <w:szCs w:val="28"/>
        </w:rPr>
        <w:t>Каковы же условия, мотивирующие, стимулирующие процесс развития самостоятельного творчества педагога в системе повышения квалификации</w:t>
      </w:r>
      <w:r w:rsidR="00551BA3" w:rsidRPr="003B6F9B">
        <w:rPr>
          <w:sz w:val="28"/>
          <w:szCs w:val="28"/>
        </w:rPr>
        <w:t xml:space="preserve">? В качестве предпосылок обеспечения личностно-профессионального роста педагога выступают встречи со значимыми в педагогике, психологии, методике людьми и помощь в осмыслении и преодолении профессиональных затруднений. Огромную роль в становлении и росте личности педагога, его профессионализма играет администрация общеобразовательного учебного заведения, которая, следя за успехами и промахами учителя, должна умело прийти на помощь: предоставить возможность ознакомления с различными профессиональными периодическими изданиями; помочь в выборе темы по самообразованию; дать возможность побывать на уроках педагогов-мастеров, методистов; к молодым учителям прикрепить опытного учителя-наставника, предоставить слово на педагогическом совете; если надо, то тактично указать на слабую научную базу разработанной темы, а в случае явного роста рекомендовать принять участие в конференциях, семинарах городского, республиканского уровней. Формальная помощь старших коллег, заключающаяся часто в мелочах (написал ли тему на доске, сколько минут ведется опрос и так далее), не только не стимулирует к росту профессионализма, но иногда убивает его всякие порывы. Разбор урока при этом превращается в </w:t>
      </w:r>
      <w:r w:rsidR="00551BA3" w:rsidRPr="003B6F9B">
        <w:rPr>
          <w:sz w:val="28"/>
          <w:szCs w:val="28"/>
        </w:rPr>
        <w:lastRenderedPageBreak/>
        <w:t>унизительную пытку (если таковой вообще проводится). «У некоторых... заведующих учебной частью есть «правило»: не беседовать с преподавателем после посещения урока. Посетил урок, подметил ошибки - молчит, а при случае обрушится на преподавателя на заседании педагогического совета»</w:t>
      </w:r>
      <w:r w:rsidRPr="003B6F9B">
        <w:rPr>
          <w:sz w:val="28"/>
          <w:szCs w:val="28"/>
        </w:rPr>
        <w:t>.</w:t>
      </w:r>
    </w:p>
    <w:p w:rsidR="0038627C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 </w:t>
      </w:r>
      <w:r w:rsidR="00551BA3" w:rsidRPr="003B6F9B">
        <w:rPr>
          <w:sz w:val="28"/>
          <w:szCs w:val="28"/>
        </w:rPr>
        <w:t xml:space="preserve"> «Благодаря» таким «молчунам» у молодого педагога может сложиться как неправильная самооценка, так и негативное отношение к процессу самосовершенствования вообще: зачем совершенствоваться, если все равно дельного совета не дадут, а при случае упрекнут. Значит, помощь должна быть реальной и тактичной.</w:t>
      </w:r>
    </w:p>
    <w:p w:rsidR="0038627C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  </w:t>
      </w:r>
      <w:r w:rsidR="00551BA3" w:rsidRPr="003B6F9B">
        <w:rPr>
          <w:sz w:val="28"/>
          <w:szCs w:val="28"/>
        </w:rPr>
        <w:t>Процесс обучения предполагает также взаимосвязь деятельности методических служб различного уровня и самого педагога. Совместно с администрацией в помощь педагогу работает и городской (районный) методический центр (кабинет). Однако помимо оказания методической помощи консультативной методический центр (кабинет) должен отслеживать темы по самообразованию педагогов, объединять учителей в творческие группы по смежности тем работ, по самообразованию, разрабатывать рекомендации по работе в межкурсовой период.</w:t>
      </w:r>
    </w:p>
    <w:p w:rsidR="00551BA3" w:rsidRPr="003B6F9B" w:rsidRDefault="0038627C" w:rsidP="003B6F9B">
      <w:pPr>
        <w:pStyle w:val="a3"/>
        <w:ind w:left="-709"/>
        <w:contextualSpacing/>
        <w:jc w:val="both"/>
        <w:rPr>
          <w:sz w:val="28"/>
          <w:szCs w:val="28"/>
        </w:rPr>
      </w:pPr>
      <w:r w:rsidRPr="003B6F9B">
        <w:rPr>
          <w:sz w:val="28"/>
          <w:szCs w:val="28"/>
        </w:rPr>
        <w:t xml:space="preserve">     </w:t>
      </w:r>
      <w:r w:rsidR="00551BA3" w:rsidRPr="003B6F9B">
        <w:rPr>
          <w:sz w:val="28"/>
          <w:szCs w:val="28"/>
        </w:rPr>
        <w:t>Профессиональное развитие и становление педагога без грамотно построенного самообразовательного процесса невозможно. Самообразование можно рассматривать в двух значениях: как «самообучение» (в узком смысле - как самонаучение) и как «самосозидание» (в широком - как «создание себя», «самостроительство»). Во втором случае самообразование выступает одним из механизмов превращения личности педагога в творческую личность. Поэтому профессиональный рост также можно назвать и поиском своего пути.</w:t>
      </w:r>
    </w:p>
    <w:p w:rsidR="00551BA3" w:rsidRPr="003B6F9B" w:rsidRDefault="0038627C" w:rsidP="003B6F9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1BA3" w:rsidRPr="003B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Каковы же функции самообразования? 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экстенсивная - накопление, приобретение новых знаний;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- определение себя в культуре и своего места в обществе;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 - преодоление недостатков школьного обучения, ликвидация «белых пятен» в своем образовании;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- совершенствование личной картины мира, своего сознания, памяти, мышления, творческих качеств;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методологическая - преодоление профессиональной узости, достраивание картины мира;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- установление связей между науками, профессиями, сословиями, возрастами;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сотворческая - сопутствие, содействие творческой работе, ее непременное дополнение;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омолаживания - преодоление инерции собственного мышления, предупреждение застоя в общественной позиции (чтобы жить полноценно и развиваться, нужно время от времени отказываться от положения учащего и переходить на положение учащегося);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(и даже психотерапевтическая) - сохранение полноты бытия, чувства причастности к широкому фронту интеллектуального движения человечества;</w:t>
      </w:r>
    </w:p>
    <w:p w:rsidR="00551BA3" w:rsidRPr="003B6F9B" w:rsidRDefault="00551BA3" w:rsidP="003B6F9B">
      <w:pPr>
        <w:numPr>
          <w:ilvl w:val="0"/>
          <w:numId w:val="1"/>
        </w:numPr>
        <w:spacing w:before="100" w:beforeAutospacing="1" w:after="100" w:afterAutospacing="1" w:line="240" w:lineRule="auto"/>
        <w:ind w:left="-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геронтологическая - поддержание связей с миром и через них - жизнеспособности организма.</w:t>
      </w:r>
    </w:p>
    <w:p w:rsidR="00551BA3" w:rsidRPr="003B6F9B" w:rsidRDefault="0038627C" w:rsidP="003B6F9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1BA3"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551BA3" w:rsidRPr="003B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самообразование</w:t>
      </w:r>
      <w:r w:rsidR="00551BA3"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необходимое постоянное слагаемое жизни культурного, просвещенного человека, занятие, которое сопутствует ему всегда.</w:t>
      </w:r>
    </w:p>
    <w:p w:rsidR="00551BA3" w:rsidRPr="003B6F9B" w:rsidRDefault="0038627C" w:rsidP="003B6F9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1BA3" w:rsidRPr="003B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 ценно</w:t>
      </w:r>
      <w:r w:rsidR="00551BA3"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как путь развития и интеллекта, и личности в целом, ее свободное движение в культуре. Рассматривая самообразование как вид свободной духовной деятельности, можно назвать его самым свободным путем к ускоренному саморазвитию, когда оно представляет собой целую систему направленного, разумного формирования человеком разных сторон своего духовного Я.</w:t>
      </w:r>
    </w:p>
    <w:p w:rsidR="00551BA3" w:rsidRPr="003B6F9B" w:rsidRDefault="0038627C" w:rsidP="003B6F9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1BA3" w:rsidRP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словами, для того чтобы добиться хороших результатов, надо постоянно изучать себя, знать свои достоинства и недостатки, постепенно формировать в себе тот внутренний стержень, на котором будет строиться не только профессио</w:t>
      </w:r>
      <w:r w:rsidR="003B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нальное, но личностное развитие.</w:t>
      </w:r>
    </w:p>
    <w:p w:rsidR="0038627C" w:rsidRPr="003B6F9B" w:rsidRDefault="0038627C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551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6F9B" w:rsidRDefault="003B6F9B" w:rsidP="003B6F9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909" w:rsidRPr="003B6F9B" w:rsidRDefault="00DA1909" w:rsidP="003B6F9B">
      <w:pPr>
        <w:jc w:val="center"/>
        <w:rPr>
          <w:sz w:val="36"/>
          <w:szCs w:val="36"/>
        </w:rPr>
      </w:pPr>
    </w:p>
    <w:sectPr w:rsidR="00DA1909" w:rsidRPr="003B6F9B" w:rsidSect="003B6F9B">
      <w:pgSz w:w="11906" w:h="16838"/>
      <w:pgMar w:top="1134" w:right="850" w:bottom="1134" w:left="1701" w:header="851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45" w:rsidRDefault="00777845" w:rsidP="003902D7">
      <w:pPr>
        <w:spacing w:line="240" w:lineRule="auto"/>
      </w:pPr>
      <w:r>
        <w:separator/>
      </w:r>
    </w:p>
  </w:endnote>
  <w:endnote w:type="continuationSeparator" w:id="1">
    <w:p w:rsidR="00777845" w:rsidRDefault="00777845" w:rsidP="00390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45" w:rsidRDefault="00777845" w:rsidP="003902D7">
      <w:pPr>
        <w:spacing w:line="240" w:lineRule="auto"/>
      </w:pPr>
      <w:r>
        <w:separator/>
      </w:r>
    </w:p>
  </w:footnote>
  <w:footnote w:type="continuationSeparator" w:id="1">
    <w:p w:rsidR="00777845" w:rsidRDefault="00777845" w:rsidP="003902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167F"/>
    <w:multiLevelType w:val="multilevel"/>
    <w:tmpl w:val="34E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2EA"/>
    <w:rsid w:val="0003200F"/>
    <w:rsid w:val="001D7021"/>
    <w:rsid w:val="0022090D"/>
    <w:rsid w:val="002A2759"/>
    <w:rsid w:val="0035561C"/>
    <w:rsid w:val="0038627C"/>
    <w:rsid w:val="003902D7"/>
    <w:rsid w:val="003B6F9B"/>
    <w:rsid w:val="00551BA3"/>
    <w:rsid w:val="00553F01"/>
    <w:rsid w:val="006E29C4"/>
    <w:rsid w:val="007112EA"/>
    <w:rsid w:val="00723EE9"/>
    <w:rsid w:val="00777845"/>
    <w:rsid w:val="009D7118"/>
    <w:rsid w:val="00AC14AB"/>
    <w:rsid w:val="00DA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902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2D7"/>
  </w:style>
  <w:style w:type="paragraph" w:styleId="a6">
    <w:name w:val="footer"/>
    <w:basedOn w:val="a"/>
    <w:link w:val="a7"/>
    <w:uiPriority w:val="99"/>
    <w:semiHidden/>
    <w:unhideWhenUsed/>
    <w:rsid w:val="003902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0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7</cp:revision>
  <dcterms:created xsi:type="dcterms:W3CDTF">2009-12-17T13:54:00Z</dcterms:created>
  <dcterms:modified xsi:type="dcterms:W3CDTF">2014-10-30T15:43:00Z</dcterms:modified>
</cp:coreProperties>
</file>