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EF" w:rsidRDefault="00F2764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0;margin-top:0;width:335.85pt;height:538.45pt;z-index:251677696;mso-wrap-style:tight" stroked="f">
            <v:textbox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35.85pt;height:538.45pt;z-index:251658240;mso-wrap-style:tight" stroked="f">
            <v:textbox style="mso-next-textbox:#_x0000_s1027" inset="0,0,0,0">
              <w:txbxContent>
                <w:p w:rsidR="002908EF" w:rsidRDefault="002908EF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>Кубарь С.В.</w:t>
                  </w:r>
                </w:p>
                <w:p w:rsidR="002908EF" w:rsidRPr="0096075D" w:rsidRDefault="002908EF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</w:pPr>
                  <w:proofErr w:type="spellStart"/>
                  <w:r w:rsidRPr="0096075D"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>Дида</w:t>
                  </w:r>
                  <w:proofErr w:type="spellEnd"/>
                  <w:r w:rsidRPr="0096075D">
                    <w:rPr>
                      <w:rFonts w:ascii="Times New Roman" w:hAnsi="Times New Roman"/>
                      <w:b/>
                      <w:i/>
                      <w:sz w:val="48"/>
                      <w:szCs w:val="48"/>
                    </w:rPr>
                    <w:t xml:space="preserve"> В.М.</w:t>
                  </w:r>
                </w:p>
                <w:p w:rsidR="002908EF" w:rsidRDefault="002908EF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56"/>
                      <w:szCs w:val="56"/>
                    </w:rPr>
                  </w:pPr>
                </w:p>
                <w:p w:rsidR="002908EF" w:rsidRPr="002908EF" w:rsidRDefault="002908EF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6600FF"/>
                      <w:sz w:val="52"/>
                      <w:szCs w:val="52"/>
                    </w:rPr>
                  </w:pPr>
                  <w:r w:rsidRPr="002908EF">
                    <w:rPr>
                      <w:rFonts w:ascii="Times New Roman" w:hAnsi="Times New Roman"/>
                      <w:b/>
                      <w:i/>
                      <w:color w:val="6600FF"/>
                      <w:sz w:val="52"/>
                      <w:szCs w:val="52"/>
                    </w:rPr>
                    <w:t>Родительское собрание</w:t>
                  </w:r>
                </w:p>
                <w:p w:rsidR="002908EF" w:rsidRPr="002908EF" w:rsidRDefault="002908EF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6600FF"/>
                      <w:sz w:val="52"/>
                      <w:szCs w:val="52"/>
                    </w:rPr>
                  </w:pPr>
                  <w:r w:rsidRPr="002908EF">
                    <w:rPr>
                      <w:rFonts w:ascii="Times New Roman" w:hAnsi="Times New Roman"/>
                      <w:b/>
                      <w:i/>
                      <w:color w:val="6600FF"/>
                      <w:sz w:val="52"/>
                      <w:szCs w:val="52"/>
                    </w:rPr>
                    <w:t xml:space="preserve"> «Мир женщины»,</w:t>
                  </w:r>
                </w:p>
                <w:p w:rsidR="002908EF" w:rsidRDefault="002908EF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6600FF"/>
                      <w:sz w:val="52"/>
                      <w:szCs w:val="52"/>
                    </w:rPr>
                  </w:pPr>
                  <w:proofErr w:type="gramStart"/>
                  <w:r w:rsidRPr="002908EF">
                    <w:rPr>
                      <w:rFonts w:ascii="Times New Roman" w:hAnsi="Times New Roman"/>
                      <w:b/>
                      <w:i/>
                      <w:color w:val="6600FF"/>
                      <w:sz w:val="52"/>
                      <w:szCs w:val="52"/>
                    </w:rPr>
                    <w:t>посвящённое</w:t>
                  </w:r>
                  <w:proofErr w:type="gramEnd"/>
                  <w:r w:rsidRPr="002908EF">
                    <w:rPr>
                      <w:rFonts w:ascii="Times New Roman" w:hAnsi="Times New Roman"/>
                      <w:b/>
                      <w:i/>
                      <w:color w:val="6600FF"/>
                      <w:sz w:val="52"/>
                      <w:szCs w:val="52"/>
                    </w:rPr>
                    <w:t xml:space="preserve"> Международному женскому дню 8 марта</w:t>
                  </w:r>
                </w:p>
                <w:p w:rsidR="00C648D1" w:rsidRDefault="00C648D1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6600FF"/>
                      <w:sz w:val="52"/>
                      <w:szCs w:val="52"/>
                    </w:rPr>
                  </w:pPr>
                </w:p>
                <w:p w:rsidR="002908EF" w:rsidRDefault="002908EF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594A7D">
                    <w:rPr>
                      <w:rFonts w:ascii="Times New Roman" w:hAnsi="Times New Roman"/>
                      <w:b/>
                      <w:i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199086" cy="2584428"/>
                        <wp:effectExtent l="190500" t="95250" r="115614" b="158772"/>
                        <wp:docPr id="2" name="Рисунок 1" descr="3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156" name="Picture 4" descr="39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9213" cy="2592609"/>
                                </a:xfrm>
                                <a:prstGeom prst="roundRect">
                                  <a:avLst>
                                    <a:gd name="adj" fmla="val 11111"/>
                                  </a:avLst>
                                </a:prstGeom>
                                <a:ln w="190500" cap="rnd">
                                  <a:solidFill>
                                    <a:srgbClr val="C8C6BD"/>
                                  </a:solidFill>
                                  <a:prstDash val="solid"/>
                                </a:ln>
                                <a:effectLst>
                                  <a:outerShdw blurRad="101600" dist="50800" dir="7200000" algn="tl" rotWithShape="0">
                                    <a:srgbClr val="000000">
                                      <a:alpha val="45000"/>
                                    </a:srgbClr>
                                  </a:outerShdw>
                                </a:effectLst>
                                <a:scene3d>
                                  <a:camera prst="perspectiveFront" fov="5400000"/>
                                  <a:lightRig rig="threePt" dir="t">
                                    <a:rot lat="0" lon="0" rev="19200000"/>
                                  </a:lightRig>
                                </a:scene3d>
                                <a:sp3d extrusionH="25400">
                                  <a:bevelT w="304800" h="152400" prst="hardEdge"/>
                                  <a:extrusionClr>
                                    <a:srgbClr val="FFFFFF"/>
                                  </a:extrusion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08EF" w:rsidRDefault="002908EF" w:rsidP="00C648D1">
                  <w:pPr>
                    <w:pBdr>
                      <w:top w:val="thinThickSmallGap" w:sz="24" w:space="1" w:color="7030A0"/>
                      <w:left w:val="thinThickSmallGap" w:sz="24" w:space="4" w:color="7030A0"/>
                      <w:bottom w:val="thickThinSmallGap" w:sz="24" w:space="1" w:color="7030A0"/>
                      <w:right w:val="thickThinSmallGap" w:sz="24" w:space="4" w:color="7030A0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</w:pPr>
                  <w:proofErr w:type="spellStart"/>
                  <w:r w:rsidRPr="0096075D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Киселевск</w:t>
                  </w:r>
                  <w:proofErr w:type="spellEnd"/>
                  <w:r w:rsidRPr="0096075D"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 xml:space="preserve"> 2013</w:t>
                  </w: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0650ED" w:rsidRDefault="000650ED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0650ED" w:rsidRDefault="000650ED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0650ED" w:rsidRDefault="000650ED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0650ED" w:rsidRDefault="000650ED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shd w:val="clear" w:color="auto" w:fill="FFFFFF"/>
                    <w:spacing w:after="0" w:line="240" w:lineRule="auto"/>
                    <w:ind w:right="76"/>
                    <w:rPr>
                      <w:rFonts w:ascii="Times New Roman" w:hAnsi="Times New Roman"/>
                      <w:b/>
                      <w:bCs/>
                      <w:spacing w:val="-4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6075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автономное образовательное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Учреждение дополнительного образования детей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Киселёвского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городского округа</w:t>
                  </w:r>
                </w:p>
                <w:p w:rsidR="002908EF" w:rsidRPr="0096075D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«Дом детского и юношеского туризма, экскурсий»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Сценарий родительского собрания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«Мир женщины»,</w:t>
                  </w:r>
                </w:p>
                <w:p w:rsidR="002908EF" w:rsidRPr="00594A7D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94A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посвящённого Международному женскому дню 8 марта</w:t>
                  </w:r>
                  <w:r w:rsidRPr="00594A7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908EF" w:rsidRPr="0096075D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gramStart"/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совместного</w:t>
                  </w:r>
                  <w:proofErr w:type="gramEnd"/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 детьми)</w:t>
                  </w:r>
                  <w:r w:rsidRPr="0096075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Pr="0096075D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96075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Авторы – составители: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Кубарь Светлана Викторовна, 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воспитательной работе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МАОУ ДОД «ДДЮТЭ»;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Дида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Валентина Михайловна,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360" w:lineRule="auto"/>
                    <w:ind w:right="476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педагог-организатор МАОУ ДОД «ДДЮТЭ»</w:t>
                  </w:r>
                </w:p>
                <w:p w:rsidR="002908EF" w:rsidRPr="0096075D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188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Pr="0096075D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96075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2013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7B17AC" w:rsidRDefault="007B17AC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AA7E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Pr="003A0805" w:rsidRDefault="002908EF" w:rsidP="002908E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Родительское собрание</w:t>
                  </w:r>
                  <w:r w:rsidRPr="003A0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="0088375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Мир женщины</w:t>
                  </w:r>
                  <w:r w:rsidRPr="003A0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посвященное</w:t>
                  </w:r>
                  <w:r w:rsidRPr="003A0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Международному</w:t>
                  </w:r>
                  <w:r w:rsidRPr="00BC68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C6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женскому дню 8 марта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 проводится совместно с детьми</w:t>
                  </w:r>
                  <w:r w:rsidRPr="003A08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3A080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B17AC">
                    <w:rPr>
                      <w:rFonts w:ascii="Times New Roman" w:hAnsi="Times New Roman"/>
                      <w:sz w:val="24"/>
                      <w:szCs w:val="24"/>
                    </w:rPr>
                    <w:t>Целью собрания является</w:t>
                  </w:r>
                  <w:r w:rsidRPr="00BC682A">
                    <w:rPr>
                      <w:rFonts w:ascii="Times New Roman" w:hAnsi="Times New Roman"/>
                      <w:color w:val="6600FF"/>
                      <w:sz w:val="24"/>
                      <w:szCs w:val="24"/>
                    </w:rPr>
                    <w:t xml:space="preserve"> </w:t>
                  </w:r>
                  <w:r w:rsidR="007B17AC" w:rsidRPr="00AA7E4B">
                    <w:rPr>
                      <w:rFonts w:ascii="Times New Roman" w:hAnsi="Times New Roman" w:cs="Times New Roman"/>
                      <w:color w:val="383838"/>
                      <w:sz w:val="24"/>
                      <w:szCs w:val="24"/>
                      <w:shd w:val="clear" w:color="auto" w:fill="FFFFFF"/>
                    </w:rPr>
                    <w:t>повышение пе</w:t>
                  </w:r>
                  <w:r w:rsidR="007B17AC">
                    <w:rPr>
                      <w:rFonts w:ascii="Times New Roman" w:hAnsi="Times New Roman" w:cs="Times New Roman"/>
                      <w:color w:val="383838"/>
                      <w:sz w:val="24"/>
                      <w:szCs w:val="24"/>
                      <w:shd w:val="clear" w:color="auto" w:fill="FFFFFF"/>
                    </w:rPr>
                    <w:t>дагогической культуры родителей,</w:t>
                  </w:r>
                  <w:r w:rsidR="007B17AC" w:rsidRPr="00AA7E4B">
                    <w:rPr>
                      <w:rFonts w:ascii="Times New Roman" w:hAnsi="Times New Roman" w:cs="Times New Roman"/>
                      <w:color w:val="383838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7B17AC">
                    <w:rPr>
                      <w:rFonts w:ascii="Times New Roman" w:hAnsi="Times New Roman" w:cs="Times New Roman"/>
                      <w:color w:val="383838"/>
                      <w:sz w:val="24"/>
                      <w:szCs w:val="24"/>
                      <w:shd w:val="clear" w:color="auto" w:fill="FFFFFF"/>
                    </w:rPr>
                    <w:t>установление</w:t>
                  </w:r>
                  <w:r w:rsidR="007B17AC" w:rsidRPr="00AA7E4B">
                    <w:rPr>
                      <w:rFonts w:ascii="Times New Roman" w:hAnsi="Times New Roman" w:cs="Times New Roman"/>
                      <w:color w:val="383838"/>
                      <w:sz w:val="24"/>
                      <w:szCs w:val="24"/>
                      <w:shd w:val="clear" w:color="auto" w:fill="FFFFFF"/>
                    </w:rPr>
                    <w:t xml:space="preserve"> эмоционального контакта между детьми и их родителями.</w:t>
                  </w:r>
                  <w:r w:rsidRPr="00BC682A">
                    <w:rPr>
                      <w:rFonts w:ascii="Times New Roman" w:hAnsi="Times New Roman"/>
                      <w:color w:val="6600FF"/>
                      <w:sz w:val="24"/>
                      <w:szCs w:val="24"/>
                    </w:rPr>
                    <w:t xml:space="preserve"> </w:t>
                  </w:r>
                  <w:r w:rsidRPr="000F35D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Отличительной особенностью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собрания </w:t>
                  </w:r>
                  <w:r w:rsidRPr="000F35D3">
                    <w:rPr>
                      <w:rFonts w:ascii="Times New Roman" w:hAnsi="Times New Roman"/>
                      <w:sz w:val="24"/>
                      <w:szCs w:val="24"/>
                    </w:rPr>
                    <w:t>явля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ется </w:t>
                  </w:r>
                  <w:r w:rsidRPr="000F35D3">
                    <w:rPr>
                      <w:rFonts w:ascii="Times New Roman" w:hAnsi="Times New Roman"/>
                      <w:sz w:val="24"/>
                      <w:szCs w:val="24"/>
                    </w:rPr>
                    <w:t>ис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пользование</w:t>
                  </w:r>
                  <w:r w:rsidRPr="000F35D3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театрализации, которая помогает наглядно обозначить  проблемы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учит</w:t>
                  </w:r>
                  <w:r w:rsidR="007B1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находить точки соприкосновения в общении</w:t>
                  </w:r>
                  <w:r w:rsidRPr="003A080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</w:p>
                <w:p w:rsidR="002908EF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A7E4B" w:rsidRDefault="00AA7E4B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A7E4B" w:rsidRDefault="00AA7E4B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A7E4B" w:rsidRDefault="00AA7E4B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2908EF" w:rsidRDefault="002908EF" w:rsidP="007B17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Сценарий родительского собрания «Мир женщины», посвящённого Международному женскому дню 8 марта.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Оформление: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«Мамин материк»; «Тётино государство»; «Бабушкин остров».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Занавес  закрыт.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001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З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вучит мелодия «Домино»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Когда смотрю со сцены в зал,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То  вижу  в полумраке зыбком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И восхищенные глаза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И чью – то добрую улыбку.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 каждый раз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весенний этот дивный праздник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Мне хочется поздравить вас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Таких таинственных и разных. 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 для кого не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секрет, что все женщины любят принимать подарки и поздравления от мужчин. Для вас, уважаемые женщины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праздничный подарок.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Звучит песня «Очарована, околдована»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002.Звучит мелодия «Весёлая»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 приветствую всех женщин и девочек, пришедших на нашу встречу. Праздник марта и весны женщины возвели в свою собственность и приучили с этим считаться весь мир. Ритуал этих мартовских дней прекрасен: всё для женщины, всё в её честь. Но в жизни не всё так радужно и прекрасно. И вот сегодня, в преддверии праздника, мы пригласили вас на родительское собрание. 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Занавес открыть.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Фельетон « Родительское собрание»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Различ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 профессии в почёте на Руси: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Литейщика и слесаря, водителя такси,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Геолога, строителя, врача, конферансье.</w:t>
                  </w:r>
                </w:p>
                <w:p w:rsidR="002908EF" w:rsidRPr="007B17AC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Но, что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 говорите вы, профессия родителя стократ трудней, чем все.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Учитель.   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зря, как на заклание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И как на страшный суд,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На школьные собрания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Родители идут.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002.Звучит мелодия «Весёлая»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(Усаживаются, учитель стучит указкой по столу)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Учитель.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Дорогие родители, наше собрание посвящается вопросу  воспитания детей на современном этапе.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Бабка.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Прошу мне первой слово дать!-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казала бабка Фрося.-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Бабка.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Отец футбол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глядить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мать приходить только в восемь.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Мать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За что я крест такой несу, скажите мне на милость: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Вчера легла в шестом часу, сегодня не ложилась.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Дед.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с математикой  хоть плачь, и с русским просто мука: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Две теоремы, пять задач – замучили вы внука!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Бабка.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ведь задачи – просто жуть, заняться людям нечем: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Одни из пункта «А»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идуть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другие им навстречу!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Дед.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две трубы и водоём – всю ночь барахтаешься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ём!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А мой внучо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– ни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ни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профессор для него я.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Мать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Четыре пишем, а в уме – в уме совсем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другое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Картошка кончилась опять, купить яичек надо…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Бабка.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Должны вы бабкам задавать уроков меньше на дом!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Ведь у меня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делов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гора – вздремнуть немного надо.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Засыпает)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Ведущий.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Тут подал голос из угла отец Смирнова Васи.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Отец.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 тем, что бабуся наплела, я в корне не согласен!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Чтоб из –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Васи моего ночей не досыпать мне?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А педагоги для чего? Зачем им деньги платят?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Мать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Мне семь часов соображать на службе надоело –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Нет, наше дело – их рожать, а дальше ваше дело!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Дед.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чтоб науку в них вдолбить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 Ч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тоб вас они любили…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Их надо смертным боем бить, как в старой школе били!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Отец.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носом ставить их к стене, и выгонять из класса –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Ни одного, поверьте мне, не будет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лоботряса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Другой родитель.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Бить иль не бить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 – не тот вопрос-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казал другой ро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дитель,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Другой родитель.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спорте – вот о чём всерьёз должны поговорить мы.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Мать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ричём тут спорт, причём хоккей,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аздался женский голос,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огда неправильно детей воспитывает школа.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Учитель.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Да. Часто, к сожалению, от мамы, от отца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Мы слышим выступления такого образца!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Всегда в запасе жалоба у них на школу есть,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А многим не мешало бы самим за парту сесть!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003.Звучит мелодия «Детские вопросы»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Ведущий. 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пороге праздник марта и весны и, конечно же, мы не будем сегодня  давать вам надоевших советов по воспитанию ваших чад, а  посвятим нашу встречу празднику всех женщин планеты – Международному женскому дню 8 марта!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1ребёнок.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Мы приглашаем всех в путешествие, где ждут чудесные происшествия,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Приятные звуки, послушные дети, всё то, что так редко бывает на свете.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2ребёнок.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Подходит к карте и показывает на неё)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А вот и подарок к 8 марта – женской страны чудесная карта.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Показывает указкой)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Это мамина страна! Чем заполнена она?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1ребёнок.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Вилки, ложки, кастрюльки.  Микстуры, компрессы, пилюльки,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Нитки, иголки, игрушки.  И… вечные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постирушки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2ребёнок.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 это тётин уголок, где на окне стоит цветок,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Томик Достоевского на полке, а рядом клубок и иголки.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1ребёнок.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 где горой на столе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оладушки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Там, конечно же, проживают  бабушки.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1ребёнок.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 небе солнышко прекрасное, птички весело поют.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Все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 они желают радости,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привет весенний шлют!</w:t>
                  </w:r>
                </w:p>
                <w:p w:rsidR="002908EF" w:rsidRPr="00E63244" w:rsidRDefault="002908EF" w:rsidP="002908EF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E63244">
                    <w:rPr>
                      <w:b/>
                      <w:sz w:val="24"/>
                      <w:szCs w:val="24"/>
                    </w:rPr>
                    <w:t>2ребёнок.</w:t>
                  </w:r>
                  <w:r w:rsidRPr="00E63244">
                    <w:rPr>
                      <w:sz w:val="24"/>
                      <w:szCs w:val="24"/>
                    </w:rPr>
                    <w:t xml:space="preserve">  Пригласили в гости к нам  мы и бабушек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E63244">
                    <w:rPr>
                      <w:sz w:val="24"/>
                      <w:szCs w:val="24"/>
                    </w:rPr>
                    <w:t xml:space="preserve"> и мам.                                                           Обещаем, обещаем, здесь не скучно будет вам!  (</w:t>
                  </w:r>
                  <w:r w:rsidRPr="00E63244">
                    <w:rPr>
                      <w:i/>
                      <w:sz w:val="24"/>
                      <w:szCs w:val="24"/>
                    </w:rPr>
                    <w:t>Уходят</w:t>
                  </w:r>
                  <w:r w:rsidRPr="00E63244">
                    <w:rPr>
                      <w:sz w:val="24"/>
                      <w:szCs w:val="24"/>
                    </w:rPr>
                    <w:t>)</w:t>
                  </w:r>
                </w:p>
                <w:p w:rsidR="002908EF" w:rsidRPr="007B17AC" w:rsidRDefault="002908EF" w:rsidP="007B17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004.Звучит мелодия «Как упоительны в России вечера»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Ведущий. 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А всё ли мы знаем о семье? Давайте проверим. Предлагаю вам всем поучаствовать в конкурсе «Кто есть кто?».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 «Кто есть кто?»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Объясните, что означает понятие: (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Отгадавшие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выходят на сцену)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тур: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Тесть 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(отец жены)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    Зять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муж дочери)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Сноха 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(жена сына – для отца);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Свекор 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(отец мужа)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тур: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Золовка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сестра мужа)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Шурин (брат жены)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Деверь 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(брат мужа)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Свояченицы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жёны братьев)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Победительницы получают  призы)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Ведущий. 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Пусть в этот день согреет вас тепло сердечных пожеланий,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И пусть сопутствует везде всем исполнение желаний.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Желаем дней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побольше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ясных, побольше света и добра,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Здоровья, радости, успехов, веселья, счастья и тепла!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 для поздравления  предоставляется директору.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Директор. 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Разрешите поздравить всех женщин, сидящих в нашем зале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праздником весны. Особые слова благодарности хочу сказать мамам наших педагогов. Спасибо вам за то, что вы сумели воспитать таких замечательных дочерей, с которыми  не страшно и в огонь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воду.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005.Звучит мелодия «Награждение»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Вручение благодарственных писем и цветов мамам педагогов)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Ведущий. 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сейчас прозвучит музыкальный подарок для мам наших педагогов.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Звучит песня «Богородица»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006.Звучит мелодия «Первое свидание»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Ведущий.  </w:t>
                  </w:r>
                  <w:r w:rsidRPr="00BC68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наши мамы в любое время года очень любят цветы. Цветы дарят людям радость. И летом они не наскучат, и зимой приносят нам свежесть и теплоту. Я предлагаю 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 игре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«Поле чудес» и собрать букет для всех мам, сидящих в зале.</w:t>
                  </w:r>
                  <w:r w:rsidRPr="00E6324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E6324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Вам необходимо отгадать названия цветов. </w:t>
                  </w:r>
                  <w:r w:rsidRPr="00E6324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  <w:t>(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  <w:t>Угадавшие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получают шоколадку.</w:t>
                  </w:r>
                  <w:r w:rsidRPr="00E63244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)</w:t>
                  </w:r>
                </w:p>
                <w:p w:rsidR="002908EF" w:rsidRPr="00E63244" w:rsidRDefault="002908EF" w:rsidP="002908EF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E63244">
                    <w:rPr>
                      <w:sz w:val="24"/>
                      <w:szCs w:val="24"/>
                    </w:rPr>
                    <w:t>1.Этот цветок похож на перевёрнутый головной убор: именуют его “лала”, “</w:t>
                  </w:r>
                  <w:proofErr w:type="spellStart"/>
                  <w:r w:rsidRPr="00E63244">
                    <w:rPr>
                      <w:sz w:val="24"/>
                      <w:szCs w:val="24"/>
                    </w:rPr>
                    <w:t>лола</w:t>
                  </w:r>
                  <w:proofErr w:type="spellEnd"/>
                  <w:r w:rsidRPr="00E63244">
                    <w:rPr>
                      <w:sz w:val="24"/>
                      <w:szCs w:val="24"/>
                    </w:rPr>
                    <w:t>”, “</w:t>
                  </w:r>
                  <w:proofErr w:type="spellStart"/>
                  <w:r w:rsidRPr="00E63244">
                    <w:rPr>
                      <w:sz w:val="24"/>
                      <w:szCs w:val="24"/>
                    </w:rPr>
                    <w:t>ляля</w:t>
                  </w:r>
                  <w:proofErr w:type="spellEnd"/>
                  <w:r w:rsidRPr="00E63244">
                    <w:rPr>
                      <w:sz w:val="24"/>
                      <w:szCs w:val="24"/>
                    </w:rPr>
                    <w:t>”. Какое же настоящее название у этого цветка?</w:t>
                  </w:r>
                  <w:r>
                    <w:rPr>
                      <w:sz w:val="24"/>
                      <w:szCs w:val="24"/>
                    </w:rPr>
                    <w:t xml:space="preserve"> (ТЮЛЬПАН)</w:t>
                  </w:r>
                </w:p>
                <w:p w:rsidR="002908EF" w:rsidRPr="00E63244" w:rsidRDefault="002908EF" w:rsidP="002908EF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E63244">
                    <w:rPr>
                      <w:sz w:val="24"/>
                      <w:szCs w:val="24"/>
                    </w:rPr>
                    <w:t>2.Этот цветок называют сестрой милосердия. Этот цветок считают национальным символом в России.</w:t>
                  </w:r>
                  <w:r>
                    <w:rPr>
                      <w:sz w:val="24"/>
                      <w:szCs w:val="24"/>
                    </w:rPr>
                    <w:t xml:space="preserve"> (РОМАШКА)</w:t>
                  </w:r>
                </w:p>
                <w:p w:rsidR="002908EF" w:rsidRPr="0034215E" w:rsidRDefault="002908EF" w:rsidP="002908EF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E63244">
                    <w:rPr>
                      <w:sz w:val="24"/>
                      <w:szCs w:val="24"/>
                    </w:rPr>
                    <w:t>3.Цветок солнца – так называют его. В Россию он попал из Голландии</w:t>
                  </w:r>
                  <w:proofErr w:type="gramStart"/>
                  <w:r w:rsidRPr="00E6324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sz w:val="24"/>
                      <w:szCs w:val="24"/>
                    </w:rPr>
                    <w:t>ПОДСОЛНУХ)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Ведущий. 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благодарю всех мам, принявших участие в  нашем конкурсе, ведь в жизни каждой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мамы бывают ситуации, когда нужно найти в себе силы подняться и идти дальше, несмотря ни на что.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007.Вступление к  песне «Мама, мне на тебя не наглядеться»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Ведущий. 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только силы и терпенья берут все мамы на земле?!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br/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 скрыть тревоги и волненья и  счастье дать тебе и мне!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Спасибо, мамочка, за нежность, твою святую доброту!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Любви вселенскую безбрежн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ость, терпенье, такт и теплоту!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Знай, мама, ты – необходима!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Нужна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мне каждый миг и час!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Ты – обожаема, любима, потом, нед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авно и сейчас!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007.Звучит песня «Мама, мне на тебя не наглядеться»</w:t>
                  </w:r>
                </w:p>
                <w:p w:rsidR="002908EF" w:rsidRPr="00E63244" w:rsidRDefault="002908EF" w:rsidP="002908EF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34215E">
                    <w:rPr>
                      <w:b/>
                      <w:sz w:val="24"/>
                      <w:szCs w:val="24"/>
                    </w:rPr>
                    <w:t xml:space="preserve">Ведущий.  </w:t>
                  </w:r>
                  <w:r w:rsidRPr="0034215E">
                    <w:rPr>
                      <w:sz w:val="24"/>
                      <w:szCs w:val="24"/>
                    </w:rPr>
                    <w:t>Я поздравляю победителей и вновь передаю микрофон директору. Настало время</w:t>
                  </w:r>
                  <w:r w:rsidRPr="00E63244">
                    <w:rPr>
                      <w:sz w:val="24"/>
                      <w:szCs w:val="24"/>
                    </w:rPr>
                    <w:t xml:space="preserve"> сказать слова благодарности мамам </w:t>
                  </w:r>
                  <w:proofErr w:type="gramStart"/>
                  <w:r w:rsidRPr="00E63244">
                    <w:rPr>
                      <w:sz w:val="24"/>
                      <w:szCs w:val="24"/>
                    </w:rPr>
                    <w:t>наших</w:t>
                  </w:r>
                  <w:proofErr w:type="gramEnd"/>
                  <w:r w:rsidRPr="00E63244">
                    <w:rPr>
                      <w:sz w:val="24"/>
                      <w:szCs w:val="24"/>
                    </w:rPr>
                    <w:t xml:space="preserve"> обучающихся.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(Вручение благодарственных писем родителям обучающихся)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008.Звучит мелодия «Награждение»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009.Звучит вступление к песне!!!! «Как хорошо, что есть на свете мама»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Чтец 1.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Мама” – слово дорогое, в слове том тепло и свет!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7B1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Наших мам мы поздравляем, нашим </w:t>
                  </w:r>
                  <w:r w:rsidR="007B1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мамам шлем привет!</w:t>
                  </w:r>
                  <w:r w:rsidR="007B17A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Пусть звенят повсюду 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песни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про </w:t>
                  </w:r>
                  <w:r w:rsidR="007B1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любимых наших мам.</w:t>
                  </w:r>
                  <w:r w:rsidR="007B17A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за все, за все, родные, говорим: спасибо вам!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припеве: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Чтец 2.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Моя мама лучшая на свете.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Она мне как солнце в жизни светит.</w:t>
                  </w:r>
                </w:p>
                <w:p w:rsidR="002908EF" w:rsidRPr="0034215E" w:rsidRDefault="007B17AC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2908EF"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Мама </w:t>
                  </w:r>
                  <w:r w:rsidR="00290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908EF"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самый лучший в мире друг.</w:t>
                  </w:r>
                </w:p>
                <w:p w:rsidR="002908EF" w:rsidRPr="0034215E" w:rsidRDefault="007B17AC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908EF"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люблю тепло её  прекрасных рук.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припеве: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Чтец 3.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праздником весенним сердечно поздравляем,</w:t>
                  </w:r>
                </w:p>
                <w:p w:rsidR="002908EF" w:rsidRPr="00E63244" w:rsidRDefault="007B17AC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2908EF"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Долгих лет, любви, веселья от души желаем!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Чтец 4.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марта – день торжественный, день радости и красоты.</w:t>
                  </w:r>
                </w:p>
                <w:p w:rsidR="002908EF" w:rsidRPr="00E63244" w:rsidRDefault="007B17AC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908EF"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всей земле он дарит женщинам свои улыбки и цветы.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009.Звучит песня «Как хорошо, что есть на свете мама»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8EF" w:rsidRPr="0034215E" w:rsidRDefault="007B17AC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</w:t>
                  </w:r>
                  <w:r w:rsidR="002908EF"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010.Звучит мелодия «Не могу я тебе в день рождения»</w:t>
                  </w:r>
                  <w:r w:rsidR="002908EF"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2908EF"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Ведущий.  </w:t>
                  </w:r>
                  <w:r w:rsidR="002908EF"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ваших пап и мам, дорогие ребята, тоже есть мама - ваша бабушка.  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какими ласковыми словами вы называете свою бабушку? (бабушка,  бабуленька,  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бабулечка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…) Наши бабушки не только ласковые и умелые, они ещё и очень заботливые. Многие любят встречать своих внуков у школы, провожать до дома, Они даже готовят уроки вместе с внуками.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конечно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всегда радуются успехам в учебе.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Сценка «Бабушкины внуки»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дравствуй, голубушка моя! Гулять не выйдешь?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что ты, я ещё уроки не сделала.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акие уроки? Ты что, в детство впала? Ты ж сто лет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школу кончила!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– а? А внуки? Сейчас очень модно делать уроки за внучат.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 всю жизнь за внуков уроки делаю.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– 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Правда? Это ты их так балуешь?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spell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балую! Я с ними очень строго. Вот сделаю уроки, а начисто они у меня всегда сами переписывают.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действительно строго.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 что если что, меня спрашивай, у меня опыт большой.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Ну, если не трудно, проверь, как я стихотворение выучила Гм – гм…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 лукоморья дуб зелёный; златая цепь на дубе том…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ак, хорошо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днём и ночью пёс учёный…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акой пёс? Какой пёс?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у, я не знаю, какая у него порода.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не пёс, а кот учёный, поняла? Кот!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а, поняла – поняла! Я тогда сначала, У лукоморья дуб зел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ёный, златая цепь на дубе том; и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днём и ночью кот учёный…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у?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авоськой ходит в гастроном….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какой авоськой? 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какой гастроном? Ты где такое видела?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й, ну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какая же ты, подруга! У меня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столько уроков, я всё перепутала.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 ты считаешь, если мы с тобой и дальше так упорно будем учиться, может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нашу честь какую-нибудь единицу назовут?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Её уже назвали.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ак?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Кол! Его ставят тем внукам, за кого бабушки делают уроки. (</w:t>
                  </w:r>
                  <w:r w:rsidRPr="003421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Снимают косынки)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– 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 сценка, конечно же,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шутка.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– я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мы хотим подольше оставаться детьми рядом с нашими замечательными бабушками.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Уходят)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011.Звучит мелодия «Новогодние снежинки»</w:t>
                  </w:r>
                </w:p>
                <w:p w:rsidR="002908EF" w:rsidRPr="00E63244" w:rsidRDefault="002908EF" w:rsidP="002908EF">
                  <w:pPr>
                    <w:pStyle w:val="a3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 w:rsidRPr="0034215E">
                    <w:rPr>
                      <w:b/>
                      <w:sz w:val="24"/>
                      <w:szCs w:val="24"/>
                    </w:rPr>
                    <w:t xml:space="preserve">Ведущий. </w:t>
                  </w:r>
                  <w:r w:rsidRPr="0034215E">
                    <w:rPr>
                      <w:sz w:val="24"/>
                      <w:szCs w:val="24"/>
                    </w:rPr>
                    <w:t>Наши замечательные бабушки</w:t>
                  </w:r>
                  <w:proofErr w:type="gramStart"/>
                  <w:r w:rsidRPr="0034215E">
                    <w:rPr>
                      <w:sz w:val="24"/>
                      <w:szCs w:val="24"/>
                    </w:rPr>
                    <w:t>… А</w:t>
                  </w:r>
                  <w:proofErr w:type="gramEnd"/>
                  <w:r w:rsidRPr="0034215E">
                    <w:rPr>
                      <w:sz w:val="24"/>
                      <w:szCs w:val="24"/>
                    </w:rPr>
                    <w:t xml:space="preserve"> как же иначе?  В молодости,  в круговороте событий</w:t>
                  </w:r>
                  <w:r w:rsidRPr="00E63244">
                    <w:rPr>
                      <w:sz w:val="24"/>
                      <w:szCs w:val="24"/>
                    </w:rPr>
                    <w:t xml:space="preserve"> и забот женщина не замечает, как растут её дети,  а став бабушкой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E63244">
                    <w:rPr>
                      <w:sz w:val="24"/>
                      <w:szCs w:val="24"/>
                    </w:rPr>
                    <w:t xml:space="preserve"> отношение к детям резко меняется. Малыш становится самым дорогим и любимым существом на свете.  </w:t>
                  </w:r>
                </w:p>
                <w:p w:rsidR="002908EF" w:rsidRDefault="002908EF" w:rsidP="002908EF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E63244">
                    <w:rPr>
                      <w:sz w:val="24"/>
                      <w:szCs w:val="24"/>
                    </w:rPr>
                    <w:t xml:space="preserve">Бабушек мы поздравляем с женским праздником весны.                                                              </w:t>
                  </w:r>
                </w:p>
                <w:p w:rsidR="002908EF" w:rsidRPr="00E63244" w:rsidRDefault="002908EF" w:rsidP="002908EF">
                  <w:pPr>
                    <w:pStyle w:val="a3"/>
                    <w:spacing w:before="0" w:after="0"/>
                    <w:rPr>
                      <w:sz w:val="24"/>
                      <w:szCs w:val="24"/>
                    </w:rPr>
                  </w:pPr>
                  <w:r w:rsidRPr="00E63244">
                    <w:rPr>
                      <w:sz w:val="24"/>
                      <w:szCs w:val="24"/>
                    </w:rPr>
                    <w:t>Внуки вас всех обожают, людям бабушки нужны!</w:t>
                  </w:r>
                </w:p>
                <w:p w:rsidR="002908EF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Сценка – миниатюрка «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Суперняня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(Заходит мальчик, кидает портфель)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Мальчик.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Эх, опять уроки делать! Надоело. Пока бабушки нет, </w:t>
                  </w:r>
                  <w:proofErr w:type="spell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телек</w:t>
                  </w:r>
                  <w:proofErr w:type="spell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лучше посмотрю!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(Включает телевизор)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proofErr w:type="gramStart"/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Теле-ведущий</w:t>
                  </w:r>
                  <w:proofErr w:type="spellEnd"/>
                  <w:proofErr w:type="gramEnd"/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 сейчас – реклама! Ваш ребёнок не справляется с домашним заданием? 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желает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есть надоевшую кашу? Ему не с кем поиграть? Вам поможет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няня!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няня – это лучший друг для детей и помощник для родителей! Только у нас! Только сейчас! Звоните! И мы доставим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няню прямо к вам домой совершенно бесплатно! Рекламная акция длится всего один день! Спешите! Телефон 99-88-77»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(Мальчик выключает телевизор)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Мальчик.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О! Это то, что мне нужно! Вот кто сделает за меня уроки и приготовит не кашу какую-нибудь, а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чипсы… или мороженое! И не будет говорить: (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кривляясь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)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 тебя болит горло!» 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(берёт телефон)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Так-с, звоним…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набирает номер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Алло! Я хочу заказать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супер-няню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называет свой адрес)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Танцует под песню «</w:t>
                  </w:r>
                  <w:proofErr w:type="spellStart"/>
                  <w:proofErr w:type="gramStart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Офигенно</w:t>
                  </w:r>
                  <w:proofErr w:type="spellEnd"/>
                  <w:proofErr w:type="gramEnd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» (П. Воля)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(Звонок в дверь)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Мальчик: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 вот и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суперняня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Заходит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суперняня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. В одной руке у нее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памперс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, в другой тарелка.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 w:rsidRPr="00E6324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Суперняня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 xml:space="preserve"> (монотонно, голосом робота)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Вижу объект. Цель: надеть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памперс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Мальчик: </w:t>
                  </w:r>
                  <w:proofErr w:type="spell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Чтоооо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?!! Только не это!!!!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(Подбегает к няне, нажимает кнопки)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Как она тут переключается? 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Няня: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Вижу объект. Цель: накормить кашей.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Мальчик: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Какой ещё кашей? Чипсы давай!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Няня: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Каша пшеничная. Состав: хлопья, витамины, железо, магний, фосфор. Энергетическая ценность 300 килокалорий.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Мальчик: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Нееет</w:t>
                  </w:r>
                  <w:proofErr w:type="spell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лучше уж совсем не есть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3421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</w:t>
                  </w:r>
                  <w:proofErr w:type="gramEnd"/>
                  <w:r w:rsidRPr="003421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нова нажимает кнопки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Давай-ка, уроки сделай!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Няня: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Вижу объект. Цель: заставить делать уроки. Средство: ремень.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Мальчик: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Как – заставить?! Не надо мне такого счастья, иди, откуда пришла! (</w:t>
                  </w:r>
                  <w:r w:rsidRPr="003421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выталкивает няню за дверь)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Заходит бабушка с сумкой.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Мальчик: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Бабушка! Как же я соскучился!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 я тебе тут «</w:t>
                  </w:r>
                  <w:proofErr w:type="spellStart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Растишку</w:t>
                  </w:r>
                  <w:proofErr w:type="spellEnd"/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купила. А на</w:t>
                  </w:r>
                  <w:r w:rsidR="007B1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кухне пирожки. Ты 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ел?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!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Растишка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»! А твои пирожки – такая вкуснотища!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 уроки сделал? Помочь тебе?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Мальчик к зрителям: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Никакая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супер-няня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нужна, когда есть такая </w:t>
                  </w:r>
                  <w:proofErr w:type="spell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супербабушка</w:t>
                  </w:r>
                  <w:proofErr w:type="spell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бабушкой моей вдвоем очень дружно мы живем!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Вместе ходим мы гулять, вместе мы ложимся спать,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Вместе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моем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мы посуду - правда, правда! Врать не буду!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Мы не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любим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унывать, можем петь и танцевать.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012.Звучит песня «Бабушка, испеки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оладушки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»</w:t>
                  </w:r>
                </w:p>
                <w:p w:rsidR="002908EF" w:rsidRPr="00E63244" w:rsidRDefault="002908EF" w:rsidP="002908EF">
                  <w:pPr>
                    <w:pStyle w:val="a3"/>
                    <w:spacing w:before="0" w:after="0"/>
                    <w:jc w:val="both"/>
                    <w:rPr>
                      <w:sz w:val="24"/>
                      <w:szCs w:val="24"/>
                    </w:rPr>
                  </w:pPr>
                  <w:r w:rsidRPr="0034215E">
                    <w:rPr>
                      <w:b/>
                      <w:sz w:val="24"/>
                      <w:szCs w:val="24"/>
                    </w:rPr>
                    <w:t>Ведущий.</w:t>
                  </w:r>
                  <w:r w:rsidRPr="0034215E">
                    <w:rPr>
                      <w:sz w:val="24"/>
                      <w:szCs w:val="24"/>
                    </w:rPr>
                    <w:t xml:space="preserve"> И  вновь я передаю микрофон директору. Мы вновь благодарим мам и бабушек за</w:t>
                  </w:r>
                  <w:r w:rsidRPr="00E63244">
                    <w:rPr>
                      <w:sz w:val="24"/>
                      <w:szCs w:val="24"/>
                    </w:rPr>
                    <w:t xml:space="preserve"> хорошее воспитание ребят.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(Вручение благодарственных писем родителям обучающихся)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013.Звучит мелодия «Награждение»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Чтец 1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Свет мой, зеркальце, скажи, да всю правду доложи: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Кто на свете всех</w:t>
                  </w:r>
                  <w:r w:rsidR="007B1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мудрее, всех любимей и добрее?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 ей зеркальце в ответ: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тут девицы прекрасны,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том, конечно, спору нет!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Только есть такое слово,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 дороже дорогого!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этом слове первый крик,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Радость солнечной улыбки,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этом слове – счастья миг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Дорогой и очень близкий!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Чтец 1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Люблю тебя, мама, за что, я не знаю.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Наверно, за то, что живу и мечтаю.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радуюсь солнцу, и светлому дню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это тебя я, родная, люблю.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ебо, за ветер, за воздух вокруг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юблю тебя, мама,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Ты – лучший мой друг!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21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</w:t>
                  </w: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014.Звучит мелодия «Осень жизни»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Какое прекрасное слово - Мама.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Закрой глаза, прислушайся. И ты услышишь мамин голос. Он живет в тебе такой родной. Его не спутаешь ни с одним другим голосом на земле. Даже когда станешь взрослым, всегда будешь помнить мамины глаза, мамину речь, мамины руки.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Ты еще не умел говорить, а мама понимала тебя без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слов. Угадывала, что ты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хочешь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 что у тебя болит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Когда ты  не умел ходить, мама носила тебя на руках. А потом, потом мама научила тебя говорить, ходить… мама прочла тебе первую в твоей жизни  книжку.</w:t>
                  </w:r>
                </w:p>
                <w:p w:rsidR="002908EF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Без сна ночей твоих прошло немало,                                                                                                </w:t>
                  </w:r>
                </w:p>
                <w:p w:rsidR="002908EF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Забот, тревог  за нас не перечесть,                                                                                                </w:t>
                  </w:r>
                </w:p>
                <w:p w:rsidR="002908EF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Земной поклон тебе, родная мама,                                                                                                             За то, что ты на белом свете есть!                                                                                                       Мама — лучший друг на свете,                                                                                                              </w:t>
                  </w:r>
                </w:p>
                <w:p w:rsidR="002908EF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Без мамы трудно в мире  жить!                                                                                                                       И прошу я всех вас, дети,                                                                                                                  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Крепко мамой дорожить!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E63244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Выходят дети с шарами и становятся по краям сцены)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Чтец 2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Девчонки и мальчишки! Давайте вместе с нами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                 Спасибо скажем бабушке, спасибо скажем маме.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Все: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СПАСИБО! (</w:t>
                  </w:r>
                  <w:r w:rsidRPr="003421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Дети бросают шарики в зал)</w:t>
                  </w:r>
                </w:p>
                <w:p w:rsidR="002908EF" w:rsidRPr="00E63244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вновь на сцене музыкальный подарком всем женщинам  в канун 8 марта.</w:t>
                  </w:r>
                  <w:proofErr w:type="gramEnd"/>
                </w:p>
                <w:p w:rsidR="002908EF" w:rsidRPr="00E63244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Звучит песня «С добрым утром любимая»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015.Звучит мелодия «Фон»</w:t>
                  </w:r>
                </w:p>
                <w:p w:rsidR="002908EF" w:rsidRPr="0034215E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21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Ведущий.</w:t>
                  </w:r>
                  <w:r w:rsidRPr="003421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Мы</w:t>
                  </w: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благодарим всех мам, бабушек, тёть  и  педагогов, пришедших на нашу встречу.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Желаем дней </w:t>
                  </w: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побольше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ясных,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Побольше</w:t>
                  </w:r>
                  <w:proofErr w:type="gramEnd"/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света и добра,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 радости, успехов,</w:t>
                  </w:r>
                </w:p>
                <w:p w:rsidR="002908EF" w:rsidRPr="0034215E" w:rsidRDefault="002908EF" w:rsidP="002908E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Веселья, счастья и тепла!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С праздником женским, началом весны,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С первой весенней проталинкой!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Будьте здоровы и счастливы Вы,</w:t>
                  </w:r>
                </w:p>
                <w:p w:rsidR="002908EF" w:rsidRPr="00E63244" w:rsidRDefault="002908EF" w:rsidP="002908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32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Успехов больших вам и маленьких!</w:t>
                  </w:r>
                </w:p>
                <w:p w:rsidR="002908EF" w:rsidRDefault="002908EF" w:rsidP="002908EF"/>
                <w:p w:rsidR="002D14E9" w:rsidRDefault="002D14E9" w:rsidP="002908EF"/>
                <w:p w:rsidR="002D14E9" w:rsidRDefault="002D14E9" w:rsidP="002908EF"/>
                <w:p w:rsidR="002D14E9" w:rsidRDefault="002D14E9" w:rsidP="002908EF"/>
                <w:p w:rsidR="002D14E9" w:rsidRDefault="002D14E9" w:rsidP="002908EF"/>
                <w:p w:rsidR="002D14E9" w:rsidRDefault="002D14E9" w:rsidP="002908EF"/>
                <w:p w:rsidR="002908EF" w:rsidRDefault="002908EF" w:rsidP="002908E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14650" cy="2187043"/>
                        <wp:effectExtent l="304800" t="266700" r="323850" b="270407"/>
                        <wp:docPr id="3" name="Рисунок 1" descr="D:\Кубарь С.В\Фото\фото мероприятий\2010-2011\праздники 8 марта\IMG_81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барь С.В\Фото\фото мероприятий\2010-2011\праздники 8 марта\IMG_81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2187575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4A7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90850" cy="2057400"/>
                        <wp:effectExtent l="304800" t="266700" r="323850" b="266700"/>
                        <wp:docPr id="6" name="Рисунок 2" descr="Изображение 0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893" name="Picture 2" descr="Изображение 0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9850" t="22424" r="111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2057400"/>
                                </a:xfrm>
                                <a:prstGeom prst="round2DiagRect">
                                  <a:avLst>
                                    <a:gd name="adj1" fmla="val 16667"/>
                                    <a:gd name="adj2" fmla="val 0"/>
                                  </a:avLst>
                                </a:prstGeom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254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65" type="#_x0000_t202" style="position:absolute;margin-left:161.7pt;margin-top:517.2pt;width:50pt;height:12pt;z-index:251698176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585.5pt;margin-top:517.2pt;width:50pt;height:12pt;z-index:251678720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2908EF">
        <w:br w:type="page"/>
      </w:r>
    </w:p>
    <w:p w:rsidR="002908EF" w:rsidRDefault="00F2764C">
      <w:r>
        <w:rPr>
          <w:noProof/>
          <w:lang w:eastAsia="ru-RU"/>
        </w:rPr>
        <w:lastRenderedPageBreak/>
        <w:pict>
          <v:shape id="_x0000_s1044" type="#_x0000_t202" style="position:absolute;margin-left:420.85pt;margin-top:0;width:335.85pt;height:538.45pt;z-index:251676672;mso-wrap-style:tight" stroked="f">
            <v:textbox style="mso-next-textbox:#_x0000_s1045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35.85pt;height:538.45pt;z-index:251659264;mso-wrap-style:tight" stroked="f">
            <v:textbox style="mso-next-textbox:#_x0000_s1028">
              <w:txbxContent/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64" type="#_x0000_t202" style="position:absolute;margin-left:582.7pt;margin-top:517.2pt;width:50pt;height:12pt;z-index:251697152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164.5pt;margin-top:517.2pt;width:50pt;height:12pt;z-index:251679744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2908EF">
        <w:br w:type="page"/>
      </w:r>
    </w:p>
    <w:p w:rsidR="002908EF" w:rsidRDefault="00F2764C">
      <w:r>
        <w:rPr>
          <w:noProof/>
          <w:lang w:eastAsia="ru-RU"/>
        </w:rPr>
        <w:lastRenderedPageBreak/>
        <w:pict>
          <v:shape id="_x0000_s1043" type="#_x0000_t202" style="position:absolute;margin-left:0;margin-top:0;width:335.85pt;height:538.45pt;z-index:251675648;mso-wrap-style:tight" stroked="f">
            <v:textbox style="mso-next-textbox:#_x0000_s1044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35.85pt;height:538.45pt;z-index:251660288;mso-wrap-style:tight" stroked="f">
            <v:textbox style="mso-next-textbox:#_x0000_s1029">
              <w:txbxContent/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63" type="#_x0000_t202" style="position:absolute;margin-left:161.7pt;margin-top:517.2pt;width:50pt;height:12pt;z-index:251696128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585.5pt;margin-top:517.2pt;width:50pt;height:12pt;z-index:251680768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2908EF">
        <w:br w:type="page"/>
      </w:r>
    </w:p>
    <w:p w:rsidR="002908EF" w:rsidRDefault="00F2764C">
      <w:r>
        <w:rPr>
          <w:noProof/>
          <w:lang w:eastAsia="ru-RU"/>
        </w:rPr>
        <w:lastRenderedPageBreak/>
        <w:pict>
          <v:shape id="_x0000_s1042" type="#_x0000_t202" style="position:absolute;margin-left:420.85pt;margin-top:0;width:335.85pt;height:538.45pt;z-index:251674624;mso-wrap-style:tight" stroked="f">
            <v:textbox style="mso-next-textbox:#_x0000_s1043">
              <w:txbxContent/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0;margin-top:0;width:335.85pt;height:538.45pt;z-index:251661312;mso-wrap-style:tight" stroked="f">
            <v:textbox style="mso-next-textbox:#_x0000_s1030">
              <w:txbxContent/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62" type="#_x0000_t202" style="position:absolute;margin-left:582.7pt;margin-top:517.2pt;width:50pt;height:12pt;z-index:251695104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164.5pt;margin-top:517.2pt;width:50pt;height:12pt;z-index:251681792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xbxContent>
            </v:textbox>
          </v:shape>
        </w:pict>
      </w:r>
      <w:r w:rsidR="002908EF">
        <w:br w:type="page"/>
      </w:r>
    </w:p>
    <w:p w:rsidR="002908EF" w:rsidRDefault="00F2764C">
      <w:r>
        <w:rPr>
          <w:noProof/>
          <w:lang w:eastAsia="ru-RU"/>
        </w:rPr>
        <w:lastRenderedPageBreak/>
        <w:pict>
          <v:shape id="_x0000_s1041" type="#_x0000_t202" style="position:absolute;margin-left:0;margin-top:0;width:335.85pt;height:538.45pt;z-index:251673600;mso-wrap-style:tight" stroked="f">
            <v:textbox style="mso-next-textbox:#_x0000_s1042">
              <w:txbxContent/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35.85pt;height:538.45pt;z-index:251662336;mso-wrap-style:tight" stroked="f">
            <v:textbox style="mso-next-textbox:#_x0000_s1031">
              <w:txbxContent/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61" type="#_x0000_t202" style="position:absolute;margin-left:161.7pt;margin-top:517.2pt;width:50pt;height:12pt;z-index:251694080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585.5pt;margin-top:517.2pt;width:50pt;height:12pt;z-index:251682816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xbxContent>
            </v:textbox>
          </v:shape>
        </w:pict>
      </w:r>
      <w:r w:rsidR="002908EF">
        <w:br w:type="page"/>
      </w:r>
    </w:p>
    <w:p w:rsidR="002908EF" w:rsidRDefault="00F2764C">
      <w:r>
        <w:rPr>
          <w:noProof/>
          <w:lang w:eastAsia="ru-RU"/>
        </w:rPr>
        <w:lastRenderedPageBreak/>
        <w:pict>
          <v:shape id="_x0000_s1040" type="#_x0000_t202" style="position:absolute;margin-left:420.85pt;margin-top:0;width:335.85pt;height:538.45pt;z-index:251672576;mso-wrap-style:tight" stroked="f">
            <v:textbox style="mso-next-textbox:#_x0000_s1041">
              <w:txbxContent/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0;width:335.85pt;height:538.45pt;z-index:251663360;mso-wrap-style:tight" stroked="f">
            <v:textbox style="mso-next-textbox:#_x0000_s1032">
              <w:txbxContent/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60" type="#_x0000_t202" style="position:absolute;margin-left:582.7pt;margin-top:517.2pt;width:50pt;height:12pt;z-index:251693056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64.5pt;margin-top:517.2pt;width:50pt;height:12pt;z-index:251683840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xbxContent>
            </v:textbox>
          </v:shape>
        </w:pict>
      </w:r>
      <w:r w:rsidR="002908EF">
        <w:br w:type="page"/>
      </w:r>
    </w:p>
    <w:p w:rsidR="002908EF" w:rsidRDefault="00F2764C">
      <w:r>
        <w:rPr>
          <w:noProof/>
          <w:lang w:eastAsia="ru-RU"/>
        </w:rPr>
        <w:lastRenderedPageBreak/>
        <w:pict>
          <v:shape id="_x0000_s1039" type="#_x0000_t202" style="position:absolute;margin-left:0;margin-top:0;width:335.85pt;height:538.45pt;z-index:251671552;mso-wrap-style:tight" stroked="f">
            <v:textbox style="mso-next-textbox:#_x0000_s1040">
              <w:txbxContent/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20.85pt;margin-top:0;width:335.85pt;height:538.45pt;z-index:251664384;mso-wrap-style:tight" stroked="f">
            <v:textbox style="mso-next-textbox:#_x0000_s1033">
              <w:txbxContent/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59" type="#_x0000_t202" style="position:absolute;margin-left:161.7pt;margin-top:517.2pt;width:50pt;height:12pt;z-index:251692032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585.5pt;margin-top:517.2pt;width:50pt;height:12pt;z-index:251684864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 w:rsidR="002908EF">
        <w:br w:type="page"/>
      </w:r>
    </w:p>
    <w:p w:rsidR="002908EF" w:rsidRDefault="00F2764C">
      <w:r>
        <w:rPr>
          <w:noProof/>
          <w:lang w:eastAsia="ru-RU"/>
        </w:rPr>
        <w:lastRenderedPageBreak/>
        <w:pict>
          <v:shape id="_x0000_s1038" type="#_x0000_t202" style="position:absolute;margin-left:420.85pt;margin-top:0;width:335.85pt;height:538.45pt;z-index:251670528;mso-wrap-style:tight" stroked="f">
            <v:textbox style="mso-next-textbox:#_x0000_s1039">
              <w:txbxContent/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0;margin-top:0;width:335.85pt;height:538.45pt;z-index:251665408;mso-wrap-style:tight" stroked="f">
            <v:textbox style="mso-next-textbox:#_x0000_s1034">
              <w:txbxContent/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58" type="#_x0000_t202" style="position:absolute;margin-left:582.7pt;margin-top:517.2pt;width:50pt;height:12pt;z-index:251691008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164.5pt;margin-top:517.2pt;width:50pt;height:12pt;z-index:251685888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xbxContent>
            </v:textbox>
          </v:shape>
        </w:pict>
      </w:r>
      <w:r w:rsidR="002908EF">
        <w:br w:type="page"/>
      </w:r>
    </w:p>
    <w:p w:rsidR="002908EF" w:rsidRDefault="00F2764C">
      <w:r>
        <w:rPr>
          <w:noProof/>
          <w:lang w:eastAsia="ru-RU"/>
        </w:rPr>
        <w:lastRenderedPageBreak/>
        <w:pict>
          <v:shape id="_x0000_s1037" type="#_x0000_t202" style="position:absolute;margin-left:0;margin-top:0;width:335.85pt;height:538.45pt;z-index:251669504;mso-wrap-style:tight" stroked="f">
            <v:textbox style="mso-next-textbox:#_x0000_s1038">
              <w:txbxContent/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20.85pt;margin-top:0;width:335.85pt;height:538.45pt;z-index:251666432;mso-wrap-style:tight" stroked="f">
            <v:textbox style="mso-next-textbox:#_x0000_s1035">
              <w:txbxContent/>
            </v:textbox>
          </v:shape>
        </w:pict>
      </w:r>
      <w:r w:rsidR="002908EF">
        <w:t xml:space="preserve"> </w:t>
      </w:r>
    </w:p>
    <w:p w:rsidR="002908EF" w:rsidRDefault="00F2764C">
      <w:r>
        <w:rPr>
          <w:noProof/>
          <w:lang w:eastAsia="ru-RU"/>
        </w:rPr>
        <w:pict>
          <v:shape id="_x0000_s1057" type="#_x0000_t202" style="position:absolute;margin-left:161.7pt;margin-top:517.2pt;width:50pt;height:12pt;z-index:251689984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585.5pt;margin-top:517.2pt;width:50pt;height:12pt;z-index:251686912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xbxContent>
            </v:textbox>
          </v:shape>
        </w:pict>
      </w:r>
      <w:r w:rsidR="002908EF">
        <w:br w:type="page"/>
      </w:r>
    </w:p>
    <w:p w:rsidR="00A45252" w:rsidRDefault="00F2764C">
      <w:r>
        <w:rPr>
          <w:noProof/>
          <w:lang w:eastAsia="ru-RU"/>
        </w:rPr>
        <w:lastRenderedPageBreak/>
        <w:pict>
          <v:shape id="_x0000_s1056" type="#_x0000_t202" style="position:absolute;margin-left:582.7pt;margin-top:542.65pt;width:50pt;height:12pt;z-index:251688960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61.7pt;margin-top:542.65pt;width:50pt;height:12pt;z-index:251687936;mso-wrap-style:tight" stroked="f">
            <v:textbox inset="0,0,0,0">
              <w:txbxContent>
                <w:p w:rsidR="002908EF" w:rsidRPr="002908EF" w:rsidRDefault="002908EF" w:rsidP="002908E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20.85pt;margin-top:0;width:335.85pt;height:538.45pt;z-index:251668480;mso-wrap-style:tight" stroked="f">
            <v:textbox style="mso-next-textbox:#_x0000_s1037">
              <w:txbxContent/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0;margin-top:0;width:335.85pt;height:538.45pt;z-index:251667456;mso-wrap-style:tight" stroked="f">
            <v:textbox style="mso-next-textbox:#_x0000_s1036">
              <w:txbxContent/>
            </v:textbox>
          </v:shape>
        </w:pict>
      </w:r>
    </w:p>
    <w:sectPr w:rsidR="00A45252" w:rsidSect="002908EF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docVars>
    <w:docVar w:name="listtetr" w:val="5"/>
  </w:docVars>
  <w:rsids>
    <w:rsidRoot w:val="002908EF"/>
    <w:rsid w:val="000650ED"/>
    <w:rsid w:val="000E4CDE"/>
    <w:rsid w:val="001B7378"/>
    <w:rsid w:val="001C6886"/>
    <w:rsid w:val="002908EF"/>
    <w:rsid w:val="002A5CB7"/>
    <w:rsid w:val="002C1D37"/>
    <w:rsid w:val="002D14E9"/>
    <w:rsid w:val="003B7FC4"/>
    <w:rsid w:val="00413D61"/>
    <w:rsid w:val="005C7790"/>
    <w:rsid w:val="006723DC"/>
    <w:rsid w:val="007B17AC"/>
    <w:rsid w:val="00883756"/>
    <w:rsid w:val="009B58D7"/>
    <w:rsid w:val="00A45252"/>
    <w:rsid w:val="00AA7E4B"/>
    <w:rsid w:val="00B226B3"/>
    <w:rsid w:val="00C648D1"/>
    <w:rsid w:val="00E816AE"/>
    <w:rsid w:val="00EC0BC6"/>
    <w:rsid w:val="00F2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 style="mso-wrap-style:tight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8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Страничек - 20_x000d_ Разворотов - 10_x000d_Листов бумаги - 5_x000d_Тетрадок - 1 по 5 листов_x000d_Добавлено - 3 пустые страницы_x000d_Поля в мм - 10 сверху, 10 снизу, 15 от переплета, 15 от границы листа.</dc:description>
  <cp:lastModifiedBy>user</cp:lastModifiedBy>
  <cp:revision>12</cp:revision>
  <cp:lastPrinted>2013-02-28T04:02:00Z</cp:lastPrinted>
  <dcterms:created xsi:type="dcterms:W3CDTF">2013-02-27T09:27:00Z</dcterms:created>
  <dcterms:modified xsi:type="dcterms:W3CDTF">2013-02-28T04:03:00Z</dcterms:modified>
</cp:coreProperties>
</file>