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A" w:rsidRPr="00090ACA" w:rsidRDefault="00DF7681" w:rsidP="0052658C">
      <w:pPr>
        <w:spacing w:after="0" w:line="360" w:lineRule="auto"/>
        <w:jc w:val="both"/>
        <w:rPr>
          <w:rFonts w:ascii="Times New Roman" w:hAnsi="Times New Roman" w:cs="Times New Roman"/>
          <w:sz w:val="26"/>
          <w:szCs w:val="26"/>
        </w:rPr>
      </w:pPr>
      <w:bookmarkStart w:id="0" w:name="_GoBack"/>
      <w:bookmarkEnd w:id="0"/>
      <w:r w:rsidRPr="00090ACA">
        <w:rPr>
          <w:rFonts w:ascii="Times New Roman" w:hAnsi="Times New Roman" w:cs="Times New Roman"/>
          <w:sz w:val="26"/>
          <w:szCs w:val="26"/>
        </w:rPr>
        <w:t>Содержание:</w:t>
      </w:r>
    </w:p>
    <w:p w:rsidR="00DF7681" w:rsidRPr="00090ACA" w:rsidRDefault="00DF7681"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Введение</w:t>
      </w:r>
    </w:p>
    <w:p w:rsidR="00DF7681" w:rsidRPr="00090ACA" w:rsidRDefault="00D454E5" w:rsidP="0052658C">
      <w:pPr>
        <w:pStyle w:val="a3"/>
        <w:numPr>
          <w:ilvl w:val="0"/>
          <w:numId w:val="1"/>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Школа научного управления Фредерика Тейлора</w:t>
      </w:r>
    </w:p>
    <w:p w:rsidR="00DF7681" w:rsidRPr="00090ACA" w:rsidRDefault="00DF7681" w:rsidP="0052658C">
      <w:pPr>
        <w:pStyle w:val="a3"/>
        <w:numPr>
          <w:ilvl w:val="0"/>
          <w:numId w:val="1"/>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Школа администрирования Анри Файоля</w:t>
      </w:r>
    </w:p>
    <w:p w:rsidR="00DF7681" w:rsidRPr="00090ACA" w:rsidRDefault="00DF7681" w:rsidP="0052658C">
      <w:pPr>
        <w:pStyle w:val="a3"/>
        <w:numPr>
          <w:ilvl w:val="0"/>
          <w:numId w:val="1"/>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Формирование классической школы</w:t>
      </w:r>
    </w:p>
    <w:p w:rsidR="00DF7681" w:rsidRPr="00090ACA" w:rsidRDefault="00DF7681" w:rsidP="0052658C">
      <w:pPr>
        <w:pStyle w:val="a3"/>
        <w:numPr>
          <w:ilvl w:val="0"/>
          <w:numId w:val="1"/>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 xml:space="preserve">Школа </w:t>
      </w:r>
      <w:r w:rsidR="00611A91" w:rsidRPr="00090ACA">
        <w:rPr>
          <w:rFonts w:ascii="Times New Roman" w:hAnsi="Times New Roman" w:cs="Times New Roman"/>
          <w:sz w:val="26"/>
          <w:szCs w:val="26"/>
        </w:rPr>
        <w:t>«</w:t>
      </w:r>
      <w:r w:rsidRPr="00090ACA">
        <w:rPr>
          <w:rFonts w:ascii="Times New Roman" w:hAnsi="Times New Roman" w:cs="Times New Roman"/>
          <w:sz w:val="26"/>
          <w:szCs w:val="26"/>
        </w:rPr>
        <w:t>человеческих отношений</w:t>
      </w:r>
      <w:r w:rsidR="00611A91" w:rsidRPr="00090ACA">
        <w:rPr>
          <w:rFonts w:ascii="Times New Roman" w:hAnsi="Times New Roman" w:cs="Times New Roman"/>
          <w:sz w:val="26"/>
          <w:szCs w:val="26"/>
        </w:rPr>
        <w:t>»</w:t>
      </w:r>
    </w:p>
    <w:p w:rsidR="0052658C" w:rsidRPr="00090ACA" w:rsidRDefault="0052658C" w:rsidP="0052658C">
      <w:pPr>
        <w:pStyle w:val="a3"/>
        <w:numPr>
          <w:ilvl w:val="0"/>
          <w:numId w:val="1"/>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Математическая школа менеджмента</w:t>
      </w:r>
    </w:p>
    <w:p w:rsidR="00DF7681" w:rsidRPr="00090ACA" w:rsidRDefault="00DF7681"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Заключение</w:t>
      </w:r>
    </w:p>
    <w:p w:rsidR="005F60AD" w:rsidRPr="00090ACA" w:rsidRDefault="005F60AD"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Список используемых источников</w:t>
      </w:r>
    </w:p>
    <w:p w:rsidR="00DF7681" w:rsidRPr="00090ACA" w:rsidRDefault="00DF7681"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br w:type="page"/>
      </w:r>
    </w:p>
    <w:p w:rsidR="00DF7681" w:rsidRPr="00090ACA" w:rsidRDefault="00DF7681" w:rsidP="0052658C">
      <w:pPr>
        <w:spacing w:after="0" w:line="360" w:lineRule="auto"/>
        <w:jc w:val="both"/>
        <w:rPr>
          <w:rFonts w:ascii="Times New Roman" w:hAnsi="Times New Roman" w:cs="Times New Roman"/>
          <w:b/>
          <w:sz w:val="26"/>
          <w:szCs w:val="26"/>
        </w:rPr>
      </w:pPr>
      <w:r w:rsidRPr="00090ACA">
        <w:rPr>
          <w:rFonts w:ascii="Times New Roman" w:hAnsi="Times New Roman" w:cs="Times New Roman"/>
          <w:b/>
          <w:sz w:val="26"/>
          <w:szCs w:val="26"/>
        </w:rPr>
        <w:lastRenderedPageBreak/>
        <w:t xml:space="preserve">Введение </w:t>
      </w:r>
    </w:p>
    <w:p w:rsidR="00DF7681" w:rsidRPr="00090ACA" w:rsidRDefault="00DF7681" w:rsidP="0052658C">
      <w:pPr>
        <w:spacing w:after="0" w:line="360" w:lineRule="auto"/>
        <w:ind w:firstLine="708"/>
        <w:jc w:val="both"/>
        <w:rPr>
          <w:rFonts w:ascii="Times New Roman" w:hAnsi="Times New Roman" w:cs="Times New Roman"/>
          <w:sz w:val="26"/>
          <w:szCs w:val="26"/>
        </w:rPr>
      </w:pPr>
      <w:r w:rsidRPr="00090ACA">
        <w:rPr>
          <w:rFonts w:ascii="Times New Roman" w:hAnsi="Times New Roman" w:cs="Times New Roman"/>
          <w:sz w:val="26"/>
          <w:szCs w:val="26"/>
        </w:rPr>
        <w:t>Наиболее четкие и научно обоснование представления о менеджменте как профессии, опирающейся на достижения междисциплинарных наук и практики, сформулированы в ХХ веке в концепциях</w:t>
      </w:r>
      <w:r w:rsidR="00D454E5" w:rsidRPr="00090ACA">
        <w:rPr>
          <w:rFonts w:ascii="Times New Roman" w:hAnsi="Times New Roman" w:cs="Times New Roman"/>
          <w:sz w:val="26"/>
          <w:szCs w:val="26"/>
        </w:rPr>
        <w:t>, идеях подходах Фредерика Тейлора, Генри Форда (старшего), Макса Вебера, Анри Файоля, и целого ряда других имен. Они достаточно полно и широко освещены в литературе и сегодня стали доступными для широко чтения.</w:t>
      </w:r>
    </w:p>
    <w:p w:rsidR="00D454E5" w:rsidRPr="00090ACA" w:rsidRDefault="00D454E5" w:rsidP="0052658C">
      <w:pPr>
        <w:spacing w:after="0" w:line="360" w:lineRule="auto"/>
        <w:ind w:firstLine="708"/>
        <w:jc w:val="both"/>
        <w:rPr>
          <w:rFonts w:ascii="Times New Roman" w:hAnsi="Times New Roman" w:cs="Times New Roman"/>
          <w:sz w:val="26"/>
          <w:szCs w:val="26"/>
        </w:rPr>
      </w:pPr>
      <w:r w:rsidRPr="00090ACA">
        <w:rPr>
          <w:rFonts w:ascii="Times New Roman" w:hAnsi="Times New Roman" w:cs="Times New Roman"/>
          <w:sz w:val="26"/>
          <w:szCs w:val="26"/>
        </w:rPr>
        <w:t>Наиболее благоприятные условия для развития менеджмента сложились в Америке. Однако знания, связанные с наукой управления, накапливались задолго до этого в рамках различных наук, трудах крупных политических деятелей, ученых и даже в древнейших рукописных памятниках.</w:t>
      </w:r>
    </w:p>
    <w:p w:rsidR="00D454E5" w:rsidRPr="00090ACA" w:rsidRDefault="00D454E5" w:rsidP="0052658C">
      <w:pPr>
        <w:pStyle w:val="a4"/>
        <w:spacing w:before="0" w:beforeAutospacing="0" w:after="0" w:afterAutospacing="0" w:line="360" w:lineRule="auto"/>
        <w:ind w:firstLine="708"/>
        <w:jc w:val="both"/>
        <w:rPr>
          <w:color w:val="000000"/>
          <w:sz w:val="26"/>
          <w:szCs w:val="26"/>
        </w:rPr>
      </w:pPr>
      <w:r w:rsidRPr="00090ACA">
        <w:rPr>
          <w:color w:val="000000"/>
          <w:sz w:val="26"/>
          <w:szCs w:val="26"/>
        </w:rPr>
        <w:t>Знание о становлении и развитии основных школ менеджмента определяет многие возможности его эффективного совершенствования. Ведь современный менеджмент - это совокупность факторов, которые объективно зародились в прошлом и ранее были как бы невидимыми, неразличимыми, но по мере развития стали играть ключевую роль. Анализ развития основных школ позволяет ответить на вопрос, какие методы управления следует применять в настоящее время, что является главным, а что - второстепенным.</w:t>
      </w:r>
    </w:p>
    <w:p w:rsidR="00D454E5" w:rsidRPr="00090ACA" w:rsidRDefault="00D454E5" w:rsidP="0052658C">
      <w:pPr>
        <w:pStyle w:val="a4"/>
        <w:spacing w:before="0" w:beforeAutospacing="0" w:after="0" w:afterAutospacing="0" w:line="360" w:lineRule="auto"/>
        <w:jc w:val="both"/>
        <w:rPr>
          <w:color w:val="000000"/>
          <w:sz w:val="26"/>
          <w:szCs w:val="26"/>
        </w:rPr>
      </w:pPr>
      <w:r w:rsidRPr="00090ACA">
        <w:rPr>
          <w:color w:val="000000"/>
          <w:sz w:val="26"/>
          <w:szCs w:val="26"/>
        </w:rPr>
        <w:t>Потребность в знании истории какой-либо науки возникает на определенном этапе развития - и самой науки, и общества в целом. До тех пор пока не оформилась в относительно целостном виде концепция самой науки, история развития ее предмета и ее идей всегда выглядят фрагментально и противоречиво. Когда же концепция вполне определена, дальнейшее развитие науки в значительной мере зависит от осмысления ее исторических положений, бреши, которые надо заполнить и перспективы.</w:t>
      </w:r>
    </w:p>
    <w:p w:rsidR="00B60B9A" w:rsidRPr="00090ACA" w:rsidRDefault="00D454E5" w:rsidP="0052658C">
      <w:pPr>
        <w:pStyle w:val="a4"/>
        <w:spacing w:before="0" w:beforeAutospacing="0" w:after="0" w:afterAutospacing="0" w:line="360" w:lineRule="auto"/>
        <w:ind w:firstLine="360"/>
        <w:jc w:val="both"/>
        <w:rPr>
          <w:color w:val="000000"/>
          <w:sz w:val="26"/>
          <w:szCs w:val="26"/>
        </w:rPr>
      </w:pPr>
      <w:r w:rsidRPr="00090ACA">
        <w:rPr>
          <w:color w:val="000000"/>
          <w:sz w:val="26"/>
          <w:szCs w:val="26"/>
        </w:rPr>
        <w:t>Все это в полной мере относится к современной науке управления. Она утвердилась как особая область знаний, оформилась в основных концептуальных положениях, стала предметом изучения высшей школы. Её дальнейшее развитие и практическое использование во многом определяется знанием истории.</w:t>
      </w:r>
    </w:p>
    <w:p w:rsidR="00D454E5" w:rsidRPr="00090ACA" w:rsidRDefault="00B60B9A" w:rsidP="0052658C">
      <w:pPr>
        <w:spacing w:after="0" w:line="360" w:lineRule="auto"/>
        <w:jc w:val="both"/>
        <w:rPr>
          <w:rFonts w:ascii="Times New Roman" w:eastAsia="Times New Roman" w:hAnsi="Times New Roman" w:cs="Times New Roman"/>
          <w:color w:val="000000"/>
          <w:sz w:val="26"/>
          <w:szCs w:val="26"/>
          <w:lang w:eastAsia="ru-RU"/>
        </w:rPr>
      </w:pPr>
      <w:r w:rsidRPr="00090ACA">
        <w:rPr>
          <w:rFonts w:ascii="Times New Roman" w:hAnsi="Times New Roman" w:cs="Times New Roman"/>
          <w:color w:val="000000"/>
          <w:sz w:val="26"/>
          <w:szCs w:val="26"/>
        </w:rPr>
        <w:br w:type="page"/>
      </w:r>
    </w:p>
    <w:p w:rsidR="00D454E5" w:rsidRPr="00090ACA" w:rsidRDefault="00D454E5" w:rsidP="0052658C">
      <w:pPr>
        <w:pStyle w:val="a3"/>
        <w:numPr>
          <w:ilvl w:val="0"/>
          <w:numId w:val="3"/>
        </w:numPr>
        <w:spacing w:after="0" w:line="360" w:lineRule="auto"/>
        <w:jc w:val="both"/>
        <w:rPr>
          <w:rFonts w:ascii="Times New Roman" w:hAnsi="Times New Roman" w:cs="Times New Roman"/>
          <w:b/>
          <w:sz w:val="26"/>
          <w:szCs w:val="26"/>
        </w:rPr>
      </w:pPr>
      <w:r w:rsidRPr="00090ACA">
        <w:rPr>
          <w:rFonts w:ascii="Times New Roman" w:hAnsi="Times New Roman" w:cs="Times New Roman"/>
          <w:b/>
          <w:sz w:val="26"/>
          <w:szCs w:val="26"/>
        </w:rPr>
        <w:lastRenderedPageBreak/>
        <w:t>Школа научного управления Фредерика Тейлора</w:t>
      </w:r>
    </w:p>
    <w:p w:rsidR="00D454E5" w:rsidRPr="00090ACA" w:rsidRDefault="00B60B9A"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 xml:space="preserve">В конце </w:t>
      </w:r>
      <w:r w:rsidRPr="00090ACA">
        <w:rPr>
          <w:rFonts w:ascii="Times New Roman" w:hAnsi="Times New Roman" w:cs="Times New Roman"/>
          <w:sz w:val="26"/>
          <w:szCs w:val="26"/>
          <w:lang w:val="en-US"/>
        </w:rPr>
        <w:t>XIX</w:t>
      </w:r>
      <w:r w:rsidRPr="00090ACA">
        <w:rPr>
          <w:rFonts w:ascii="Times New Roman" w:hAnsi="Times New Roman" w:cs="Times New Roman"/>
          <w:sz w:val="26"/>
          <w:szCs w:val="26"/>
        </w:rPr>
        <w:t xml:space="preserve"> – начале </w:t>
      </w:r>
      <w:r w:rsidRPr="00090ACA">
        <w:rPr>
          <w:rFonts w:ascii="Times New Roman" w:hAnsi="Times New Roman" w:cs="Times New Roman"/>
          <w:sz w:val="26"/>
          <w:szCs w:val="26"/>
          <w:lang w:val="en-US"/>
        </w:rPr>
        <w:t>XX</w:t>
      </w:r>
      <w:r w:rsidRPr="00090ACA">
        <w:rPr>
          <w:rFonts w:ascii="Times New Roman" w:hAnsi="Times New Roman" w:cs="Times New Roman"/>
          <w:sz w:val="26"/>
          <w:szCs w:val="26"/>
        </w:rPr>
        <w:t xml:space="preserve"> вв. складывается управленческая наука как самостоятельная отрасль знания. Объем общественного производства, развитие технического прогресса требовали изменения управления, новой организации труда.</w:t>
      </w:r>
    </w:p>
    <w:p w:rsidR="00B60B9A" w:rsidRPr="00090ACA" w:rsidRDefault="00B60B9A"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Первым ответом на это требование явилась доктрина Ф. Тейлора.</w:t>
      </w:r>
    </w:p>
    <w:p w:rsidR="00B60B9A" w:rsidRPr="00090ACA" w:rsidRDefault="00B60B9A"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Выделим суть системы : «Наука вместо традиционных навыков, гармония вместо противоречий, сотрудничество вместо индивидуальной работы; максимальная производительность вместо ограничения производительности; развитие каждого отдельного рабочего до максимально допустимой его производительность  и максимального благосостояния»</w:t>
      </w:r>
      <w:r w:rsidRPr="00090ACA">
        <w:rPr>
          <w:rStyle w:val="a7"/>
          <w:rFonts w:ascii="Times New Roman" w:hAnsi="Times New Roman" w:cs="Times New Roman"/>
          <w:sz w:val="26"/>
          <w:szCs w:val="26"/>
        </w:rPr>
        <w:footnoteReference w:id="1"/>
      </w:r>
      <w:r w:rsidRPr="00090ACA">
        <w:rPr>
          <w:rFonts w:ascii="Times New Roman" w:hAnsi="Times New Roman" w:cs="Times New Roman"/>
          <w:sz w:val="26"/>
          <w:szCs w:val="26"/>
        </w:rPr>
        <w:t>.</w:t>
      </w:r>
    </w:p>
    <w:p w:rsidR="005F60AD" w:rsidRPr="00090ACA" w:rsidRDefault="00B60B9A"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Некоторые ученые считают</w:t>
      </w:r>
      <w:r w:rsidR="005F60AD" w:rsidRPr="00090ACA">
        <w:rPr>
          <w:rFonts w:ascii="Times New Roman" w:hAnsi="Times New Roman" w:cs="Times New Roman"/>
          <w:sz w:val="26"/>
          <w:szCs w:val="26"/>
        </w:rPr>
        <w:t xml:space="preserve">, что Ф. Тейлор упрощал представления о человеке, считал рабочего ленивым и неспособным рационализировать свой труд. Это представление отражает конкретный опыт руководства сталелитейной  компанией и другими промышленными коллективами на рубеже </w:t>
      </w:r>
      <w:r w:rsidR="005F60AD" w:rsidRPr="00090ACA">
        <w:rPr>
          <w:rFonts w:ascii="Times New Roman" w:hAnsi="Times New Roman" w:cs="Times New Roman"/>
          <w:sz w:val="26"/>
          <w:szCs w:val="26"/>
          <w:lang w:val="en-US"/>
        </w:rPr>
        <w:t>XIX</w:t>
      </w:r>
      <w:r w:rsidR="005F60AD" w:rsidRPr="00090ACA">
        <w:rPr>
          <w:rFonts w:ascii="Times New Roman" w:hAnsi="Times New Roman" w:cs="Times New Roman"/>
          <w:sz w:val="26"/>
          <w:szCs w:val="26"/>
        </w:rPr>
        <w:t xml:space="preserve"> – </w:t>
      </w:r>
      <w:r w:rsidR="005F60AD" w:rsidRPr="00090ACA">
        <w:rPr>
          <w:rFonts w:ascii="Times New Roman" w:hAnsi="Times New Roman" w:cs="Times New Roman"/>
          <w:sz w:val="26"/>
          <w:szCs w:val="26"/>
          <w:lang w:val="en-US"/>
        </w:rPr>
        <w:t>XX</w:t>
      </w:r>
      <w:r w:rsidR="005F60AD" w:rsidRPr="00090ACA">
        <w:rPr>
          <w:rFonts w:ascii="Times New Roman" w:hAnsi="Times New Roman" w:cs="Times New Roman"/>
          <w:sz w:val="26"/>
          <w:szCs w:val="26"/>
        </w:rPr>
        <w:t xml:space="preserve"> вв.</w:t>
      </w:r>
      <w:r w:rsidR="005F60AD" w:rsidRPr="00090ACA">
        <w:rPr>
          <w:rFonts w:ascii="Times New Roman" w:hAnsi="Times New Roman" w:cs="Times New Roman"/>
          <w:sz w:val="26"/>
          <w:szCs w:val="26"/>
        </w:rPr>
        <w:tab/>
        <w:t>Своей биографией Тейлор показал, как можно быть блестящим ученым и преуспевающим миллионером. Родившись в состоятельной семье в Филадельфии, он не последовал советам родителей посвятить себя гуманитарным наукам.</w:t>
      </w:r>
    </w:p>
    <w:p w:rsidR="005F60AD" w:rsidRPr="00090ACA" w:rsidRDefault="005F60AD"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Закончив Стивенсовский институт и получив фундаментальную подготовку по инженерным и математическим наукам, он работал простым рабочим, мастером, главным инженером, купил акции в нескольких крупных компаниях, к концу жизни стал миллионером, консультантом, преподавателем в лучших американских университетах, школах бизнеса.</w:t>
      </w:r>
    </w:p>
    <w:p w:rsidR="005F60AD" w:rsidRPr="00090ACA" w:rsidRDefault="005F60AD"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Книга инженера Тейлора «Научный менеджмент» принесла ему мировую известность.</w:t>
      </w:r>
    </w:p>
    <w:p w:rsidR="005F60AD" w:rsidRPr="00090ACA" w:rsidRDefault="005F60AD"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Ф.Тейлор вводит функциональную систему управления, когда специалист, руководитель осуществляют деятельную организацию труда рабочего по каждой из выполняемых им функций.</w:t>
      </w:r>
      <w:r w:rsidR="00FE0D1E" w:rsidRPr="00090ACA">
        <w:rPr>
          <w:rFonts w:ascii="Times New Roman" w:hAnsi="Times New Roman" w:cs="Times New Roman"/>
          <w:sz w:val="26"/>
          <w:szCs w:val="26"/>
        </w:rPr>
        <w:t xml:space="preserve"> </w:t>
      </w:r>
    </w:p>
    <w:p w:rsidR="00FE0D1E" w:rsidRPr="00090ACA" w:rsidRDefault="00FE0D1E"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В основе «Тейлоризма» лежат четыре основных правила управления</w:t>
      </w:r>
      <w:r w:rsidRPr="00090ACA">
        <w:rPr>
          <w:rStyle w:val="a7"/>
          <w:rFonts w:ascii="Times New Roman" w:hAnsi="Times New Roman" w:cs="Times New Roman"/>
          <w:sz w:val="26"/>
          <w:szCs w:val="26"/>
        </w:rPr>
        <w:footnoteReference w:id="2"/>
      </w:r>
      <w:r w:rsidRPr="00090ACA">
        <w:rPr>
          <w:rFonts w:ascii="Times New Roman" w:hAnsi="Times New Roman" w:cs="Times New Roman"/>
          <w:sz w:val="26"/>
          <w:szCs w:val="26"/>
        </w:rPr>
        <w:t>:</w:t>
      </w:r>
    </w:p>
    <w:p w:rsidR="00FE0D1E" w:rsidRPr="00090ACA" w:rsidRDefault="00FE0D1E" w:rsidP="0052658C">
      <w:pPr>
        <w:pStyle w:val="a3"/>
        <w:numPr>
          <w:ilvl w:val="0"/>
          <w:numId w:val="4"/>
        </w:numPr>
        <w:spacing w:after="0" w:line="360" w:lineRule="auto"/>
        <w:jc w:val="both"/>
        <w:rPr>
          <w:rFonts w:ascii="Times New Roman" w:hAnsi="Times New Roman" w:cs="Times New Roman"/>
          <w:sz w:val="26"/>
          <w:szCs w:val="26"/>
        </w:rPr>
      </w:pPr>
      <w:r w:rsidRPr="00090ACA">
        <w:rPr>
          <w:rFonts w:ascii="Times New Roman" w:hAnsi="Times New Roman" w:cs="Times New Roman"/>
          <w:i/>
          <w:sz w:val="26"/>
          <w:szCs w:val="26"/>
        </w:rPr>
        <w:t>Развитие научно обоснованного знания о трудовой деятельности</w:t>
      </w:r>
      <w:r w:rsidRPr="00090ACA">
        <w:rPr>
          <w:rFonts w:ascii="Times New Roman" w:hAnsi="Times New Roman" w:cs="Times New Roman"/>
          <w:sz w:val="26"/>
          <w:szCs w:val="26"/>
        </w:rPr>
        <w:t xml:space="preserve">, начиная от разработки новой конфигурации лопаты для угольщиков и линейки с 14 </w:t>
      </w:r>
      <w:r w:rsidRPr="00090ACA">
        <w:rPr>
          <w:rFonts w:ascii="Times New Roman" w:hAnsi="Times New Roman" w:cs="Times New Roman"/>
          <w:sz w:val="26"/>
          <w:szCs w:val="26"/>
        </w:rPr>
        <w:lastRenderedPageBreak/>
        <w:t>независимыми переменными до исследования элементов трудового процесса на уровне руководителя и работника.</w:t>
      </w:r>
    </w:p>
    <w:p w:rsidR="00FE0D1E" w:rsidRPr="00090ACA" w:rsidRDefault="00FE0D1E" w:rsidP="0052658C">
      <w:pPr>
        <w:pStyle w:val="a3"/>
        <w:numPr>
          <w:ilvl w:val="0"/>
          <w:numId w:val="4"/>
        </w:numPr>
        <w:spacing w:after="0" w:line="360" w:lineRule="auto"/>
        <w:jc w:val="both"/>
        <w:rPr>
          <w:rFonts w:ascii="Times New Roman" w:hAnsi="Times New Roman" w:cs="Times New Roman"/>
          <w:sz w:val="26"/>
          <w:szCs w:val="26"/>
        </w:rPr>
      </w:pPr>
      <w:r w:rsidRPr="00090ACA">
        <w:rPr>
          <w:rFonts w:ascii="Times New Roman" w:hAnsi="Times New Roman" w:cs="Times New Roman"/>
          <w:i/>
          <w:sz w:val="26"/>
          <w:szCs w:val="26"/>
        </w:rPr>
        <w:t>Отбор и обучение работников</w:t>
      </w:r>
      <w:r w:rsidRPr="00090ACA">
        <w:rPr>
          <w:rFonts w:ascii="Times New Roman" w:hAnsi="Times New Roman" w:cs="Times New Roman"/>
          <w:sz w:val="26"/>
          <w:szCs w:val="26"/>
        </w:rPr>
        <w:t xml:space="preserve"> на основе критериев, позволяющих работнику стать первоклассным в определенном виде работ.</w:t>
      </w:r>
    </w:p>
    <w:p w:rsidR="00FE0D1E" w:rsidRPr="00090ACA" w:rsidRDefault="00FE0D1E" w:rsidP="0052658C">
      <w:pPr>
        <w:pStyle w:val="a3"/>
        <w:numPr>
          <w:ilvl w:val="0"/>
          <w:numId w:val="4"/>
        </w:numPr>
        <w:spacing w:after="0" w:line="360" w:lineRule="auto"/>
        <w:jc w:val="both"/>
        <w:rPr>
          <w:rFonts w:ascii="Times New Roman" w:hAnsi="Times New Roman" w:cs="Times New Roman"/>
          <w:sz w:val="26"/>
          <w:szCs w:val="26"/>
        </w:rPr>
      </w:pPr>
      <w:r w:rsidRPr="00090ACA">
        <w:rPr>
          <w:rFonts w:ascii="Times New Roman" w:hAnsi="Times New Roman" w:cs="Times New Roman"/>
          <w:i/>
          <w:sz w:val="26"/>
          <w:szCs w:val="26"/>
        </w:rPr>
        <w:t>Сочетание знания о трудовой деятельности с возросшими трудовыми возможностями отобранных работников</w:t>
      </w:r>
      <w:r w:rsidRPr="00090ACA">
        <w:rPr>
          <w:rFonts w:ascii="Times New Roman" w:hAnsi="Times New Roman" w:cs="Times New Roman"/>
          <w:sz w:val="26"/>
          <w:szCs w:val="26"/>
        </w:rPr>
        <w:t xml:space="preserve"> как процесса взаимодействия между руководителем и подчиненным.</w:t>
      </w:r>
    </w:p>
    <w:p w:rsidR="00FA43F7" w:rsidRPr="00090ACA" w:rsidRDefault="00FA43F7" w:rsidP="0052658C">
      <w:pPr>
        <w:pStyle w:val="a3"/>
        <w:numPr>
          <w:ilvl w:val="0"/>
          <w:numId w:val="4"/>
        </w:numPr>
        <w:spacing w:after="0" w:line="360" w:lineRule="auto"/>
        <w:jc w:val="both"/>
        <w:rPr>
          <w:rFonts w:ascii="Times New Roman" w:hAnsi="Times New Roman" w:cs="Times New Roman"/>
          <w:sz w:val="26"/>
          <w:szCs w:val="26"/>
        </w:rPr>
      </w:pPr>
      <w:r w:rsidRPr="00090ACA">
        <w:rPr>
          <w:rFonts w:ascii="Times New Roman" w:hAnsi="Times New Roman" w:cs="Times New Roman"/>
          <w:i/>
          <w:sz w:val="26"/>
          <w:szCs w:val="26"/>
        </w:rPr>
        <w:t>Специализация видов трудовой и организационной деятельности в форме распределения ответственности между руководителями и работниками</w:t>
      </w:r>
      <w:r w:rsidRPr="00090ACA">
        <w:rPr>
          <w:rFonts w:ascii="Times New Roman" w:hAnsi="Times New Roman" w:cs="Times New Roman"/>
          <w:sz w:val="26"/>
          <w:szCs w:val="26"/>
        </w:rPr>
        <w:t>, позволяющая полностью исключить трудовые конфликты.</w:t>
      </w:r>
    </w:p>
    <w:p w:rsidR="00FA43F7" w:rsidRPr="00090ACA" w:rsidRDefault="00FA43F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Эти положения системы Тейлора позволяют сформулировать некоторые общие принципы организации труда:</w:t>
      </w:r>
    </w:p>
    <w:p w:rsidR="00FA43F7" w:rsidRPr="00090ACA" w:rsidRDefault="00FA43F7" w:rsidP="0052658C">
      <w:pPr>
        <w:spacing w:after="0" w:line="360" w:lineRule="auto"/>
        <w:ind w:left="360" w:firstLine="348"/>
        <w:jc w:val="both"/>
        <w:rPr>
          <w:rFonts w:ascii="Times New Roman" w:hAnsi="Times New Roman" w:cs="Times New Roman"/>
          <w:i/>
          <w:sz w:val="26"/>
          <w:szCs w:val="26"/>
        </w:rPr>
      </w:pPr>
      <w:r w:rsidRPr="00090ACA">
        <w:rPr>
          <w:rFonts w:ascii="Times New Roman" w:hAnsi="Times New Roman" w:cs="Times New Roman"/>
          <w:i/>
          <w:sz w:val="26"/>
          <w:szCs w:val="26"/>
        </w:rPr>
        <w:t>а) изучение процесса труда с целью проектирования наиболее рациональных приемов и действий;</w:t>
      </w:r>
    </w:p>
    <w:p w:rsidR="00FA43F7" w:rsidRPr="00090ACA" w:rsidRDefault="00FA43F7" w:rsidP="0052658C">
      <w:pPr>
        <w:spacing w:after="0" w:line="360" w:lineRule="auto"/>
        <w:ind w:left="360" w:firstLine="348"/>
        <w:jc w:val="both"/>
        <w:rPr>
          <w:rFonts w:ascii="Times New Roman" w:hAnsi="Times New Roman" w:cs="Times New Roman"/>
          <w:i/>
          <w:sz w:val="26"/>
          <w:szCs w:val="26"/>
        </w:rPr>
      </w:pPr>
      <w:r w:rsidRPr="00090ACA">
        <w:rPr>
          <w:rFonts w:ascii="Times New Roman" w:hAnsi="Times New Roman" w:cs="Times New Roman"/>
          <w:i/>
          <w:sz w:val="26"/>
          <w:szCs w:val="26"/>
        </w:rPr>
        <w:t>б)  отбор и обучение людей рациональным приемам труда с целью выбора эталонного работника;</w:t>
      </w:r>
    </w:p>
    <w:p w:rsidR="00FA43F7" w:rsidRPr="00090ACA" w:rsidRDefault="00FA43F7" w:rsidP="0052658C">
      <w:pPr>
        <w:spacing w:after="0" w:line="360" w:lineRule="auto"/>
        <w:ind w:left="360" w:firstLine="348"/>
        <w:jc w:val="both"/>
        <w:rPr>
          <w:rFonts w:ascii="Times New Roman" w:hAnsi="Times New Roman" w:cs="Times New Roman"/>
          <w:i/>
          <w:sz w:val="26"/>
          <w:szCs w:val="26"/>
        </w:rPr>
      </w:pPr>
      <w:r w:rsidRPr="00090ACA">
        <w:rPr>
          <w:rFonts w:ascii="Times New Roman" w:hAnsi="Times New Roman" w:cs="Times New Roman"/>
          <w:i/>
          <w:sz w:val="26"/>
          <w:szCs w:val="26"/>
        </w:rPr>
        <w:t>в)  определение трудового задания с целью разработки предложений по экономическому стимулированию работников.</w:t>
      </w:r>
    </w:p>
    <w:p w:rsidR="00FA43F7" w:rsidRPr="00090ACA" w:rsidRDefault="00FA43F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Концепция «научного управления» раскрывает и некоторые другие положения:</w:t>
      </w:r>
    </w:p>
    <w:p w:rsidR="00FA43F7" w:rsidRPr="00090ACA" w:rsidRDefault="00FA43F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 управление людьми признано наукой</w:t>
      </w:r>
      <w:r w:rsidR="00E75B2D" w:rsidRPr="00090ACA">
        <w:rPr>
          <w:rFonts w:ascii="Times New Roman" w:hAnsi="Times New Roman" w:cs="Times New Roman"/>
          <w:sz w:val="26"/>
          <w:szCs w:val="26"/>
        </w:rPr>
        <w:t>, самостоятельной областью исследований;</w:t>
      </w:r>
    </w:p>
    <w:p w:rsidR="00E75B2D" w:rsidRPr="00090ACA" w:rsidRDefault="00E75B2D"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 задача этой науки – повышение эффективности труда;</w:t>
      </w:r>
    </w:p>
    <w:p w:rsidR="00E75B2D" w:rsidRPr="00090ACA" w:rsidRDefault="00E75B2D"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 xml:space="preserve">- работа по управлению людьми требует особых качеств  от человека – умения думать и брать на себя ответственность за организацию труда подчиненных. </w:t>
      </w:r>
    </w:p>
    <w:p w:rsidR="00E75B2D" w:rsidRPr="00090ACA" w:rsidRDefault="00E75B2D"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С позиций сегодняшнего дня  Тейлор символизировал новый тип менеджера, мало чем отличающийся  от современного преуспевающего менеджера.</w:t>
      </w:r>
    </w:p>
    <w:p w:rsidR="00E75B2D" w:rsidRPr="00090ACA" w:rsidRDefault="00E75B2D"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br w:type="page"/>
      </w:r>
    </w:p>
    <w:p w:rsidR="00E75B2D" w:rsidRPr="00090ACA" w:rsidRDefault="00E75B2D" w:rsidP="0052658C">
      <w:pPr>
        <w:pStyle w:val="a3"/>
        <w:numPr>
          <w:ilvl w:val="0"/>
          <w:numId w:val="3"/>
        </w:numPr>
        <w:spacing w:after="0" w:line="360" w:lineRule="auto"/>
        <w:jc w:val="both"/>
        <w:rPr>
          <w:rFonts w:ascii="Times New Roman" w:hAnsi="Times New Roman" w:cs="Times New Roman"/>
          <w:b/>
          <w:sz w:val="26"/>
          <w:szCs w:val="26"/>
        </w:rPr>
      </w:pPr>
      <w:r w:rsidRPr="00090ACA">
        <w:rPr>
          <w:rFonts w:ascii="Times New Roman" w:hAnsi="Times New Roman" w:cs="Times New Roman"/>
          <w:b/>
          <w:sz w:val="26"/>
          <w:szCs w:val="26"/>
        </w:rPr>
        <w:lastRenderedPageBreak/>
        <w:t>Школа администрирования Анри Файоля</w:t>
      </w:r>
    </w:p>
    <w:p w:rsidR="00072794" w:rsidRPr="00090ACA" w:rsidRDefault="00072794"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 xml:space="preserve">Начиная с 20-х годов и вплоть до 50-х годов </w:t>
      </w:r>
      <w:r w:rsidRPr="00090ACA">
        <w:rPr>
          <w:rFonts w:ascii="Times New Roman" w:hAnsi="Times New Roman" w:cs="Times New Roman"/>
          <w:sz w:val="26"/>
          <w:szCs w:val="26"/>
          <w:lang w:val="en-US"/>
        </w:rPr>
        <w:t>XIX</w:t>
      </w:r>
      <w:r w:rsidRPr="00090ACA">
        <w:rPr>
          <w:rFonts w:ascii="Times New Roman" w:hAnsi="Times New Roman" w:cs="Times New Roman"/>
          <w:sz w:val="26"/>
          <w:szCs w:val="26"/>
        </w:rPr>
        <w:t xml:space="preserve"> в. одно из ведущих мест в развитии научного менеджмента занимала административная школа управления.</w:t>
      </w:r>
    </w:p>
    <w:p w:rsidR="00072794" w:rsidRPr="00090ACA" w:rsidRDefault="00072794"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В то время как Тейлор сосредоточил свое внимание на проблемах «экономического человека» или стимулировании труда через денежное вознаграждение в рамках производственной инженерии, французский инженер Анри Файоль (1841 – 1925) обратился к проблемам управленческого труда, содержанию управленческой деятельности. Вместо термина «менеджмент» он употребляет  понятие «администрирование», поскольку оно было более привычным для французов.</w:t>
      </w:r>
    </w:p>
    <w:p w:rsidR="00072794" w:rsidRPr="00090ACA" w:rsidRDefault="00072794"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Начальник, имеющий обязанности распорядительства, по мнению А.Файоля, должен обладать глубоким знанием персонала; уметь расставаться с неспособными; быть хорошо знаком с договорами, существующими между предприятием и служащими; подавать хороший пример; систематически контролировать работу; проводить совещания; не загружать свое внимание мелочами; добиваться того, чтобы среди персонала господствовал дух действенности, инициативы и сознания долга.</w:t>
      </w:r>
    </w:p>
    <w:p w:rsidR="00072794" w:rsidRPr="00090ACA" w:rsidRDefault="0093023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Развивая свою теорию администрирования Файоль выделяет в ней:</w:t>
      </w:r>
    </w:p>
    <w:p w:rsidR="00930237" w:rsidRPr="00090ACA" w:rsidRDefault="0093023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 xml:space="preserve">- </w:t>
      </w:r>
      <w:r w:rsidRPr="00090ACA">
        <w:rPr>
          <w:rFonts w:ascii="Times New Roman" w:hAnsi="Times New Roman" w:cs="Times New Roman"/>
          <w:i/>
          <w:sz w:val="26"/>
          <w:szCs w:val="26"/>
        </w:rPr>
        <w:t>функции управления как сферу деятельности, ответственности   компетенции управленца</w:t>
      </w:r>
      <w:r w:rsidRPr="00090ACA">
        <w:rPr>
          <w:rFonts w:ascii="Times New Roman" w:hAnsi="Times New Roman" w:cs="Times New Roman"/>
          <w:sz w:val="26"/>
          <w:szCs w:val="26"/>
        </w:rPr>
        <w:t xml:space="preserve"> – предвидение, организация, распределение, координирование и контроль, другими словами, </w:t>
      </w:r>
      <w:r w:rsidRPr="00090ACA">
        <w:rPr>
          <w:rFonts w:ascii="Times New Roman" w:hAnsi="Times New Roman" w:cs="Times New Roman"/>
          <w:i/>
          <w:sz w:val="26"/>
          <w:szCs w:val="26"/>
        </w:rPr>
        <w:t>что делает руководитель</w:t>
      </w:r>
      <w:r w:rsidRPr="00090ACA">
        <w:rPr>
          <w:rFonts w:ascii="Times New Roman" w:hAnsi="Times New Roman" w:cs="Times New Roman"/>
          <w:sz w:val="26"/>
          <w:szCs w:val="26"/>
        </w:rPr>
        <w:t>;</w:t>
      </w:r>
    </w:p>
    <w:p w:rsidR="00930237" w:rsidRPr="00090ACA" w:rsidRDefault="0093023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 xml:space="preserve">- </w:t>
      </w:r>
      <w:r w:rsidRPr="00090ACA">
        <w:rPr>
          <w:rFonts w:ascii="Times New Roman" w:hAnsi="Times New Roman" w:cs="Times New Roman"/>
          <w:i/>
          <w:sz w:val="26"/>
          <w:szCs w:val="26"/>
        </w:rPr>
        <w:t xml:space="preserve">принципы </w:t>
      </w:r>
      <w:r w:rsidRPr="00090ACA">
        <w:rPr>
          <w:rFonts w:ascii="Times New Roman" w:hAnsi="Times New Roman" w:cs="Times New Roman"/>
          <w:sz w:val="26"/>
          <w:szCs w:val="26"/>
        </w:rPr>
        <w:t xml:space="preserve">управления  - </w:t>
      </w:r>
      <w:r w:rsidRPr="00090ACA">
        <w:rPr>
          <w:rFonts w:ascii="Times New Roman" w:hAnsi="Times New Roman" w:cs="Times New Roman"/>
          <w:i/>
          <w:sz w:val="26"/>
          <w:szCs w:val="26"/>
        </w:rPr>
        <w:t>как руководитель делает это</w:t>
      </w:r>
      <w:r w:rsidRPr="00090ACA">
        <w:rPr>
          <w:rFonts w:ascii="Times New Roman" w:hAnsi="Times New Roman" w:cs="Times New Roman"/>
          <w:sz w:val="26"/>
          <w:szCs w:val="26"/>
        </w:rPr>
        <w:t>.</w:t>
      </w:r>
    </w:p>
    <w:p w:rsidR="00930237" w:rsidRPr="00090ACA" w:rsidRDefault="0093023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Администрирование относится к высшей части управленческой иерархии, руководящему персоналу учреждения, следовательно, в нем мало бизнеса и коммерции, но много от бюрократии и командования.</w:t>
      </w:r>
    </w:p>
    <w:p w:rsidR="00930237" w:rsidRPr="00090ACA" w:rsidRDefault="00930237" w:rsidP="0052658C">
      <w:pPr>
        <w:spacing w:after="0" w:line="360" w:lineRule="auto"/>
        <w:ind w:left="360" w:firstLine="348"/>
        <w:jc w:val="both"/>
        <w:rPr>
          <w:rFonts w:ascii="Times New Roman" w:hAnsi="Times New Roman" w:cs="Times New Roman"/>
          <w:sz w:val="26"/>
          <w:szCs w:val="26"/>
        </w:rPr>
      </w:pPr>
      <w:r w:rsidRPr="00090ACA">
        <w:rPr>
          <w:rFonts w:ascii="Times New Roman" w:hAnsi="Times New Roman" w:cs="Times New Roman"/>
          <w:sz w:val="26"/>
          <w:szCs w:val="26"/>
        </w:rPr>
        <w:t>С сегодняшним днем созвучна и идея Файоля о том, что административная деятельность является только частью управления, поскольку управлять  - значит, вести учреждение к определенной цели, извлекая максимум из ресурсов, а вести к цели, это значит – маневрировать на рынке сбыта.</w:t>
      </w:r>
    </w:p>
    <w:p w:rsidR="00930237" w:rsidRPr="00090ACA" w:rsidRDefault="00930237"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br w:type="page"/>
      </w:r>
    </w:p>
    <w:p w:rsidR="00930237" w:rsidRPr="00090ACA" w:rsidRDefault="00930237" w:rsidP="0052658C">
      <w:pPr>
        <w:pStyle w:val="a3"/>
        <w:numPr>
          <w:ilvl w:val="0"/>
          <w:numId w:val="3"/>
        </w:numPr>
        <w:spacing w:after="0" w:line="360" w:lineRule="auto"/>
        <w:jc w:val="both"/>
        <w:rPr>
          <w:rFonts w:ascii="Times New Roman" w:hAnsi="Times New Roman" w:cs="Times New Roman"/>
          <w:b/>
          <w:sz w:val="26"/>
          <w:szCs w:val="26"/>
        </w:rPr>
      </w:pPr>
      <w:r w:rsidRPr="00090ACA">
        <w:rPr>
          <w:rFonts w:ascii="Times New Roman" w:hAnsi="Times New Roman" w:cs="Times New Roman"/>
          <w:b/>
          <w:sz w:val="26"/>
          <w:szCs w:val="26"/>
        </w:rPr>
        <w:lastRenderedPageBreak/>
        <w:t>Формирование классической школы</w:t>
      </w:r>
    </w:p>
    <w:p w:rsidR="00FA43F7" w:rsidRPr="00090ACA" w:rsidRDefault="00930237"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 xml:space="preserve">Еще одним приверженцем административных и экономических методов управления является М.Вебер. </w:t>
      </w:r>
      <w:r w:rsidR="005E7E1D" w:rsidRPr="00090ACA">
        <w:rPr>
          <w:rFonts w:ascii="Times New Roman" w:hAnsi="Times New Roman" w:cs="Times New Roman"/>
          <w:sz w:val="26"/>
          <w:szCs w:val="26"/>
        </w:rPr>
        <w:t>Здесь доминируют строгая дисциплина, индивидуальная рационализация встраивается в рамки правил и инструкций. Дисциплина – это принцип работы, а не внешний фактор. Служба  - это карьера. Служащие ограждены от произвольного увольнения, что обеспечивает корпоративный дух среди служащих.</w:t>
      </w:r>
    </w:p>
    <w:p w:rsidR="005F19E1" w:rsidRPr="00090ACA" w:rsidRDefault="00AC2532"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Вебер известен, как разработчик принципов «идеальной организации», сформулировал ряд положений, важных для менеджмента. Он типизировал все предприятия по трем видам</w:t>
      </w:r>
      <w:r w:rsidR="005F19E1" w:rsidRPr="00090ACA">
        <w:rPr>
          <w:rFonts w:ascii="Times New Roman" w:hAnsi="Times New Roman" w:cs="Times New Roman"/>
          <w:sz w:val="26"/>
          <w:szCs w:val="26"/>
        </w:rPr>
        <w:t>,</w:t>
      </w:r>
      <w:r w:rsidRPr="00090ACA">
        <w:rPr>
          <w:rFonts w:ascii="Times New Roman" w:hAnsi="Times New Roman" w:cs="Times New Roman"/>
          <w:sz w:val="26"/>
          <w:szCs w:val="26"/>
        </w:rPr>
        <w:t xml:space="preserve"> в зависимости</w:t>
      </w:r>
      <w:r w:rsidR="005F19E1" w:rsidRPr="00090ACA">
        <w:rPr>
          <w:rFonts w:ascii="Times New Roman" w:hAnsi="Times New Roman" w:cs="Times New Roman"/>
          <w:sz w:val="26"/>
          <w:szCs w:val="26"/>
        </w:rPr>
        <w:t xml:space="preserve"> от характера власти, которой обладает руководитель: </w:t>
      </w:r>
    </w:p>
    <w:p w:rsidR="00AC2532" w:rsidRPr="00090ACA" w:rsidRDefault="005F19E1"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 харизматической (построенной на личных качествах лидера)</w:t>
      </w:r>
    </w:p>
    <w:p w:rsidR="005F19E1" w:rsidRPr="00090ACA" w:rsidRDefault="005F19E1"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 традиционной</w:t>
      </w:r>
    </w:p>
    <w:p w:rsidR="005F19E1" w:rsidRPr="00090ACA" w:rsidRDefault="005F19E1"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 xml:space="preserve">- идеальной (бюрократической) </w:t>
      </w:r>
    </w:p>
    <w:p w:rsidR="005F19E1" w:rsidRPr="00090ACA" w:rsidRDefault="005F19E1" w:rsidP="0052658C">
      <w:pPr>
        <w:spacing w:after="0" w:line="360" w:lineRule="auto"/>
        <w:ind w:firstLine="360"/>
        <w:jc w:val="both"/>
        <w:rPr>
          <w:rFonts w:ascii="Times New Roman" w:hAnsi="Times New Roman" w:cs="Times New Roman"/>
          <w:sz w:val="26"/>
          <w:szCs w:val="26"/>
        </w:rPr>
      </w:pPr>
      <w:r w:rsidRPr="00090ACA">
        <w:rPr>
          <w:rFonts w:ascii="Times New Roman" w:hAnsi="Times New Roman" w:cs="Times New Roman"/>
          <w:sz w:val="26"/>
          <w:szCs w:val="26"/>
        </w:rPr>
        <w:t>Согласно этой теории руководитель осуществляет свои функции в духе формалистической безличности, без гнева и пристрастия, не проявляя никаких чувств и эмоциональных оценок.</w:t>
      </w:r>
    </w:p>
    <w:p w:rsidR="005F19E1" w:rsidRPr="00090ACA" w:rsidRDefault="005F19E1" w:rsidP="0052658C">
      <w:pPr>
        <w:spacing w:after="0" w:line="360" w:lineRule="auto"/>
        <w:ind w:firstLine="360"/>
        <w:jc w:val="both"/>
        <w:rPr>
          <w:rFonts w:ascii="Times New Roman" w:hAnsi="Times New Roman" w:cs="Times New Roman"/>
          <w:sz w:val="26"/>
          <w:szCs w:val="26"/>
        </w:rPr>
      </w:pPr>
      <w:r w:rsidRPr="00090ACA">
        <w:rPr>
          <w:rStyle w:val="apple-style-span"/>
          <w:rFonts w:ascii="Times New Roman" w:hAnsi="Times New Roman" w:cs="Times New Roman"/>
          <w:color w:val="000000"/>
          <w:sz w:val="26"/>
          <w:szCs w:val="26"/>
        </w:rPr>
        <w:t>Характеристики идеальной (бюрократической) организации, предложенные Вебером, позволили выделить определенные параметры организации и определить направления формирования ее деятельности.</w:t>
      </w:r>
    </w:p>
    <w:p w:rsidR="00CD5E20" w:rsidRPr="00090ACA" w:rsidRDefault="00535F45"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 xml:space="preserve">Фундаментом данной школы выступают принципы научной организации труда Тейлора, теория бюрократической организации Вебера, административная </w:t>
      </w:r>
      <w:r w:rsidR="00AC2532" w:rsidRPr="00090ACA">
        <w:rPr>
          <w:rFonts w:ascii="Times New Roman" w:hAnsi="Times New Roman" w:cs="Times New Roman"/>
          <w:sz w:val="26"/>
          <w:szCs w:val="26"/>
        </w:rPr>
        <w:t>система Файоля. В единую школу они объединяются в большей степени тематически, нежели организационно.</w:t>
      </w:r>
    </w:p>
    <w:p w:rsidR="00CD5E20" w:rsidRPr="00090ACA" w:rsidRDefault="00CD5E20"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Многие элементы классической школы управления стали нормой современного менеджмента:</w:t>
      </w:r>
    </w:p>
    <w:p w:rsidR="00EC3C37" w:rsidRPr="00090ACA" w:rsidRDefault="00CD5E20" w:rsidP="0052658C">
      <w:pPr>
        <w:pStyle w:val="a3"/>
        <w:numPr>
          <w:ilvl w:val="0"/>
          <w:numId w:val="8"/>
        </w:numPr>
        <w:spacing w:after="0" w:line="360" w:lineRule="auto"/>
        <w:ind w:left="567"/>
        <w:jc w:val="both"/>
        <w:rPr>
          <w:rFonts w:ascii="Times New Roman" w:hAnsi="Times New Roman" w:cs="Times New Roman"/>
          <w:sz w:val="26"/>
          <w:szCs w:val="26"/>
        </w:rPr>
      </w:pPr>
      <w:r w:rsidRPr="00090ACA">
        <w:rPr>
          <w:rFonts w:ascii="Times New Roman" w:hAnsi="Times New Roman" w:cs="Times New Roman"/>
          <w:sz w:val="26"/>
          <w:szCs w:val="26"/>
        </w:rPr>
        <w:t>принцип единоначалия  - когда работник получает приказы сразу от двух руководителей, то происходит дублирование как неэффективное управление, а когда приказы еще и противоречивые</w:t>
      </w:r>
      <w:r w:rsidR="00EC3C37" w:rsidRPr="00090ACA">
        <w:rPr>
          <w:rFonts w:ascii="Times New Roman" w:hAnsi="Times New Roman" w:cs="Times New Roman"/>
          <w:sz w:val="26"/>
          <w:szCs w:val="26"/>
        </w:rPr>
        <w:t>, то неэффективным становится не только исполнение, но распыляется и ответственность административных лиц за неправильный приказ;</w:t>
      </w:r>
    </w:p>
    <w:p w:rsidR="00EC3C37" w:rsidRPr="00090ACA" w:rsidRDefault="00EC3C37" w:rsidP="0052658C">
      <w:pPr>
        <w:pStyle w:val="a3"/>
        <w:numPr>
          <w:ilvl w:val="0"/>
          <w:numId w:val="8"/>
        </w:numPr>
        <w:spacing w:after="0" w:line="360" w:lineRule="auto"/>
        <w:ind w:left="567"/>
        <w:jc w:val="both"/>
        <w:rPr>
          <w:rFonts w:ascii="Times New Roman" w:hAnsi="Times New Roman" w:cs="Times New Roman"/>
          <w:sz w:val="26"/>
          <w:szCs w:val="26"/>
        </w:rPr>
      </w:pPr>
      <w:r w:rsidRPr="00090ACA">
        <w:rPr>
          <w:rFonts w:ascii="Times New Roman" w:hAnsi="Times New Roman" w:cs="Times New Roman"/>
          <w:sz w:val="26"/>
          <w:szCs w:val="26"/>
        </w:rPr>
        <w:lastRenderedPageBreak/>
        <w:t>принцип департаментализации, который эффективно применяется и в современной практике. Организация строится снизу вверх, с анализом необходимости создания новых подразделений по следующей схеме:</w:t>
      </w:r>
    </w:p>
    <w:p w:rsidR="00EC3C37" w:rsidRPr="00090ACA" w:rsidRDefault="00EC3C37"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 xml:space="preserve"> </w:t>
      </w:r>
      <w:r w:rsidRPr="00090ACA">
        <w:rPr>
          <w:rFonts w:ascii="Times New Roman" w:hAnsi="Times New Roman" w:cs="Times New Roman"/>
          <w:sz w:val="26"/>
          <w:szCs w:val="26"/>
        </w:rPr>
        <w:tab/>
      </w:r>
      <w:r w:rsidRPr="00090ACA">
        <w:rPr>
          <w:rFonts w:ascii="Times New Roman" w:hAnsi="Times New Roman" w:cs="Times New Roman"/>
          <w:sz w:val="26"/>
          <w:szCs w:val="26"/>
        </w:rPr>
        <w:tab/>
        <w:t xml:space="preserve">- выделение цели; </w:t>
      </w:r>
    </w:p>
    <w:p w:rsidR="00EC3C37" w:rsidRPr="00090ACA" w:rsidRDefault="00EC3C37"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 xml:space="preserve"> </w:t>
      </w:r>
      <w:r w:rsidRPr="00090ACA">
        <w:rPr>
          <w:rFonts w:ascii="Times New Roman" w:hAnsi="Times New Roman" w:cs="Times New Roman"/>
          <w:sz w:val="26"/>
          <w:szCs w:val="26"/>
        </w:rPr>
        <w:tab/>
      </w:r>
      <w:r w:rsidRPr="00090ACA">
        <w:rPr>
          <w:rFonts w:ascii="Times New Roman" w:hAnsi="Times New Roman" w:cs="Times New Roman"/>
          <w:sz w:val="26"/>
          <w:szCs w:val="26"/>
        </w:rPr>
        <w:tab/>
        <w:t>- определение процесса или типа деятельности;</w:t>
      </w:r>
    </w:p>
    <w:p w:rsidR="00EC3C37" w:rsidRPr="00090ACA" w:rsidRDefault="00EC3C37"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r>
      <w:r w:rsidRPr="00090ACA">
        <w:rPr>
          <w:rFonts w:ascii="Times New Roman" w:hAnsi="Times New Roman" w:cs="Times New Roman"/>
          <w:sz w:val="26"/>
          <w:szCs w:val="26"/>
        </w:rPr>
        <w:tab/>
        <w:t>- выяснение лица или объекта взаимодействия;</w:t>
      </w:r>
    </w:p>
    <w:p w:rsidR="00EC3C37" w:rsidRPr="00090ACA" w:rsidRDefault="00EC3C37"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r>
      <w:r w:rsidRPr="00090ACA">
        <w:rPr>
          <w:rFonts w:ascii="Times New Roman" w:hAnsi="Times New Roman" w:cs="Times New Roman"/>
          <w:sz w:val="26"/>
          <w:szCs w:val="26"/>
        </w:rPr>
        <w:tab/>
        <w:t>- определение места;</w:t>
      </w:r>
    </w:p>
    <w:p w:rsidR="00EC3C37" w:rsidRPr="00090ACA" w:rsidRDefault="00EC3C37" w:rsidP="0052658C">
      <w:pPr>
        <w:pStyle w:val="a3"/>
        <w:numPr>
          <w:ilvl w:val="0"/>
          <w:numId w:val="10"/>
        </w:numPr>
        <w:spacing w:after="0" w:line="360" w:lineRule="auto"/>
        <w:ind w:left="426"/>
        <w:jc w:val="both"/>
        <w:rPr>
          <w:rFonts w:ascii="Times New Roman" w:hAnsi="Times New Roman" w:cs="Times New Roman"/>
          <w:sz w:val="26"/>
          <w:szCs w:val="26"/>
        </w:rPr>
      </w:pPr>
      <w:r w:rsidRPr="00090ACA">
        <w:rPr>
          <w:rFonts w:ascii="Times New Roman" w:hAnsi="Times New Roman" w:cs="Times New Roman"/>
          <w:sz w:val="26"/>
          <w:szCs w:val="26"/>
        </w:rPr>
        <w:t>принцип наделения властью, повиновения руководителю конкретной области деятельности подразделения (тематика, круг задач);</w:t>
      </w:r>
    </w:p>
    <w:p w:rsidR="00611A91" w:rsidRPr="00090ACA" w:rsidRDefault="00EC3C37" w:rsidP="0052658C">
      <w:pPr>
        <w:pStyle w:val="a3"/>
        <w:numPr>
          <w:ilvl w:val="0"/>
          <w:numId w:val="10"/>
        </w:numPr>
        <w:spacing w:after="0" w:line="360" w:lineRule="auto"/>
        <w:ind w:left="426"/>
        <w:jc w:val="both"/>
        <w:rPr>
          <w:rFonts w:ascii="Times New Roman" w:hAnsi="Times New Roman" w:cs="Times New Roman"/>
          <w:sz w:val="26"/>
          <w:szCs w:val="26"/>
        </w:rPr>
      </w:pPr>
      <w:r w:rsidRPr="00090ACA">
        <w:rPr>
          <w:rFonts w:ascii="Times New Roman" w:hAnsi="Times New Roman" w:cs="Times New Roman"/>
          <w:sz w:val="26"/>
          <w:szCs w:val="26"/>
        </w:rPr>
        <w:t>принцип «диапазона контроля»: человек не способен контролировать одновременно множество людей в связи с особенностями организма</w:t>
      </w:r>
      <w:r w:rsidR="00611A91" w:rsidRPr="00090ACA">
        <w:rPr>
          <w:rFonts w:ascii="Times New Roman" w:hAnsi="Times New Roman" w:cs="Times New Roman"/>
          <w:sz w:val="26"/>
          <w:szCs w:val="26"/>
        </w:rPr>
        <w:t>. Современные ученые установили: при физической работе число подчиненных не должно превышать 30 человек, при умственной  - не более 8;</w:t>
      </w:r>
    </w:p>
    <w:p w:rsidR="00611A91" w:rsidRPr="00090ACA" w:rsidRDefault="00611A91" w:rsidP="0052658C">
      <w:pPr>
        <w:pStyle w:val="a3"/>
        <w:numPr>
          <w:ilvl w:val="0"/>
          <w:numId w:val="10"/>
        </w:numPr>
        <w:spacing w:after="0" w:line="360" w:lineRule="auto"/>
        <w:ind w:left="426"/>
        <w:jc w:val="both"/>
        <w:rPr>
          <w:rFonts w:ascii="Times New Roman" w:hAnsi="Times New Roman" w:cs="Times New Roman"/>
          <w:sz w:val="26"/>
          <w:szCs w:val="26"/>
        </w:rPr>
      </w:pPr>
      <w:r w:rsidRPr="00090ACA">
        <w:rPr>
          <w:rFonts w:ascii="Times New Roman" w:hAnsi="Times New Roman" w:cs="Times New Roman"/>
          <w:sz w:val="26"/>
          <w:szCs w:val="26"/>
        </w:rPr>
        <w:t>принцип делегирования полномочий имеет большое значение для высших менеджеров.</w:t>
      </w:r>
    </w:p>
    <w:p w:rsidR="00611A91" w:rsidRPr="00090ACA" w:rsidRDefault="00611A91" w:rsidP="0052658C">
      <w:pPr>
        <w:pStyle w:val="a3"/>
        <w:numPr>
          <w:ilvl w:val="0"/>
          <w:numId w:val="3"/>
        </w:numPr>
        <w:spacing w:after="0" w:line="360" w:lineRule="auto"/>
        <w:jc w:val="both"/>
        <w:rPr>
          <w:rFonts w:ascii="Times New Roman" w:hAnsi="Times New Roman" w:cs="Times New Roman"/>
          <w:b/>
          <w:sz w:val="26"/>
          <w:szCs w:val="26"/>
        </w:rPr>
      </w:pPr>
      <w:r w:rsidRPr="00090ACA">
        <w:rPr>
          <w:rFonts w:ascii="Times New Roman" w:hAnsi="Times New Roman" w:cs="Times New Roman"/>
          <w:sz w:val="26"/>
          <w:szCs w:val="26"/>
        </w:rPr>
        <w:br w:type="page"/>
      </w:r>
      <w:r w:rsidRPr="00090ACA">
        <w:rPr>
          <w:rFonts w:ascii="Times New Roman" w:hAnsi="Times New Roman" w:cs="Times New Roman"/>
          <w:b/>
          <w:sz w:val="26"/>
          <w:szCs w:val="26"/>
        </w:rPr>
        <w:lastRenderedPageBreak/>
        <w:t>Школа «человеческих отношений»</w:t>
      </w:r>
    </w:p>
    <w:p w:rsidR="009032A4" w:rsidRPr="00090ACA" w:rsidRDefault="009032A4" w:rsidP="0052658C">
      <w:pPr>
        <w:pStyle w:val="a4"/>
        <w:spacing w:before="0" w:beforeAutospacing="0" w:after="0" w:afterAutospacing="0" w:line="360" w:lineRule="auto"/>
        <w:ind w:firstLine="357"/>
        <w:jc w:val="both"/>
        <w:rPr>
          <w:color w:val="000000"/>
          <w:sz w:val="26"/>
          <w:szCs w:val="26"/>
        </w:rPr>
      </w:pPr>
      <w:r w:rsidRPr="00090ACA">
        <w:rPr>
          <w:color w:val="000000"/>
          <w:sz w:val="26"/>
          <w:szCs w:val="26"/>
        </w:rPr>
        <w:t>Однако модель , ориентированная только на «экономического человека»  или побуждение к труду через денежное вознаграждение, уже в 30-е годы прошлого столетия уступает место другому направлению – поведенческому, включающему в качестве новых механизмов управления  психологические, социальные, культурологические факторы, другими словами, человеческие отношения, человеческий фактор, человеческий ресурс.</w:t>
      </w:r>
    </w:p>
    <w:p w:rsidR="00611A91" w:rsidRPr="00090ACA" w:rsidRDefault="00611A91" w:rsidP="0052658C">
      <w:pPr>
        <w:pStyle w:val="a4"/>
        <w:spacing w:before="0" w:beforeAutospacing="0" w:after="0" w:afterAutospacing="0" w:line="360" w:lineRule="auto"/>
        <w:ind w:firstLine="357"/>
        <w:jc w:val="both"/>
        <w:rPr>
          <w:color w:val="000000"/>
          <w:sz w:val="26"/>
          <w:szCs w:val="26"/>
        </w:rPr>
      </w:pPr>
      <w:r w:rsidRPr="00090ACA">
        <w:rPr>
          <w:color w:val="000000"/>
          <w:sz w:val="26"/>
          <w:szCs w:val="26"/>
        </w:rPr>
        <w:t>Школа «человеческих отношений» явилась попыткой менеджмента рассматривать каждую организацию как «социальную систему». Основоположник этой школы Э. Мейо (1880-1949) считал, что организация обладает единой социальной структурой. И задача менеджмента состоит в том, чтобы в дополнение к формальным зависимостям между членами организации развивать плодотворные неформальные связи, которые влияют на результаты деятельности. По определению одного из основателей школы человеческих отношений Ф. Ротлисбергера, неформальная организация представляет собой действия, ценности, нормы, убеждения и неофициальные правила, а также сложную сеть социальных связей, типов членства и центров. У. Френч и Ч. Белл, например, сравнивают организацию с айсбергом, в подводной части которого находятся различные элементы неформальной системы, а в верхней - формальные аспекты организации. Тем самым подчеркивается приоритет этой системы над официально установленными взаимоотношениями в организации.</w:t>
      </w:r>
    </w:p>
    <w:p w:rsidR="00611A91" w:rsidRPr="00090ACA" w:rsidRDefault="00611A91" w:rsidP="0052658C">
      <w:pPr>
        <w:pStyle w:val="a4"/>
        <w:spacing w:before="0" w:beforeAutospacing="0" w:after="0" w:afterAutospacing="0" w:line="360" w:lineRule="auto"/>
        <w:ind w:firstLine="357"/>
        <w:jc w:val="both"/>
        <w:rPr>
          <w:color w:val="000000"/>
          <w:sz w:val="26"/>
          <w:szCs w:val="26"/>
        </w:rPr>
      </w:pPr>
      <w:r w:rsidRPr="00090ACA">
        <w:rPr>
          <w:color w:val="000000"/>
          <w:sz w:val="26"/>
          <w:szCs w:val="26"/>
        </w:rPr>
        <w:t>Достижением Мэйо и его последователей в анализе неформальной структуры было доказательство необходимости расширения границ организационного анализа за пределы должностной структуры.</w:t>
      </w:r>
    </w:p>
    <w:p w:rsidR="00611A91" w:rsidRPr="00090ACA" w:rsidRDefault="00611A91" w:rsidP="0052658C">
      <w:pPr>
        <w:pStyle w:val="a4"/>
        <w:spacing w:before="0" w:beforeAutospacing="0" w:after="0" w:afterAutospacing="0" w:line="360" w:lineRule="auto"/>
        <w:ind w:firstLine="357"/>
        <w:jc w:val="both"/>
        <w:rPr>
          <w:color w:val="000000"/>
          <w:sz w:val="26"/>
          <w:szCs w:val="26"/>
        </w:rPr>
      </w:pPr>
      <w:r w:rsidRPr="00090ACA">
        <w:rPr>
          <w:color w:val="000000"/>
          <w:sz w:val="26"/>
          <w:szCs w:val="26"/>
        </w:rPr>
        <w:t>В рамках школы «человеческих отношений» сформирован целый ряд теорий. Среди них можно выделить, прежде всего, «Теорию Х» и «Теорию У» Д. Мак</w:t>
      </w:r>
      <w:r w:rsidR="009032A4" w:rsidRPr="00090ACA">
        <w:rPr>
          <w:color w:val="000000"/>
          <w:sz w:val="26"/>
          <w:szCs w:val="26"/>
        </w:rPr>
        <w:t xml:space="preserve"> Г</w:t>
      </w:r>
      <w:r w:rsidRPr="00090ACA">
        <w:rPr>
          <w:color w:val="000000"/>
          <w:sz w:val="26"/>
          <w:szCs w:val="26"/>
        </w:rPr>
        <w:t xml:space="preserve">регора (1906-1964). Автор этой теории в книге «Человеческая сторона предприятия» выдвинул в 1960 г. два следующих положения, характеризирующих представление управляющих об отношении работников к труду. Одна из них - «Теория Х». Средний индивидуум туповат, ленив, стремится при первой возможности избежать труда, поэтому необходимо постоянно понукать, угрожать наказанием, чтобы он работал напряженно для достижения целей фирмы. Средний </w:t>
      </w:r>
      <w:r w:rsidRPr="00090ACA">
        <w:rPr>
          <w:color w:val="000000"/>
          <w:sz w:val="26"/>
          <w:szCs w:val="26"/>
        </w:rPr>
        <w:lastRenderedPageBreak/>
        <w:t>человек предпочитает, чтобы им руководили, стремится избежать ответственности, сравнительно нечестолюбив, и более всего беспокоится о своей собственной безопасности. «Теория У» освещает производственный процесс несколько иначе. Затраты физических и умственных усилий человека в процессе труда столь же естественны, как в играх, на отдыхе. Средний индивидуум при соответствующей подготовке и условиях не только принимает на себя ответственность, но и стремится к ней.</w:t>
      </w:r>
    </w:p>
    <w:p w:rsidR="009032A4" w:rsidRPr="00090ACA" w:rsidRDefault="009032A4" w:rsidP="0052658C">
      <w:p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ab/>
        <w:t>Усложнение задач, решаемых на предприятии, сместило внимание на внутренний мир человека , к ценностям, которыми он руководствуется в процессе трудовой деятельности.</w:t>
      </w:r>
    </w:p>
    <w:p w:rsidR="00611A91" w:rsidRPr="00090ACA" w:rsidRDefault="009032A4" w:rsidP="0052658C">
      <w:pPr>
        <w:spacing w:after="0" w:line="360" w:lineRule="auto"/>
        <w:ind w:firstLine="708"/>
        <w:jc w:val="both"/>
        <w:rPr>
          <w:rFonts w:ascii="Times New Roman" w:hAnsi="Times New Roman" w:cs="Times New Roman"/>
          <w:sz w:val="26"/>
          <w:szCs w:val="26"/>
        </w:rPr>
      </w:pPr>
      <w:r w:rsidRPr="00090ACA">
        <w:rPr>
          <w:rFonts w:ascii="Times New Roman" w:hAnsi="Times New Roman" w:cs="Times New Roman"/>
          <w:sz w:val="26"/>
          <w:szCs w:val="26"/>
        </w:rPr>
        <w:t>Абрахам Маслоу обращает внимание на следующие  факты:</w:t>
      </w:r>
    </w:p>
    <w:p w:rsidR="009032A4" w:rsidRPr="00090ACA" w:rsidRDefault="009032A4" w:rsidP="0052658C">
      <w:pPr>
        <w:pStyle w:val="a3"/>
        <w:numPr>
          <w:ilvl w:val="0"/>
          <w:numId w:val="12"/>
        </w:numPr>
        <w:spacing w:after="0" w:line="360" w:lineRule="auto"/>
        <w:jc w:val="both"/>
        <w:rPr>
          <w:rFonts w:ascii="Times New Roman" w:hAnsi="Times New Roman" w:cs="Times New Roman"/>
          <w:i/>
          <w:sz w:val="26"/>
          <w:szCs w:val="26"/>
        </w:rPr>
      </w:pPr>
      <w:r w:rsidRPr="00090ACA">
        <w:rPr>
          <w:rFonts w:ascii="Times New Roman" w:hAnsi="Times New Roman" w:cs="Times New Roman"/>
          <w:i/>
          <w:sz w:val="26"/>
          <w:szCs w:val="26"/>
        </w:rPr>
        <w:t>Не сама по себе потребность движет человеком, а степень ее удовлетворенности;</w:t>
      </w:r>
    </w:p>
    <w:p w:rsidR="009032A4" w:rsidRPr="00090ACA" w:rsidRDefault="009032A4" w:rsidP="0052658C">
      <w:pPr>
        <w:pStyle w:val="a3"/>
        <w:numPr>
          <w:ilvl w:val="0"/>
          <w:numId w:val="12"/>
        </w:numPr>
        <w:spacing w:after="0" w:line="360" w:lineRule="auto"/>
        <w:jc w:val="both"/>
        <w:rPr>
          <w:rFonts w:ascii="Times New Roman" w:hAnsi="Times New Roman" w:cs="Times New Roman"/>
          <w:i/>
          <w:sz w:val="26"/>
          <w:szCs w:val="26"/>
        </w:rPr>
      </w:pPr>
      <w:r w:rsidRPr="00090ACA">
        <w:rPr>
          <w:rFonts w:ascii="Times New Roman" w:hAnsi="Times New Roman" w:cs="Times New Roman"/>
          <w:i/>
          <w:sz w:val="26"/>
          <w:szCs w:val="26"/>
        </w:rPr>
        <w:t>Доминирование неудовлетворенных потребностей над удовлетворенными.</w:t>
      </w:r>
    </w:p>
    <w:p w:rsidR="0052658C" w:rsidRPr="00090ACA" w:rsidRDefault="0052658C" w:rsidP="0052658C">
      <w:pPr>
        <w:pStyle w:val="a4"/>
        <w:spacing w:before="0" w:beforeAutospacing="0" w:after="0" w:afterAutospacing="0" w:line="360" w:lineRule="auto"/>
        <w:ind w:firstLine="360"/>
        <w:jc w:val="both"/>
        <w:rPr>
          <w:color w:val="000000"/>
          <w:sz w:val="26"/>
          <w:szCs w:val="26"/>
        </w:rPr>
      </w:pPr>
      <w:r w:rsidRPr="00090ACA">
        <w:rPr>
          <w:color w:val="000000"/>
          <w:sz w:val="26"/>
          <w:szCs w:val="26"/>
        </w:rPr>
        <w:t>Отличительной чертой школы «человеческих отношений» является анализ на уровне малых групп, а еще чаще на уровне индивидов. Недостатки Мэйо и его последователей, по мнению Л. Урвика, прежде всего, выражаются в том, что мэйонисты обнаружили утрату осознания специфики больших социальных и технологических систем, придерживались предпосылки, будто рабочими можно манипулировать, чтобы вогнать их в существующие промышленные рамки. Они исходили из того, что кооперация и сотрудничество естественны и желанны, обойдя значительно более сложные вопросы социальных конфликтов. Более того, они смешали цели и средства, предположив, что удовольствие и счастье в будущем вели бы работников к гармоническому равновесию и успеху организации.</w:t>
      </w:r>
    </w:p>
    <w:p w:rsidR="0052658C" w:rsidRPr="00090ACA" w:rsidRDefault="0052658C" w:rsidP="0052658C">
      <w:pPr>
        <w:pStyle w:val="a4"/>
        <w:spacing w:before="0" w:beforeAutospacing="0" w:after="0" w:afterAutospacing="0" w:line="360" w:lineRule="auto"/>
        <w:ind w:firstLine="360"/>
        <w:jc w:val="both"/>
        <w:rPr>
          <w:color w:val="000000"/>
          <w:sz w:val="26"/>
          <w:szCs w:val="26"/>
        </w:rPr>
      </w:pPr>
      <w:r w:rsidRPr="00090ACA">
        <w:rPr>
          <w:color w:val="000000"/>
          <w:sz w:val="26"/>
          <w:szCs w:val="26"/>
        </w:rPr>
        <w:t xml:space="preserve">Первым, кто соединил классическое и бихевиоральное направления менеджмента в единую науку, был П. Дракер. Он является родоначальником широко известной школы рационального менеджмента. Согласно определению Дракера, менеджмент увязывает между собой три элемента: сферу бизнеса, организацию (фирму) и личность менеджера. Этот треугольник признан сторонниками как жесткого администрирования в рамках классического подхода, так и гибкого бихевиорального направления. Вместе с тем каждая из сторон рассматривает </w:t>
      </w:r>
      <w:r w:rsidRPr="00090ACA">
        <w:rPr>
          <w:color w:val="000000"/>
          <w:sz w:val="26"/>
          <w:szCs w:val="26"/>
        </w:rPr>
        <w:lastRenderedPageBreak/>
        <w:t>треугольник со своих позиций. Заслуга Дракера состоит в том, что он органически объединил эти подходы.</w:t>
      </w:r>
    </w:p>
    <w:p w:rsidR="0052658C" w:rsidRPr="00090ACA" w:rsidRDefault="0052658C" w:rsidP="0052658C">
      <w:pPr>
        <w:spacing w:after="0" w:line="360" w:lineRule="auto"/>
        <w:jc w:val="both"/>
        <w:rPr>
          <w:rFonts w:ascii="Times New Roman" w:eastAsia="Times New Roman" w:hAnsi="Times New Roman" w:cs="Times New Roman"/>
          <w:color w:val="000000"/>
          <w:sz w:val="26"/>
          <w:szCs w:val="26"/>
          <w:lang w:eastAsia="ru-RU"/>
        </w:rPr>
      </w:pPr>
      <w:r w:rsidRPr="00090ACA">
        <w:rPr>
          <w:rFonts w:ascii="Times New Roman" w:hAnsi="Times New Roman" w:cs="Times New Roman"/>
          <w:color w:val="000000"/>
          <w:sz w:val="26"/>
          <w:szCs w:val="26"/>
        </w:rPr>
        <w:br w:type="page"/>
      </w:r>
    </w:p>
    <w:p w:rsidR="0052658C" w:rsidRPr="00090ACA" w:rsidRDefault="0052658C" w:rsidP="0052658C">
      <w:pPr>
        <w:pStyle w:val="a4"/>
        <w:numPr>
          <w:ilvl w:val="0"/>
          <w:numId w:val="3"/>
        </w:numPr>
        <w:spacing w:before="0" w:beforeAutospacing="0" w:after="0" w:afterAutospacing="0" w:line="360" w:lineRule="auto"/>
        <w:jc w:val="both"/>
        <w:rPr>
          <w:color w:val="000000"/>
          <w:sz w:val="26"/>
          <w:szCs w:val="26"/>
        </w:rPr>
      </w:pPr>
      <w:r w:rsidRPr="00090ACA">
        <w:rPr>
          <w:b/>
          <w:bCs/>
          <w:color w:val="000000"/>
          <w:sz w:val="26"/>
          <w:szCs w:val="26"/>
        </w:rPr>
        <w:lastRenderedPageBreak/>
        <w:t>Математическая школа менеджмента</w:t>
      </w:r>
    </w:p>
    <w:p w:rsidR="0052658C" w:rsidRPr="00090ACA" w:rsidRDefault="0052658C" w:rsidP="0052658C">
      <w:pPr>
        <w:pStyle w:val="a4"/>
        <w:spacing w:before="0" w:beforeAutospacing="0" w:after="0" w:afterAutospacing="0" w:line="360" w:lineRule="auto"/>
        <w:ind w:firstLine="360"/>
        <w:jc w:val="both"/>
        <w:rPr>
          <w:color w:val="000000"/>
          <w:sz w:val="26"/>
          <w:szCs w:val="26"/>
        </w:rPr>
      </w:pPr>
      <w:r w:rsidRPr="00090ACA">
        <w:rPr>
          <w:color w:val="000000"/>
          <w:sz w:val="26"/>
          <w:szCs w:val="26"/>
        </w:rPr>
        <w:t>Математическая школа управления (иногда ее называют теорией количественных методов менеджмента) сформировалась в начале 40-х гг., прежде всего, в управлении войсками во время 2-й мировой войны. Затем опробованные количественные методы трансформировались применительно к управлению гражданскими организациями. Математическая школа характеризуется использованием в менеджменте исследований операций и моделирования. По существу эта школа количественных методов для решения управленческих и производственных проблем.</w:t>
      </w:r>
    </w:p>
    <w:p w:rsidR="0052658C" w:rsidRPr="00090ACA" w:rsidRDefault="0052658C" w:rsidP="0052658C">
      <w:pPr>
        <w:pStyle w:val="a4"/>
        <w:spacing w:before="0" w:beforeAutospacing="0" w:after="0" w:afterAutospacing="0" w:line="360" w:lineRule="auto"/>
        <w:ind w:firstLine="708"/>
        <w:jc w:val="both"/>
        <w:rPr>
          <w:color w:val="000000"/>
          <w:sz w:val="26"/>
          <w:szCs w:val="26"/>
        </w:rPr>
      </w:pPr>
      <w:r w:rsidRPr="00090ACA">
        <w:rPr>
          <w:color w:val="000000"/>
          <w:sz w:val="26"/>
          <w:szCs w:val="26"/>
        </w:rPr>
        <w:t>Исследование операций в области менеджмента - это применение количественных методов к операционным проблемам организации. Авторы книги «Основы менеджмента» указывают, что ключевой характеристикой этой школы является замена словесных рассуждений и описательного анализа моделями, символами и количественными показателями. Формирование и развитие этой школы связано с такими именами как Р. Акофф, С. Бир, Д. Форрестер и др. Наряду с исследованиями операций и моделированием в рамках этой школы получает развитие системный подход к проблемам менеджмента на основе системного анализа, что привело к созданию «системотехники».</w:t>
      </w:r>
    </w:p>
    <w:p w:rsidR="0052658C" w:rsidRPr="00090ACA" w:rsidRDefault="0052658C" w:rsidP="0052658C">
      <w:pPr>
        <w:pStyle w:val="a4"/>
        <w:spacing w:before="0" w:beforeAutospacing="0" w:after="0" w:afterAutospacing="0" w:line="360" w:lineRule="auto"/>
        <w:ind w:firstLine="708"/>
        <w:jc w:val="both"/>
        <w:rPr>
          <w:color w:val="000000"/>
          <w:sz w:val="26"/>
          <w:szCs w:val="26"/>
        </w:rPr>
      </w:pPr>
      <w:r w:rsidRPr="00090ACA">
        <w:rPr>
          <w:color w:val="000000"/>
          <w:sz w:val="26"/>
          <w:szCs w:val="26"/>
        </w:rPr>
        <w:t>Математика, статистика, инженерные науки и связанные с ними области знания внесли существенных вклад в теорию управления. Их влияние можно проследить в применении Ф. Тейлором научного метода при анализе работы. Но до второй мировой войны количественные методы использовались в управлении недостаточно. Англичане должны были отыскивать способ наиболее эффективного использования ограниченного числа своих боевых истребителей и средств противовоздушной обороны с тем, чтобы избежать уничтожения во время массированных воздушных ударов. Позднее пришлось искать способ максимизации военных поставок по обеспечению высадки союзников в Европе. Количественные методы, сгруппированные под общим названием исследование операций, были использованы при решении этих или других проблем, включающих войну подлодок и минирование японских портов.</w:t>
      </w:r>
    </w:p>
    <w:p w:rsidR="0052658C" w:rsidRPr="00090ACA" w:rsidRDefault="0052658C" w:rsidP="0052658C">
      <w:pPr>
        <w:pStyle w:val="a4"/>
        <w:spacing w:before="0" w:beforeAutospacing="0" w:after="0" w:afterAutospacing="0" w:line="360" w:lineRule="auto"/>
        <w:ind w:firstLine="708"/>
        <w:jc w:val="both"/>
        <w:rPr>
          <w:color w:val="000000"/>
          <w:sz w:val="26"/>
          <w:szCs w:val="26"/>
        </w:rPr>
      </w:pPr>
      <w:r w:rsidRPr="00090ACA">
        <w:rPr>
          <w:color w:val="000000"/>
          <w:sz w:val="26"/>
          <w:szCs w:val="26"/>
        </w:rPr>
        <w:t>Исследование операций и моделей. По своей сути, исследование операций</w:t>
      </w:r>
      <w:r w:rsidRPr="00090ACA">
        <w:rPr>
          <w:color w:val="000000"/>
          <w:sz w:val="26"/>
          <w:szCs w:val="26"/>
        </w:rPr>
        <w:br/>
        <w:t xml:space="preserve">- это применение методов научного исследования к операционным проблемам </w:t>
      </w:r>
      <w:r w:rsidRPr="00090ACA">
        <w:rPr>
          <w:color w:val="000000"/>
          <w:sz w:val="26"/>
          <w:szCs w:val="26"/>
        </w:rPr>
        <w:lastRenderedPageBreak/>
        <w:t>организации. После постановки проблемы группа специалистов по исследованию операций разрабатывают модель ситуации. Модель - это форма представления реальности. Обычно модель упрощает реальность или представляет её абстрактно. Модели облегчают понимание сложностей реальности. Модели, разработанные в исследовании операций, упрощают сложные проблемы, сокращая число переменных до управляемого количества.</w:t>
      </w:r>
    </w:p>
    <w:p w:rsidR="0052658C" w:rsidRPr="00090ACA" w:rsidRDefault="0052658C" w:rsidP="0052658C">
      <w:pPr>
        <w:pStyle w:val="a4"/>
        <w:spacing w:before="0" w:beforeAutospacing="0" w:after="0" w:afterAutospacing="0" w:line="360" w:lineRule="auto"/>
        <w:ind w:firstLine="708"/>
        <w:jc w:val="both"/>
        <w:rPr>
          <w:color w:val="000000"/>
          <w:sz w:val="26"/>
          <w:szCs w:val="26"/>
        </w:rPr>
      </w:pPr>
      <w:r w:rsidRPr="00090ACA">
        <w:rPr>
          <w:color w:val="000000"/>
          <w:sz w:val="26"/>
          <w:szCs w:val="26"/>
        </w:rPr>
        <w:t>После создания модели, переменные задаются количественными значениями.</w:t>
      </w:r>
      <w:r w:rsidRPr="00090ACA">
        <w:rPr>
          <w:color w:val="000000"/>
          <w:sz w:val="26"/>
          <w:szCs w:val="26"/>
        </w:rPr>
        <w:br/>
        <w:t>Это позволяет объективно сравнить и окисать каждую переменную и отношение между ними. Ключевой характер науки управления является замена словесных рассуждений и описательного анализа моделями, символами и количественными значениями. Самый крупный толчок к применению количественных методов в управлении дало развитие ЭВМ. ЭВМ позволил исследователям операций конструировать математические модели возрастающей сложности, которые наиболее близко приближаются к реальности и являются более точными.</w:t>
      </w:r>
    </w:p>
    <w:p w:rsidR="0052658C" w:rsidRPr="00090ACA" w:rsidRDefault="0052658C" w:rsidP="0052658C">
      <w:pPr>
        <w:pStyle w:val="a4"/>
        <w:spacing w:before="0" w:beforeAutospacing="0" w:after="0" w:afterAutospacing="0" w:line="360" w:lineRule="auto"/>
        <w:ind w:firstLine="708"/>
        <w:jc w:val="both"/>
        <w:rPr>
          <w:color w:val="000000"/>
          <w:sz w:val="26"/>
          <w:szCs w:val="26"/>
        </w:rPr>
      </w:pPr>
      <w:r w:rsidRPr="00090ACA">
        <w:rPr>
          <w:color w:val="000000"/>
          <w:sz w:val="26"/>
          <w:szCs w:val="26"/>
        </w:rPr>
        <w:t>Влияние количественного подхода. Влияние науки управления или количественного подхода было значительно меньше, чем влияние поведенческих наук, отчасти потому, что гораздо большее число руководителей ежедневно сталкиваются с проблемами человеческих отношений, человеческого поведения, чем с проблемами, которые являются предметом исследования операций. Кроме того, до 60-х годов лишь у немногих руководителей было образования достаточно для понимания и применения сложных количественных методов. В настоящее время положение быстро меняется, т. к. всё больше школ бизнеса предлагают курсы количественных методов с применение ЭВМ.</w:t>
      </w:r>
    </w:p>
    <w:p w:rsidR="0052658C" w:rsidRPr="00090ACA" w:rsidRDefault="009032A4" w:rsidP="0052658C">
      <w:pPr>
        <w:jc w:val="both"/>
        <w:rPr>
          <w:rFonts w:ascii="Times New Roman" w:eastAsia="Times New Roman" w:hAnsi="Times New Roman" w:cs="Times New Roman"/>
          <w:sz w:val="26"/>
          <w:szCs w:val="26"/>
          <w:lang w:eastAsia="ru-RU"/>
        </w:rPr>
      </w:pPr>
      <w:r w:rsidRPr="00090ACA">
        <w:rPr>
          <w:rFonts w:ascii="Times New Roman" w:hAnsi="Times New Roman" w:cs="Times New Roman"/>
          <w:sz w:val="26"/>
          <w:szCs w:val="26"/>
        </w:rPr>
        <w:br w:type="page"/>
      </w:r>
      <w:r w:rsidR="0052658C" w:rsidRPr="00090ACA">
        <w:rPr>
          <w:rFonts w:ascii="Times New Roman" w:hAnsi="Times New Roman" w:cs="Times New Roman"/>
          <w:sz w:val="26"/>
          <w:szCs w:val="26"/>
        </w:rPr>
        <w:lastRenderedPageBreak/>
        <w:br w:type="page"/>
      </w:r>
    </w:p>
    <w:p w:rsidR="009032A4" w:rsidRPr="00090ACA" w:rsidRDefault="0052658C" w:rsidP="0052658C">
      <w:pPr>
        <w:pStyle w:val="a4"/>
        <w:spacing w:before="0" w:beforeAutospacing="0" w:after="0" w:afterAutospacing="0" w:line="312" w:lineRule="auto"/>
        <w:ind w:firstLine="360"/>
        <w:jc w:val="both"/>
        <w:rPr>
          <w:b/>
          <w:color w:val="000000"/>
          <w:sz w:val="26"/>
          <w:szCs w:val="26"/>
        </w:rPr>
      </w:pPr>
      <w:r w:rsidRPr="00090ACA">
        <w:rPr>
          <w:b/>
          <w:color w:val="000000"/>
          <w:sz w:val="26"/>
          <w:szCs w:val="26"/>
        </w:rPr>
        <w:lastRenderedPageBreak/>
        <w:t>Заключение</w:t>
      </w:r>
    </w:p>
    <w:p w:rsidR="0052658C" w:rsidRPr="00090ACA" w:rsidRDefault="0052658C" w:rsidP="0052658C">
      <w:pPr>
        <w:pStyle w:val="a4"/>
        <w:spacing w:before="0" w:beforeAutospacing="0" w:after="0" w:afterAutospacing="0" w:line="312" w:lineRule="auto"/>
        <w:jc w:val="both"/>
        <w:rPr>
          <w:color w:val="000000"/>
          <w:sz w:val="26"/>
          <w:szCs w:val="26"/>
        </w:rPr>
      </w:pPr>
      <w:r w:rsidRPr="00090ACA">
        <w:rPr>
          <w:color w:val="000000"/>
          <w:sz w:val="26"/>
          <w:szCs w:val="26"/>
        </w:rPr>
        <w:t>Таким образом, зарождение и развитие управленческой мысли может быть представлено как взаимопереплетенная цепь трех различных философий: классическая (научная и административная школы); философия человеческих отношений или бихевиоральное направление и математическая школа. В тот или иной исторический период каждому звену цепи придавалось преобладающее значение.</w:t>
      </w:r>
    </w:p>
    <w:p w:rsidR="0052658C" w:rsidRPr="00090ACA" w:rsidRDefault="0052658C" w:rsidP="0052658C">
      <w:pPr>
        <w:pStyle w:val="a4"/>
        <w:spacing w:before="0" w:beforeAutospacing="0" w:after="0" w:afterAutospacing="0" w:line="312" w:lineRule="auto"/>
        <w:jc w:val="both"/>
        <w:rPr>
          <w:color w:val="000000"/>
          <w:sz w:val="26"/>
          <w:szCs w:val="26"/>
        </w:rPr>
      </w:pPr>
      <w:r w:rsidRPr="00090ACA">
        <w:rPr>
          <w:color w:val="000000"/>
          <w:sz w:val="26"/>
          <w:szCs w:val="26"/>
        </w:rPr>
        <w:t>Эволюция управленческой мысли доказала, что все три звена взаимосвязаны и необходимы для формирования научно-обоснованной концепции управления информационной деятельностью библиотек, значение которой возрастает в условиях трансформации общественно-экономических отношений.</w:t>
      </w:r>
    </w:p>
    <w:p w:rsidR="0052658C" w:rsidRPr="00090ACA" w:rsidRDefault="0052658C" w:rsidP="0052658C">
      <w:pPr>
        <w:pStyle w:val="a4"/>
        <w:spacing w:before="0" w:beforeAutospacing="0" w:after="0" w:afterAutospacing="0" w:line="312" w:lineRule="auto"/>
        <w:jc w:val="both"/>
        <w:rPr>
          <w:color w:val="000000"/>
          <w:sz w:val="26"/>
          <w:szCs w:val="26"/>
        </w:rPr>
      </w:pPr>
      <w:r w:rsidRPr="00090ACA">
        <w:rPr>
          <w:color w:val="000000"/>
          <w:sz w:val="26"/>
          <w:szCs w:val="26"/>
        </w:rPr>
        <w:t>Основателем классической школы «научного менеджмента» считается Фредерик Тейлор (1856-1915) - инженер-практик и менеджер, решавший в своей повседневной работе проблемы рационализации производства и труда с целью повышения производительности и эффективности. Основные взгляды Тейлора изложены в книгах «Управление предприятием» (1903), «Принципы научного управления» (1911).</w:t>
      </w:r>
    </w:p>
    <w:p w:rsidR="0052658C" w:rsidRPr="00090ACA" w:rsidRDefault="0052658C" w:rsidP="0052658C">
      <w:pPr>
        <w:pStyle w:val="a4"/>
        <w:spacing w:before="0" w:beforeAutospacing="0" w:after="0" w:afterAutospacing="0" w:line="312" w:lineRule="auto"/>
        <w:jc w:val="both"/>
        <w:rPr>
          <w:color w:val="000000"/>
          <w:sz w:val="26"/>
          <w:szCs w:val="26"/>
        </w:rPr>
      </w:pPr>
      <w:r w:rsidRPr="00090ACA">
        <w:rPr>
          <w:color w:val="000000"/>
          <w:sz w:val="26"/>
          <w:szCs w:val="26"/>
        </w:rPr>
        <w:t>Главная идея Тейлора состояла в том, что управление должно стать системой, основанной на определенных научных принципах, должно осуществляться специально разработанными методами и мероприятиями, т.е. что необходимо проектировать, нормировать, стандартизировать не только технику производства, но и труд, его организацию и управление, следует совершенствовать систему оплаты труда. Практическое применение идей Тейлора доказало всю свою важность, обеспечив значительный рост производительности труда.</w:t>
      </w: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pStyle w:val="a4"/>
        <w:spacing w:before="0" w:beforeAutospacing="0" w:after="0" w:afterAutospacing="0" w:line="312" w:lineRule="auto"/>
        <w:ind w:firstLine="360"/>
        <w:jc w:val="both"/>
        <w:rPr>
          <w:color w:val="000000"/>
          <w:sz w:val="26"/>
          <w:szCs w:val="26"/>
        </w:rPr>
      </w:pPr>
    </w:p>
    <w:p w:rsidR="0052658C" w:rsidRPr="00090ACA" w:rsidRDefault="0052658C" w:rsidP="0052658C">
      <w:pPr>
        <w:spacing w:after="0" w:line="360" w:lineRule="auto"/>
        <w:jc w:val="both"/>
        <w:rPr>
          <w:rFonts w:ascii="Times New Roman" w:eastAsia="Times New Roman" w:hAnsi="Times New Roman" w:cs="Times New Roman"/>
          <w:color w:val="000000"/>
          <w:sz w:val="26"/>
          <w:szCs w:val="26"/>
          <w:lang w:eastAsia="ru-RU"/>
        </w:rPr>
      </w:pPr>
    </w:p>
    <w:p w:rsidR="00090ACA" w:rsidRDefault="00090ACA" w:rsidP="0052658C">
      <w:pPr>
        <w:spacing w:after="0" w:line="360" w:lineRule="auto"/>
        <w:jc w:val="both"/>
        <w:rPr>
          <w:rFonts w:ascii="Times New Roman" w:hAnsi="Times New Roman" w:cs="Times New Roman"/>
          <w:b/>
          <w:sz w:val="26"/>
          <w:szCs w:val="26"/>
        </w:rPr>
      </w:pPr>
    </w:p>
    <w:p w:rsidR="00090ACA" w:rsidRDefault="00090ACA" w:rsidP="0052658C">
      <w:pPr>
        <w:spacing w:after="0" w:line="360" w:lineRule="auto"/>
        <w:jc w:val="both"/>
        <w:rPr>
          <w:rFonts w:ascii="Times New Roman" w:hAnsi="Times New Roman" w:cs="Times New Roman"/>
          <w:b/>
          <w:sz w:val="26"/>
          <w:szCs w:val="26"/>
        </w:rPr>
      </w:pPr>
    </w:p>
    <w:p w:rsidR="00090ACA" w:rsidRDefault="00090ACA" w:rsidP="0052658C">
      <w:pPr>
        <w:spacing w:after="0" w:line="360" w:lineRule="auto"/>
        <w:jc w:val="both"/>
        <w:rPr>
          <w:rFonts w:ascii="Times New Roman" w:hAnsi="Times New Roman" w:cs="Times New Roman"/>
          <w:b/>
          <w:sz w:val="26"/>
          <w:szCs w:val="26"/>
        </w:rPr>
      </w:pPr>
    </w:p>
    <w:p w:rsidR="00090ACA" w:rsidRDefault="00090ACA" w:rsidP="0052658C">
      <w:pPr>
        <w:spacing w:after="0" w:line="360" w:lineRule="auto"/>
        <w:jc w:val="both"/>
        <w:rPr>
          <w:rFonts w:ascii="Times New Roman" w:hAnsi="Times New Roman" w:cs="Times New Roman"/>
          <w:b/>
          <w:sz w:val="26"/>
          <w:szCs w:val="26"/>
        </w:rPr>
      </w:pPr>
    </w:p>
    <w:p w:rsidR="00FE0D1E" w:rsidRPr="00090ACA" w:rsidRDefault="00FE0D1E" w:rsidP="0052658C">
      <w:pPr>
        <w:spacing w:after="0" w:line="360" w:lineRule="auto"/>
        <w:jc w:val="both"/>
        <w:rPr>
          <w:rFonts w:ascii="Times New Roman" w:hAnsi="Times New Roman" w:cs="Times New Roman"/>
          <w:b/>
          <w:sz w:val="26"/>
          <w:szCs w:val="26"/>
        </w:rPr>
      </w:pPr>
      <w:r w:rsidRPr="00090ACA">
        <w:rPr>
          <w:rFonts w:ascii="Times New Roman" w:hAnsi="Times New Roman" w:cs="Times New Roman"/>
          <w:b/>
          <w:sz w:val="26"/>
          <w:szCs w:val="26"/>
        </w:rPr>
        <w:lastRenderedPageBreak/>
        <w:t>Список используемых источников:</w:t>
      </w:r>
    </w:p>
    <w:p w:rsidR="00FE0D1E" w:rsidRPr="00090ACA" w:rsidRDefault="00FE0D1E" w:rsidP="0052658C">
      <w:pPr>
        <w:pStyle w:val="a3"/>
        <w:numPr>
          <w:ilvl w:val="0"/>
          <w:numId w:val="13"/>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История менеджмента: Учеб. Пособие. – М.:Инфра-М., 1997.- С.172, 198, 212-226.</w:t>
      </w:r>
    </w:p>
    <w:p w:rsidR="00FE0D1E" w:rsidRPr="00090ACA" w:rsidRDefault="00FE0D1E" w:rsidP="0052658C">
      <w:pPr>
        <w:pStyle w:val="a3"/>
        <w:numPr>
          <w:ilvl w:val="0"/>
          <w:numId w:val="13"/>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Кротова Н.В., Клеппер Е.В. управление персоналом: Учебник. – М.: Финансы и статистика, 2005. – 320с.</w:t>
      </w:r>
    </w:p>
    <w:p w:rsidR="00FE0D1E" w:rsidRPr="00090ACA" w:rsidRDefault="00FE0D1E" w:rsidP="0052658C">
      <w:pPr>
        <w:pStyle w:val="a3"/>
        <w:numPr>
          <w:ilvl w:val="0"/>
          <w:numId w:val="13"/>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Тейлор Ф. Принципы научного менеджмента.- М., 1991. – С.49.</w:t>
      </w:r>
    </w:p>
    <w:p w:rsidR="00B60B9A" w:rsidRPr="00090ACA" w:rsidRDefault="00FE0D1E" w:rsidP="0052658C">
      <w:pPr>
        <w:pStyle w:val="a3"/>
        <w:numPr>
          <w:ilvl w:val="0"/>
          <w:numId w:val="13"/>
        </w:numPr>
        <w:spacing w:after="0" w:line="360" w:lineRule="auto"/>
        <w:jc w:val="both"/>
        <w:rPr>
          <w:rFonts w:ascii="Times New Roman" w:hAnsi="Times New Roman" w:cs="Times New Roman"/>
          <w:sz w:val="26"/>
          <w:szCs w:val="26"/>
        </w:rPr>
      </w:pPr>
      <w:r w:rsidRPr="00090ACA">
        <w:rPr>
          <w:rFonts w:ascii="Times New Roman" w:hAnsi="Times New Roman" w:cs="Times New Roman"/>
          <w:sz w:val="26"/>
          <w:szCs w:val="26"/>
        </w:rPr>
        <w:t>Чижиков В.М., Чижиков В.В. теория и практика социокультурного менеджмента: учебник. М.: МГУКИ, 2008. 608 с.</w:t>
      </w:r>
    </w:p>
    <w:p w:rsidR="00FE0D1E" w:rsidRPr="00090ACA" w:rsidRDefault="00FE0D1E" w:rsidP="0052658C">
      <w:pPr>
        <w:pStyle w:val="a3"/>
        <w:numPr>
          <w:ilvl w:val="0"/>
          <w:numId w:val="13"/>
        </w:numPr>
        <w:tabs>
          <w:tab w:val="left" w:pos="720"/>
        </w:tabs>
        <w:spacing w:after="0" w:line="360" w:lineRule="auto"/>
        <w:jc w:val="both"/>
        <w:rPr>
          <w:rFonts w:ascii="Times New Roman" w:hAnsi="Times New Roman" w:cs="Times New Roman"/>
          <w:spacing w:val="-4"/>
          <w:sz w:val="26"/>
          <w:szCs w:val="26"/>
        </w:rPr>
      </w:pPr>
      <w:r w:rsidRPr="00090ACA">
        <w:rPr>
          <w:rFonts w:ascii="Times New Roman" w:hAnsi="Times New Roman" w:cs="Times New Roman"/>
          <w:i/>
          <w:spacing w:val="-4"/>
          <w:sz w:val="26"/>
          <w:szCs w:val="26"/>
        </w:rPr>
        <w:t xml:space="preserve">Веснин В.Р. </w:t>
      </w:r>
      <w:r w:rsidRPr="00090ACA">
        <w:rPr>
          <w:rFonts w:ascii="Times New Roman" w:hAnsi="Times New Roman" w:cs="Times New Roman"/>
          <w:spacing w:val="-4"/>
          <w:sz w:val="26"/>
          <w:szCs w:val="26"/>
        </w:rPr>
        <w:t>Менеджмент: учебник. - М.: Проспект, 2008.</w:t>
      </w:r>
    </w:p>
    <w:p w:rsidR="00FE0D1E" w:rsidRPr="00090ACA" w:rsidRDefault="00FE0D1E" w:rsidP="0052658C">
      <w:pPr>
        <w:pStyle w:val="a3"/>
        <w:numPr>
          <w:ilvl w:val="0"/>
          <w:numId w:val="13"/>
        </w:numPr>
        <w:tabs>
          <w:tab w:val="left" w:pos="720"/>
          <w:tab w:val="left" w:pos="1260"/>
        </w:tabs>
        <w:spacing w:after="0" w:line="360" w:lineRule="auto"/>
        <w:jc w:val="both"/>
        <w:rPr>
          <w:rFonts w:ascii="Times New Roman" w:hAnsi="Times New Roman" w:cs="Times New Roman"/>
          <w:spacing w:val="-4"/>
          <w:sz w:val="26"/>
          <w:szCs w:val="26"/>
        </w:rPr>
      </w:pPr>
      <w:r w:rsidRPr="00090ACA">
        <w:rPr>
          <w:rFonts w:ascii="Times New Roman" w:hAnsi="Times New Roman" w:cs="Times New Roman"/>
          <w:i/>
          <w:spacing w:val="-4"/>
          <w:sz w:val="26"/>
          <w:szCs w:val="26"/>
        </w:rPr>
        <w:t>Виханский О.С., Наумов А.И.</w:t>
      </w:r>
      <w:r w:rsidRPr="00090ACA">
        <w:rPr>
          <w:rFonts w:ascii="Times New Roman" w:hAnsi="Times New Roman" w:cs="Times New Roman"/>
          <w:spacing w:val="-4"/>
          <w:sz w:val="26"/>
          <w:szCs w:val="26"/>
        </w:rPr>
        <w:t xml:space="preserve"> Менеджмент: учебник. - М.: Гардарики, 2008.</w:t>
      </w:r>
    </w:p>
    <w:p w:rsidR="00FE0D1E" w:rsidRPr="00090ACA" w:rsidRDefault="00FE0D1E" w:rsidP="0052658C">
      <w:pPr>
        <w:pStyle w:val="a3"/>
        <w:numPr>
          <w:ilvl w:val="0"/>
          <w:numId w:val="13"/>
        </w:numPr>
        <w:tabs>
          <w:tab w:val="left" w:pos="720"/>
          <w:tab w:val="left" w:pos="1260"/>
        </w:tabs>
        <w:spacing w:after="0" w:line="360" w:lineRule="auto"/>
        <w:jc w:val="both"/>
        <w:rPr>
          <w:rFonts w:ascii="Times New Roman" w:hAnsi="Times New Roman" w:cs="Times New Roman"/>
          <w:spacing w:val="-4"/>
          <w:sz w:val="26"/>
          <w:szCs w:val="26"/>
        </w:rPr>
      </w:pPr>
      <w:r w:rsidRPr="00090ACA">
        <w:rPr>
          <w:rFonts w:ascii="Times New Roman" w:hAnsi="Times New Roman" w:cs="Times New Roman"/>
          <w:i/>
          <w:spacing w:val="-4"/>
          <w:sz w:val="26"/>
          <w:szCs w:val="26"/>
        </w:rPr>
        <w:t>Мазур И.И., Шапиров В.Д.</w:t>
      </w:r>
      <w:r w:rsidRPr="00090ACA">
        <w:rPr>
          <w:rFonts w:ascii="Times New Roman" w:hAnsi="Times New Roman" w:cs="Times New Roman"/>
          <w:spacing w:val="-4"/>
          <w:sz w:val="26"/>
          <w:szCs w:val="26"/>
        </w:rPr>
        <w:t xml:space="preserve"> Эффективный менеджмент. - М.: Высшая школа, 2003.</w:t>
      </w:r>
    </w:p>
    <w:p w:rsidR="00FE0D1E" w:rsidRPr="00090ACA" w:rsidRDefault="00FE0D1E" w:rsidP="0052658C">
      <w:pPr>
        <w:spacing w:after="0" w:line="360" w:lineRule="auto"/>
        <w:jc w:val="both"/>
        <w:rPr>
          <w:rFonts w:ascii="Times New Roman" w:hAnsi="Times New Roman" w:cs="Times New Roman"/>
          <w:sz w:val="26"/>
          <w:szCs w:val="26"/>
        </w:rPr>
      </w:pPr>
    </w:p>
    <w:p w:rsidR="00D454E5" w:rsidRPr="00090ACA" w:rsidRDefault="00D454E5" w:rsidP="0052658C">
      <w:pPr>
        <w:pStyle w:val="a3"/>
        <w:spacing w:after="0" w:line="312" w:lineRule="auto"/>
        <w:jc w:val="both"/>
        <w:rPr>
          <w:rFonts w:ascii="Times New Roman" w:hAnsi="Times New Roman" w:cs="Times New Roman"/>
          <w:sz w:val="26"/>
          <w:szCs w:val="26"/>
        </w:rPr>
      </w:pPr>
    </w:p>
    <w:sectPr w:rsidR="00D454E5" w:rsidRPr="00090ACA" w:rsidSect="00F47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CD" w:rsidRDefault="00D127CD" w:rsidP="00B60B9A">
      <w:pPr>
        <w:spacing w:after="0" w:line="240" w:lineRule="auto"/>
      </w:pPr>
      <w:r>
        <w:separator/>
      </w:r>
    </w:p>
  </w:endnote>
  <w:endnote w:type="continuationSeparator" w:id="0">
    <w:p w:rsidR="00D127CD" w:rsidRDefault="00D127CD" w:rsidP="00B6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CD" w:rsidRDefault="00D127CD" w:rsidP="00B60B9A">
      <w:pPr>
        <w:spacing w:after="0" w:line="240" w:lineRule="auto"/>
      </w:pPr>
      <w:r>
        <w:separator/>
      </w:r>
    </w:p>
  </w:footnote>
  <w:footnote w:type="continuationSeparator" w:id="0">
    <w:p w:rsidR="00D127CD" w:rsidRDefault="00D127CD" w:rsidP="00B60B9A">
      <w:pPr>
        <w:spacing w:after="0" w:line="240" w:lineRule="auto"/>
      </w:pPr>
      <w:r>
        <w:continuationSeparator/>
      </w:r>
    </w:p>
  </w:footnote>
  <w:footnote w:id="1">
    <w:p w:rsidR="00B60B9A" w:rsidRDefault="00B60B9A">
      <w:pPr>
        <w:pStyle w:val="a5"/>
      </w:pPr>
      <w:r>
        <w:rPr>
          <w:rStyle w:val="a7"/>
        </w:rPr>
        <w:footnoteRef/>
      </w:r>
      <w:r>
        <w:t xml:space="preserve"> Тейлор Ф. Принципы научного менеджмента.- М., 1991. – С.49.</w:t>
      </w:r>
    </w:p>
  </w:footnote>
  <w:footnote w:id="2">
    <w:p w:rsidR="00FE0D1E" w:rsidRDefault="00FE0D1E">
      <w:pPr>
        <w:pStyle w:val="a5"/>
      </w:pPr>
      <w:r>
        <w:rPr>
          <w:rStyle w:val="a7"/>
        </w:rPr>
        <w:footnoteRef/>
      </w:r>
      <w:r>
        <w:t xml:space="preserve"> См.: История менеджмента: Учеб. Пособие. – М.:Инфра-М., 1997.- С.172, 198, 212-226.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44FD"/>
    <w:multiLevelType w:val="hybridMultilevel"/>
    <w:tmpl w:val="4808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4E3D"/>
    <w:multiLevelType w:val="hybridMultilevel"/>
    <w:tmpl w:val="9468CEE6"/>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
    <w:nsid w:val="23AA62D5"/>
    <w:multiLevelType w:val="hybridMultilevel"/>
    <w:tmpl w:val="F848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827C3"/>
    <w:multiLevelType w:val="hybridMultilevel"/>
    <w:tmpl w:val="2F1CA770"/>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4">
    <w:nsid w:val="2D085936"/>
    <w:multiLevelType w:val="hybridMultilevel"/>
    <w:tmpl w:val="AF52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203CC"/>
    <w:multiLevelType w:val="hybridMultilevel"/>
    <w:tmpl w:val="AFEC96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7A36DAD"/>
    <w:multiLevelType w:val="hybridMultilevel"/>
    <w:tmpl w:val="4808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2405EC"/>
    <w:multiLevelType w:val="hybridMultilevel"/>
    <w:tmpl w:val="BC685344"/>
    <w:lvl w:ilvl="0" w:tplc="04190001">
      <w:start w:val="1"/>
      <w:numFmt w:val="bullet"/>
      <w:lvlText w:val=""/>
      <w:lvlJc w:val="left"/>
      <w:pPr>
        <w:ind w:left="6450" w:hanging="360"/>
      </w:pPr>
      <w:rPr>
        <w:rFonts w:ascii="Symbol" w:hAnsi="Symbol" w:hint="default"/>
      </w:rPr>
    </w:lvl>
    <w:lvl w:ilvl="1" w:tplc="04190003" w:tentative="1">
      <w:start w:val="1"/>
      <w:numFmt w:val="bullet"/>
      <w:lvlText w:val="o"/>
      <w:lvlJc w:val="left"/>
      <w:pPr>
        <w:ind w:left="7170" w:hanging="360"/>
      </w:pPr>
      <w:rPr>
        <w:rFonts w:ascii="Courier New" w:hAnsi="Courier New" w:cs="Courier New" w:hint="default"/>
      </w:rPr>
    </w:lvl>
    <w:lvl w:ilvl="2" w:tplc="04190005" w:tentative="1">
      <w:start w:val="1"/>
      <w:numFmt w:val="bullet"/>
      <w:lvlText w:val=""/>
      <w:lvlJc w:val="left"/>
      <w:pPr>
        <w:ind w:left="7890" w:hanging="360"/>
      </w:pPr>
      <w:rPr>
        <w:rFonts w:ascii="Wingdings" w:hAnsi="Wingdings" w:hint="default"/>
      </w:rPr>
    </w:lvl>
    <w:lvl w:ilvl="3" w:tplc="04190001" w:tentative="1">
      <w:start w:val="1"/>
      <w:numFmt w:val="bullet"/>
      <w:lvlText w:val=""/>
      <w:lvlJc w:val="left"/>
      <w:pPr>
        <w:ind w:left="8610" w:hanging="360"/>
      </w:pPr>
      <w:rPr>
        <w:rFonts w:ascii="Symbol" w:hAnsi="Symbol" w:hint="default"/>
      </w:rPr>
    </w:lvl>
    <w:lvl w:ilvl="4" w:tplc="04190003" w:tentative="1">
      <w:start w:val="1"/>
      <w:numFmt w:val="bullet"/>
      <w:lvlText w:val="o"/>
      <w:lvlJc w:val="left"/>
      <w:pPr>
        <w:ind w:left="9330" w:hanging="360"/>
      </w:pPr>
      <w:rPr>
        <w:rFonts w:ascii="Courier New" w:hAnsi="Courier New" w:cs="Courier New" w:hint="default"/>
      </w:rPr>
    </w:lvl>
    <w:lvl w:ilvl="5" w:tplc="04190005" w:tentative="1">
      <w:start w:val="1"/>
      <w:numFmt w:val="bullet"/>
      <w:lvlText w:val=""/>
      <w:lvlJc w:val="left"/>
      <w:pPr>
        <w:ind w:left="10050" w:hanging="360"/>
      </w:pPr>
      <w:rPr>
        <w:rFonts w:ascii="Wingdings" w:hAnsi="Wingdings" w:hint="default"/>
      </w:rPr>
    </w:lvl>
    <w:lvl w:ilvl="6" w:tplc="04190001" w:tentative="1">
      <w:start w:val="1"/>
      <w:numFmt w:val="bullet"/>
      <w:lvlText w:val=""/>
      <w:lvlJc w:val="left"/>
      <w:pPr>
        <w:ind w:left="10770" w:hanging="360"/>
      </w:pPr>
      <w:rPr>
        <w:rFonts w:ascii="Symbol" w:hAnsi="Symbol" w:hint="default"/>
      </w:rPr>
    </w:lvl>
    <w:lvl w:ilvl="7" w:tplc="04190003" w:tentative="1">
      <w:start w:val="1"/>
      <w:numFmt w:val="bullet"/>
      <w:lvlText w:val="o"/>
      <w:lvlJc w:val="left"/>
      <w:pPr>
        <w:ind w:left="11490" w:hanging="360"/>
      </w:pPr>
      <w:rPr>
        <w:rFonts w:ascii="Courier New" w:hAnsi="Courier New" w:cs="Courier New" w:hint="default"/>
      </w:rPr>
    </w:lvl>
    <w:lvl w:ilvl="8" w:tplc="04190005" w:tentative="1">
      <w:start w:val="1"/>
      <w:numFmt w:val="bullet"/>
      <w:lvlText w:val=""/>
      <w:lvlJc w:val="left"/>
      <w:pPr>
        <w:ind w:left="12210" w:hanging="360"/>
      </w:pPr>
      <w:rPr>
        <w:rFonts w:ascii="Wingdings" w:hAnsi="Wingdings" w:hint="default"/>
      </w:rPr>
    </w:lvl>
  </w:abstractNum>
  <w:abstractNum w:abstractNumId="8">
    <w:nsid w:val="4F60687B"/>
    <w:multiLevelType w:val="hybridMultilevel"/>
    <w:tmpl w:val="606EB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15703"/>
    <w:multiLevelType w:val="hybridMultilevel"/>
    <w:tmpl w:val="8E98DE22"/>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10">
    <w:nsid w:val="6CBC2D78"/>
    <w:multiLevelType w:val="hybridMultilevel"/>
    <w:tmpl w:val="8D24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041115"/>
    <w:multiLevelType w:val="hybridMultilevel"/>
    <w:tmpl w:val="3978350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57D1743"/>
    <w:multiLevelType w:val="hybridMultilevel"/>
    <w:tmpl w:val="0F84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8"/>
  </w:num>
  <w:num w:numId="5">
    <w:abstractNumId w:val="1"/>
  </w:num>
  <w:num w:numId="6">
    <w:abstractNumId w:val="7"/>
  </w:num>
  <w:num w:numId="7">
    <w:abstractNumId w:val="3"/>
  </w:num>
  <w:num w:numId="8">
    <w:abstractNumId w:val="5"/>
  </w:num>
  <w:num w:numId="9">
    <w:abstractNumId w:val="9"/>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8"/>
    <w:rsid w:val="00024C5F"/>
    <w:rsid w:val="00072794"/>
    <w:rsid w:val="00090ACA"/>
    <w:rsid w:val="0010134D"/>
    <w:rsid w:val="0023230B"/>
    <w:rsid w:val="003A0448"/>
    <w:rsid w:val="0052658C"/>
    <w:rsid w:val="00535F45"/>
    <w:rsid w:val="005E7E1D"/>
    <w:rsid w:val="005F19E1"/>
    <w:rsid w:val="005F60AD"/>
    <w:rsid w:val="00611A91"/>
    <w:rsid w:val="0073431D"/>
    <w:rsid w:val="007B2F1F"/>
    <w:rsid w:val="009032A4"/>
    <w:rsid w:val="0092132B"/>
    <w:rsid w:val="00930237"/>
    <w:rsid w:val="00AC2532"/>
    <w:rsid w:val="00B60B9A"/>
    <w:rsid w:val="00CD5E20"/>
    <w:rsid w:val="00D127CD"/>
    <w:rsid w:val="00D454E5"/>
    <w:rsid w:val="00DF7681"/>
    <w:rsid w:val="00E75B2D"/>
    <w:rsid w:val="00EC3C37"/>
    <w:rsid w:val="00EF33E5"/>
    <w:rsid w:val="00F47CEA"/>
    <w:rsid w:val="00FA43F7"/>
    <w:rsid w:val="00FE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9A7EE-9E9F-4009-AAFF-37A04523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681"/>
    <w:pPr>
      <w:ind w:left="720"/>
      <w:contextualSpacing/>
    </w:pPr>
  </w:style>
  <w:style w:type="paragraph" w:styleId="a4">
    <w:name w:val="Normal (Web)"/>
    <w:basedOn w:val="a"/>
    <w:uiPriority w:val="99"/>
    <w:unhideWhenUsed/>
    <w:rsid w:val="00D45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B60B9A"/>
    <w:pPr>
      <w:spacing w:after="0" w:line="240" w:lineRule="auto"/>
    </w:pPr>
    <w:rPr>
      <w:sz w:val="20"/>
      <w:szCs w:val="20"/>
    </w:rPr>
  </w:style>
  <w:style w:type="character" w:customStyle="1" w:styleId="a6">
    <w:name w:val="Текст сноски Знак"/>
    <w:basedOn w:val="a0"/>
    <w:link w:val="a5"/>
    <w:uiPriority w:val="99"/>
    <w:semiHidden/>
    <w:rsid w:val="00B60B9A"/>
    <w:rPr>
      <w:sz w:val="20"/>
      <w:szCs w:val="20"/>
    </w:rPr>
  </w:style>
  <w:style w:type="character" w:styleId="a7">
    <w:name w:val="footnote reference"/>
    <w:basedOn w:val="a0"/>
    <w:uiPriority w:val="99"/>
    <w:semiHidden/>
    <w:unhideWhenUsed/>
    <w:rsid w:val="00B60B9A"/>
    <w:rPr>
      <w:vertAlign w:val="superscript"/>
    </w:rPr>
  </w:style>
  <w:style w:type="character" w:customStyle="1" w:styleId="apple-style-span">
    <w:name w:val="apple-style-span"/>
    <w:basedOn w:val="a0"/>
    <w:rsid w:val="005F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4564">
      <w:bodyDiv w:val="1"/>
      <w:marLeft w:val="0"/>
      <w:marRight w:val="0"/>
      <w:marTop w:val="0"/>
      <w:marBottom w:val="0"/>
      <w:divBdr>
        <w:top w:val="none" w:sz="0" w:space="0" w:color="auto"/>
        <w:left w:val="none" w:sz="0" w:space="0" w:color="auto"/>
        <w:bottom w:val="none" w:sz="0" w:space="0" w:color="auto"/>
        <w:right w:val="none" w:sz="0" w:space="0" w:color="auto"/>
      </w:divBdr>
    </w:div>
    <w:div w:id="371004132">
      <w:bodyDiv w:val="1"/>
      <w:marLeft w:val="0"/>
      <w:marRight w:val="0"/>
      <w:marTop w:val="0"/>
      <w:marBottom w:val="0"/>
      <w:divBdr>
        <w:top w:val="none" w:sz="0" w:space="0" w:color="auto"/>
        <w:left w:val="none" w:sz="0" w:space="0" w:color="auto"/>
        <w:bottom w:val="none" w:sz="0" w:space="0" w:color="auto"/>
        <w:right w:val="none" w:sz="0" w:space="0" w:color="auto"/>
      </w:divBdr>
    </w:div>
    <w:div w:id="545682755">
      <w:bodyDiv w:val="1"/>
      <w:marLeft w:val="0"/>
      <w:marRight w:val="0"/>
      <w:marTop w:val="0"/>
      <w:marBottom w:val="0"/>
      <w:divBdr>
        <w:top w:val="none" w:sz="0" w:space="0" w:color="auto"/>
        <w:left w:val="none" w:sz="0" w:space="0" w:color="auto"/>
        <w:bottom w:val="none" w:sz="0" w:space="0" w:color="auto"/>
        <w:right w:val="none" w:sz="0" w:space="0" w:color="auto"/>
      </w:divBdr>
    </w:div>
    <w:div w:id="1187864059">
      <w:bodyDiv w:val="1"/>
      <w:marLeft w:val="0"/>
      <w:marRight w:val="0"/>
      <w:marTop w:val="0"/>
      <w:marBottom w:val="0"/>
      <w:divBdr>
        <w:top w:val="none" w:sz="0" w:space="0" w:color="auto"/>
        <w:left w:val="none" w:sz="0" w:space="0" w:color="auto"/>
        <w:bottom w:val="none" w:sz="0" w:space="0" w:color="auto"/>
        <w:right w:val="none" w:sz="0" w:space="0" w:color="auto"/>
      </w:divBdr>
    </w:div>
    <w:div w:id="15417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99DD-593B-4AF9-827C-BFEB23C2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ushakova.anastasia@live.com</cp:lastModifiedBy>
  <cp:revision>3</cp:revision>
  <dcterms:created xsi:type="dcterms:W3CDTF">2014-01-16T08:38:00Z</dcterms:created>
  <dcterms:modified xsi:type="dcterms:W3CDTF">2014-10-23T15:08:00Z</dcterms:modified>
</cp:coreProperties>
</file>