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D" w:rsidRPr="004B61BD" w:rsidRDefault="004B61BD" w:rsidP="004B61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-32385</wp:posOffset>
            </wp:positionV>
            <wp:extent cx="3771900" cy="2619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1BD">
        <w:rPr>
          <w:rFonts w:ascii="Times New Roman" w:hAnsi="Times New Roman" w:cs="Times New Roman"/>
          <w:b/>
          <w:color w:val="C00000"/>
          <w:sz w:val="28"/>
          <w:szCs w:val="28"/>
        </w:rPr>
        <w:t>5 неоспоримых истин о личном развитии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1. Приобретенные знания еще не гарантируют то, что вы будете расти и развиваться, главное – умение их применить.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2. Хорошая идея без действий – ничто.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3. Возможности нужно не искать, а создавать.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4. На 10% нашей жизни влияют неконтролируемые обстоятельства, а на оставшиеся 90% – то, как мы реагируем на эти обстоятельства.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5. То, что мы не начнем сегодня, не может быть закончено завтра, поэтому никогда не нужно откладывать.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6. Дожидаясь идеальных условий для того, чтобы осуществить свои планы, вы можете остаться ни с чем.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7. Пока вы будете продолжать делать то, что вы делаете, вы будете продолжать получать то, что вы получаете.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8. Не стоит бояться перемен. Чаще всего они случаются именно в тот момент, когда они необходимы.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9. Дисциплина нужна для того, чтобы из того, что вы хотите больше всего и того, что вы хотите прямо сейчас, вы всегда выбирали первое.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10. Чем тяжелее путь, тем больший успех ждет в его конце.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11. Сложные времена не могут длиться вечно, но если человек усложняет все сам – это навсегда.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12. Многие успешные люди переносили множество неудач, прежде чем добиться своего.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lastRenderedPageBreak/>
        <w:t xml:space="preserve">13. Ни один человек не рождается </w:t>
      </w:r>
      <w:proofErr w:type="gramStart"/>
      <w:r w:rsidRPr="004B61BD">
        <w:rPr>
          <w:rFonts w:ascii="Times New Roman" w:hAnsi="Times New Roman" w:cs="Times New Roman"/>
          <w:sz w:val="32"/>
          <w:szCs w:val="32"/>
        </w:rPr>
        <w:t>успешным</w:t>
      </w:r>
      <w:proofErr w:type="gramEnd"/>
      <w:r w:rsidRPr="004B61BD">
        <w:rPr>
          <w:rFonts w:ascii="Times New Roman" w:hAnsi="Times New Roman" w:cs="Times New Roman"/>
          <w:sz w:val="32"/>
          <w:szCs w:val="32"/>
        </w:rPr>
        <w:t>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14. Есть очень много вещей, о которых мы ничего не знаем.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15. Наличие плана с какими-либо недостатками лучше, чем отсутствие плана вообще.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16. Сначала нужно учиться отвечать «да». Это разнообразит вашу жизнь и поможет вам найти цель. Сделав это, научитесь отвечать «нет», чтобы полностью сосредоточиться на этой цели и отказаться от всего лишнего.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 xml:space="preserve">17. Независимо от того, как вы зарабатывать на жизнь, вы работаете только на одного человека – на себя. Главное, </w:t>
      </w:r>
      <w:proofErr w:type="gramStart"/>
      <w:r w:rsidRPr="004B61BD">
        <w:rPr>
          <w:rFonts w:ascii="Times New Roman" w:hAnsi="Times New Roman" w:cs="Times New Roman"/>
          <w:sz w:val="32"/>
          <w:szCs w:val="32"/>
        </w:rPr>
        <w:t>решить</w:t>
      </w:r>
      <w:proofErr w:type="gramEnd"/>
      <w:r w:rsidRPr="004B61BD">
        <w:rPr>
          <w:rFonts w:ascii="Times New Roman" w:hAnsi="Times New Roman" w:cs="Times New Roman"/>
          <w:sz w:val="32"/>
          <w:szCs w:val="32"/>
        </w:rPr>
        <w:t xml:space="preserve"> что вы продаете, и кому?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18. У всех нас есть свои сильные стороны. То, что сработало у кого-то другого, может не сработать у вас, и наоборот.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 xml:space="preserve">19. Вы никогда не станете обладателем хорошей идеи, если перед этим не сгенерируете множество </w:t>
      </w:r>
      <w:proofErr w:type="gramStart"/>
      <w:r w:rsidRPr="004B61BD">
        <w:rPr>
          <w:rFonts w:ascii="Times New Roman" w:hAnsi="Times New Roman" w:cs="Times New Roman"/>
          <w:sz w:val="32"/>
          <w:szCs w:val="32"/>
        </w:rPr>
        <w:t>плохих</w:t>
      </w:r>
      <w:proofErr w:type="gramEnd"/>
      <w:r w:rsidRPr="004B61BD">
        <w:rPr>
          <w:rFonts w:ascii="Times New Roman" w:hAnsi="Times New Roman" w:cs="Times New Roman"/>
          <w:sz w:val="32"/>
          <w:szCs w:val="32"/>
        </w:rPr>
        <w:t>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20. Быть занятым и быть продуктивным – это две разные вещи.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21. Быть счастливым и быть успешным – это две разные вещи.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22. В каждой ситуации у вас есть выбор.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23. Успех – это не доминирование над другими, это доминирование над собственным потенциалом.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1BD">
        <w:rPr>
          <w:rFonts w:ascii="Times New Roman" w:hAnsi="Times New Roman" w:cs="Times New Roman"/>
          <w:sz w:val="32"/>
          <w:szCs w:val="32"/>
        </w:rPr>
        <w:t>24. Жизнь полна возможностей, благодаря которым вы можете стать тем, кем вы хотите.</w:t>
      </w:r>
    </w:p>
    <w:p w:rsidR="004B61BD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3D7C" w:rsidRPr="004B61BD" w:rsidRDefault="004B61BD" w:rsidP="004B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BD">
        <w:rPr>
          <w:rFonts w:ascii="Times New Roman" w:hAnsi="Times New Roman" w:cs="Times New Roman"/>
          <w:sz w:val="32"/>
          <w:szCs w:val="32"/>
        </w:rPr>
        <w:t>25. Вы имеете полное право быть счастливыми. Осуществите вы это право или нет, зависит только от вас</w:t>
      </w:r>
      <w:r w:rsidRPr="004B61BD">
        <w:rPr>
          <w:rFonts w:ascii="Times New Roman" w:hAnsi="Times New Roman" w:cs="Times New Roman"/>
          <w:sz w:val="28"/>
          <w:szCs w:val="28"/>
        </w:rPr>
        <w:t>.</w:t>
      </w:r>
    </w:p>
    <w:sectPr w:rsidR="006E3D7C" w:rsidRPr="004B61BD" w:rsidSect="004B61B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1BD"/>
    <w:rsid w:val="004B61BD"/>
    <w:rsid w:val="006E3D7C"/>
    <w:rsid w:val="007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2013-01-04T13:43:00Z</dcterms:created>
  <dcterms:modified xsi:type="dcterms:W3CDTF">2013-01-04T14:19:00Z</dcterms:modified>
</cp:coreProperties>
</file>