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6" w:rsidRPr="00ED311D" w:rsidRDefault="00DC7986" w:rsidP="00DC7986">
      <w:pPr>
        <w:rPr>
          <w:sz w:val="32"/>
          <w:szCs w:val="32"/>
          <w:lang w:val="tt-RU"/>
        </w:rPr>
      </w:pPr>
      <w:r w:rsidRPr="0063049F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Pr="00ED311D">
        <w:rPr>
          <w:sz w:val="32"/>
          <w:szCs w:val="32"/>
          <w:u w:val="single"/>
          <w:lang w:val="tt-RU"/>
        </w:rPr>
        <w:t>Татарстан Республикасы Зеленодол муниципаль районыны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ң</w:t>
      </w:r>
      <w:r w:rsidRPr="00ED311D">
        <w:rPr>
          <w:sz w:val="32"/>
          <w:szCs w:val="32"/>
          <w:u w:val="single"/>
          <w:lang w:val="tt-RU"/>
        </w:rPr>
        <w:t xml:space="preserve"> аерым предметлар тир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r w:rsidRPr="00ED311D">
        <w:rPr>
          <w:sz w:val="32"/>
          <w:szCs w:val="32"/>
          <w:u w:val="single"/>
          <w:lang w:val="tt-RU"/>
        </w:rPr>
        <w:t xml:space="preserve">нтен 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ө</w:t>
      </w:r>
      <w:r w:rsidRPr="00ED311D">
        <w:rPr>
          <w:sz w:val="32"/>
          <w:szCs w:val="32"/>
          <w:u w:val="single"/>
          <w:lang w:val="tt-RU"/>
        </w:rPr>
        <w:t>йр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r w:rsidRPr="00ED311D">
        <w:rPr>
          <w:sz w:val="32"/>
          <w:szCs w:val="32"/>
          <w:u w:val="single"/>
          <w:lang w:val="tt-RU"/>
        </w:rPr>
        <w:t>нел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r w:rsidRPr="00ED311D">
        <w:rPr>
          <w:sz w:val="32"/>
          <w:szCs w:val="32"/>
          <w:u w:val="single"/>
          <w:lang w:val="tt-RU"/>
        </w:rPr>
        <w:t xml:space="preserve"> торган 11нче урта гомуми белем м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r w:rsidRPr="00ED311D">
        <w:rPr>
          <w:sz w:val="32"/>
          <w:szCs w:val="32"/>
          <w:u w:val="single"/>
          <w:lang w:val="tt-RU"/>
        </w:rPr>
        <w:t>кт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r w:rsidRPr="00ED311D">
        <w:rPr>
          <w:sz w:val="32"/>
          <w:szCs w:val="32"/>
          <w:u w:val="single"/>
          <w:lang w:val="tt-RU"/>
        </w:rPr>
        <w:t>бе»</w:t>
      </w:r>
      <w:r w:rsidRPr="0063049F">
        <w:rPr>
          <w:sz w:val="32"/>
          <w:szCs w:val="32"/>
          <w:u w:val="single"/>
          <w:lang w:val="tt-RU"/>
        </w:rPr>
        <w:t xml:space="preserve"> </w:t>
      </w:r>
      <w:r w:rsidRPr="00ED311D">
        <w:rPr>
          <w:sz w:val="32"/>
          <w:szCs w:val="32"/>
          <w:u w:val="single"/>
          <w:lang w:val="tt-RU"/>
        </w:rPr>
        <w:t>бюджеттагы муниципаль белем бир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ү</w:t>
      </w:r>
      <w:r w:rsidRPr="00ED311D">
        <w:rPr>
          <w:sz w:val="32"/>
          <w:szCs w:val="32"/>
          <w:u w:val="single"/>
          <w:lang w:val="tt-RU"/>
        </w:rPr>
        <w:t xml:space="preserve"> </w:t>
      </w:r>
      <w:r w:rsidRPr="0063049F">
        <w:rPr>
          <w:sz w:val="32"/>
          <w:szCs w:val="32"/>
          <w:u w:val="single"/>
          <w:lang w:val="tt-RU"/>
        </w:rPr>
        <w:t>у</w:t>
      </w:r>
      <w:r w:rsidRPr="00ED311D">
        <w:rPr>
          <w:sz w:val="32"/>
          <w:szCs w:val="32"/>
          <w:u w:val="single"/>
          <w:lang w:val="tt-RU"/>
        </w:rPr>
        <w:t>чреждениесе (БМББУ)</w:t>
      </w:r>
    </w:p>
    <w:p w:rsidR="00DC7986" w:rsidRPr="0063049F" w:rsidRDefault="00DC7986" w:rsidP="00DC7986">
      <w:pPr>
        <w:jc w:val="center"/>
        <w:rPr>
          <w:sz w:val="32"/>
          <w:szCs w:val="32"/>
          <w:u w:val="single"/>
        </w:rPr>
      </w:pPr>
      <w:r w:rsidRPr="00ED311D">
        <w:rPr>
          <w:sz w:val="32"/>
          <w:szCs w:val="32"/>
          <w:lang w:val="tt-RU"/>
        </w:rPr>
        <w:t xml:space="preserve"> </w:t>
      </w:r>
      <w:r w:rsidRPr="0063049F">
        <w:rPr>
          <w:sz w:val="32"/>
          <w:szCs w:val="32"/>
          <w:u w:val="single"/>
          <w:lang w:val="en-US"/>
        </w:rPr>
        <w:t>II</w:t>
      </w:r>
      <w:r w:rsidRPr="0063049F">
        <w:rPr>
          <w:sz w:val="32"/>
          <w:szCs w:val="32"/>
          <w:u w:val="single"/>
        </w:rPr>
        <w:t xml:space="preserve"> </w:t>
      </w:r>
      <w:proofErr w:type="spellStart"/>
      <w:r w:rsidRPr="0063049F">
        <w:rPr>
          <w:sz w:val="32"/>
          <w:szCs w:val="32"/>
          <w:u w:val="single"/>
        </w:rPr>
        <w:t>квалификацион</w:t>
      </w:r>
      <w:proofErr w:type="spellEnd"/>
      <w:r w:rsidRPr="0063049F">
        <w:rPr>
          <w:sz w:val="32"/>
          <w:szCs w:val="32"/>
          <w:u w:val="single"/>
        </w:rPr>
        <w:t xml:space="preserve"> </w:t>
      </w:r>
      <w:proofErr w:type="spellStart"/>
      <w:r w:rsidRPr="0063049F">
        <w:rPr>
          <w:sz w:val="32"/>
          <w:szCs w:val="32"/>
          <w:u w:val="single"/>
        </w:rPr>
        <w:t>категорияле</w:t>
      </w:r>
      <w:proofErr w:type="spellEnd"/>
      <w:r w:rsidRPr="0063049F">
        <w:rPr>
          <w:sz w:val="32"/>
          <w:szCs w:val="32"/>
          <w:u w:val="single"/>
        </w:rPr>
        <w:t xml:space="preserve"> татар теле 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һә</w:t>
      </w:r>
      <w:r w:rsidRPr="0063049F">
        <w:rPr>
          <w:sz w:val="32"/>
          <w:szCs w:val="32"/>
          <w:u w:val="single"/>
        </w:rPr>
        <w:t xml:space="preserve">м </w:t>
      </w:r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proofErr w:type="spellStart"/>
      <w:r w:rsidRPr="0063049F">
        <w:rPr>
          <w:sz w:val="32"/>
          <w:szCs w:val="32"/>
          <w:u w:val="single"/>
        </w:rPr>
        <w:t>д</w:t>
      </w:r>
      <w:proofErr w:type="spellEnd"/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proofErr w:type="spellStart"/>
      <w:r w:rsidRPr="0063049F">
        <w:rPr>
          <w:sz w:val="32"/>
          <w:szCs w:val="32"/>
          <w:u w:val="single"/>
        </w:rPr>
        <w:t>бияты</w:t>
      </w:r>
      <w:proofErr w:type="spellEnd"/>
      <w:r w:rsidRPr="0063049F">
        <w:rPr>
          <w:sz w:val="32"/>
          <w:szCs w:val="32"/>
          <w:u w:val="single"/>
        </w:rPr>
        <w:t xml:space="preserve"> </w:t>
      </w:r>
      <w:proofErr w:type="spellStart"/>
      <w:r w:rsidRPr="0063049F">
        <w:rPr>
          <w:sz w:val="32"/>
          <w:szCs w:val="32"/>
          <w:u w:val="single"/>
        </w:rPr>
        <w:t>укытучысы</w:t>
      </w:r>
      <w:proofErr w:type="spellEnd"/>
    </w:p>
    <w:p w:rsidR="00DC7986" w:rsidRPr="0063049F" w:rsidRDefault="00DC7986" w:rsidP="00DC7986">
      <w:pPr>
        <w:jc w:val="center"/>
        <w:rPr>
          <w:sz w:val="32"/>
          <w:szCs w:val="32"/>
          <w:u w:val="single"/>
          <w:lang w:val="tt-RU"/>
        </w:rPr>
      </w:pPr>
      <w:r w:rsidRPr="0063049F">
        <w:rPr>
          <w:sz w:val="32"/>
          <w:szCs w:val="32"/>
          <w:u w:val="single"/>
        </w:rPr>
        <w:t xml:space="preserve">Ильясова </w:t>
      </w:r>
      <w:proofErr w:type="spellStart"/>
      <w:r w:rsidRPr="0063049F">
        <w:rPr>
          <w:sz w:val="32"/>
          <w:szCs w:val="32"/>
          <w:u w:val="single"/>
        </w:rPr>
        <w:t>Минн</w:t>
      </w:r>
      <w:proofErr w:type="spellEnd"/>
      <w:r w:rsidRPr="0063049F">
        <w:rPr>
          <w:rFonts w:ascii="Times New Roman" w:hAnsi="Times New Roman" w:cs="Times New Roman"/>
          <w:sz w:val="32"/>
          <w:szCs w:val="32"/>
          <w:u w:val="single"/>
          <w:lang w:val="tt-RU"/>
        </w:rPr>
        <w:t>ә</w:t>
      </w:r>
      <w:proofErr w:type="spellStart"/>
      <w:r w:rsidRPr="0063049F">
        <w:rPr>
          <w:sz w:val="32"/>
          <w:szCs w:val="32"/>
          <w:u w:val="single"/>
        </w:rPr>
        <w:t>зия</w:t>
      </w:r>
      <w:proofErr w:type="spellEnd"/>
      <w:r w:rsidRPr="0063049F">
        <w:rPr>
          <w:sz w:val="32"/>
          <w:szCs w:val="32"/>
          <w:u w:val="single"/>
        </w:rPr>
        <w:t xml:space="preserve"> </w:t>
      </w:r>
      <w:proofErr w:type="spellStart"/>
      <w:r w:rsidRPr="0063049F">
        <w:rPr>
          <w:sz w:val="32"/>
          <w:szCs w:val="32"/>
          <w:u w:val="single"/>
        </w:rPr>
        <w:t>Тимергали</w:t>
      </w:r>
      <w:proofErr w:type="spellEnd"/>
      <w:r w:rsidRPr="0063049F">
        <w:rPr>
          <w:sz w:val="32"/>
          <w:szCs w:val="32"/>
          <w:u w:val="single"/>
        </w:rPr>
        <w:t xml:space="preserve"> </w:t>
      </w:r>
      <w:proofErr w:type="spellStart"/>
      <w:r w:rsidRPr="0063049F">
        <w:rPr>
          <w:sz w:val="32"/>
          <w:szCs w:val="32"/>
          <w:u w:val="single"/>
        </w:rPr>
        <w:t>кызы</w:t>
      </w:r>
      <w:proofErr w:type="spellEnd"/>
      <w:r w:rsidRPr="0063049F">
        <w:rPr>
          <w:sz w:val="32"/>
          <w:szCs w:val="32"/>
          <w:u w:val="single"/>
        </w:rPr>
        <w:t xml:space="preserve"> </w:t>
      </w:r>
    </w:p>
    <w:p w:rsidR="00DC7986" w:rsidRPr="0063049F" w:rsidRDefault="00DC7986" w:rsidP="00DC7986">
      <w:pPr>
        <w:jc w:val="center"/>
        <w:rPr>
          <w:sz w:val="32"/>
          <w:szCs w:val="32"/>
          <w:u w:val="single"/>
          <w:lang w:val="tt-RU"/>
        </w:rPr>
      </w:pPr>
    </w:p>
    <w:p w:rsidR="00DC7986" w:rsidRPr="0063049F" w:rsidRDefault="00DC7986" w:rsidP="00DC7986">
      <w:pPr>
        <w:jc w:val="center"/>
        <w:rPr>
          <w:sz w:val="32"/>
          <w:szCs w:val="32"/>
          <w:u w:val="single"/>
          <w:lang w:val="tt-RU"/>
        </w:rPr>
      </w:pPr>
    </w:p>
    <w:p w:rsidR="00DC7986" w:rsidRDefault="00DC7986" w:rsidP="00DC7986">
      <w:pPr>
        <w:jc w:val="center"/>
        <w:rPr>
          <w:sz w:val="28"/>
          <w:szCs w:val="28"/>
          <w:u w:val="single"/>
          <w:lang w:val="tt-RU"/>
        </w:rPr>
      </w:pPr>
    </w:p>
    <w:p w:rsidR="00DC7986" w:rsidRDefault="00DC7986" w:rsidP="00DC7986">
      <w:pPr>
        <w:jc w:val="center"/>
        <w:rPr>
          <w:sz w:val="28"/>
          <w:szCs w:val="28"/>
          <w:u w:val="single"/>
          <w:lang w:val="tt-RU"/>
        </w:rPr>
      </w:pPr>
    </w:p>
    <w:p w:rsidR="00DC7986" w:rsidRDefault="00DC7986" w:rsidP="00DC7986">
      <w:pPr>
        <w:jc w:val="center"/>
        <w:rPr>
          <w:sz w:val="28"/>
          <w:szCs w:val="28"/>
          <w:u w:val="single"/>
          <w:lang w:val="tt-RU"/>
        </w:rPr>
      </w:pPr>
    </w:p>
    <w:p w:rsidR="00DC7986" w:rsidRPr="005040BF" w:rsidRDefault="00DC7986" w:rsidP="00DC7986">
      <w:pPr>
        <w:rPr>
          <w:b/>
          <w:sz w:val="72"/>
          <w:szCs w:val="72"/>
        </w:rPr>
      </w:pPr>
      <w:r>
        <w:rPr>
          <w:sz w:val="72"/>
          <w:szCs w:val="72"/>
          <w:lang w:val="tt-RU"/>
        </w:rPr>
        <w:t>Тема:  Кайда? с</w:t>
      </w:r>
      <w:r w:rsidRPr="005040BF">
        <w:rPr>
          <w:sz w:val="72"/>
          <w:szCs w:val="72"/>
          <w:lang w:val="tt-RU"/>
        </w:rPr>
        <w:t>оравы</w:t>
      </w:r>
      <w:r w:rsidRPr="005040BF">
        <w:rPr>
          <w:b/>
          <w:sz w:val="72"/>
          <w:szCs w:val="72"/>
          <w:lang w:val="tt-RU"/>
        </w:rPr>
        <w:t>.</w:t>
      </w:r>
    </w:p>
    <w:p w:rsidR="00DC7986" w:rsidRPr="0063049F" w:rsidRDefault="00DC7986" w:rsidP="00DC7986">
      <w:pPr>
        <w:rPr>
          <w:sz w:val="56"/>
          <w:szCs w:val="56"/>
          <w:lang w:val="tt-RU"/>
        </w:rPr>
      </w:pPr>
      <w:r w:rsidRPr="0063049F">
        <w:rPr>
          <w:sz w:val="72"/>
          <w:szCs w:val="72"/>
          <w:lang w:val="tt-RU"/>
        </w:rPr>
        <w:t xml:space="preserve">          </w:t>
      </w:r>
      <w:r w:rsidRPr="0063049F">
        <w:rPr>
          <w:sz w:val="56"/>
          <w:szCs w:val="56"/>
        </w:rPr>
        <w:t xml:space="preserve">( </w:t>
      </w:r>
      <w:r w:rsidRPr="0063049F">
        <w:rPr>
          <w:sz w:val="56"/>
          <w:szCs w:val="56"/>
          <w:lang w:val="en-US"/>
        </w:rPr>
        <w:t>I</w:t>
      </w:r>
      <w:r w:rsidRPr="0063049F">
        <w:rPr>
          <w:sz w:val="56"/>
          <w:szCs w:val="56"/>
        </w:rPr>
        <w:t xml:space="preserve"> </w:t>
      </w:r>
      <w:r w:rsidRPr="0063049F">
        <w:rPr>
          <w:sz w:val="56"/>
          <w:szCs w:val="56"/>
          <w:lang w:val="tt-RU"/>
        </w:rPr>
        <w:t>нче в сыйныфы).</w:t>
      </w:r>
    </w:p>
    <w:p w:rsidR="00DC7986" w:rsidRPr="0063049F" w:rsidRDefault="00DC7986" w:rsidP="00DC7986">
      <w:pPr>
        <w:jc w:val="center"/>
        <w:rPr>
          <w:b/>
          <w:sz w:val="56"/>
          <w:szCs w:val="56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Default="00DC7986" w:rsidP="00DC7986">
      <w:pPr>
        <w:jc w:val="center"/>
        <w:rPr>
          <w:sz w:val="72"/>
          <w:szCs w:val="72"/>
          <w:u w:val="single"/>
          <w:lang w:val="tt-RU"/>
        </w:rPr>
      </w:pPr>
    </w:p>
    <w:p w:rsidR="00DC7986" w:rsidRPr="00A77583" w:rsidRDefault="00DC7986" w:rsidP="00DC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</w:t>
      </w:r>
      <w:r w:rsidRPr="005040BF">
        <w:rPr>
          <w:rFonts w:ascii="Times New Roman" w:hAnsi="Times New Roman" w:cs="Times New Roman"/>
          <w:lang w:val="tt-RU"/>
        </w:rPr>
        <w:t xml:space="preserve">  </w:t>
      </w:r>
      <w:r w:rsidRPr="005040BF">
        <w:rPr>
          <w:sz w:val="28"/>
          <w:szCs w:val="28"/>
          <w:lang w:val="tt-RU"/>
        </w:rPr>
        <w:t>Я</w:t>
      </w:r>
      <w:r w:rsidRPr="005040BF">
        <w:rPr>
          <w:rFonts w:ascii="Times New Roman" w:hAnsi="Times New Roman" w:cs="Times New Roman"/>
          <w:sz w:val="28"/>
          <w:szCs w:val="28"/>
          <w:lang w:val="tt-RU"/>
        </w:rPr>
        <w:t>шел Үзән, 2012 нче ел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C7986" w:rsidRPr="00A77583" w:rsidRDefault="00DC7986" w:rsidP="00DC7986">
      <w:pPr>
        <w:rPr>
          <w:rFonts w:ascii="Times New Roman" w:hAnsi="Times New Roman" w:cs="Times New Roman"/>
          <w:sz w:val="28"/>
          <w:szCs w:val="28"/>
        </w:rPr>
      </w:pPr>
    </w:p>
    <w:p w:rsidR="00DC7986" w:rsidRPr="005040BF" w:rsidRDefault="00DC7986" w:rsidP="00DC798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C7986" w:rsidRPr="00842B29" w:rsidRDefault="00DC7986" w:rsidP="00DC7986">
      <w:pPr>
        <w:jc w:val="center"/>
        <w:rPr>
          <w:rFonts w:ascii="Times New Roman" w:hAnsi="Times New Roman" w:cs="Times New Roman"/>
          <w:b/>
          <w:lang w:val="tt-RU"/>
        </w:rPr>
      </w:pPr>
      <w:r w:rsidRPr="00842B29">
        <w:rPr>
          <w:rFonts w:ascii="Times New Roman" w:hAnsi="Times New Roman" w:cs="Times New Roman"/>
          <w:b/>
          <w:sz w:val="40"/>
          <w:szCs w:val="40"/>
          <w:lang w:val="tt-RU"/>
        </w:rPr>
        <w:lastRenderedPageBreak/>
        <w:t>Тема: Кайда? соравы</w:t>
      </w:r>
      <w:r w:rsidRPr="00842B29">
        <w:rPr>
          <w:rFonts w:ascii="Times New Roman" w:hAnsi="Times New Roman" w:cs="Times New Roman"/>
          <w:b/>
          <w:lang w:val="tt-RU"/>
        </w:rPr>
        <w:t>.</w:t>
      </w:r>
    </w:p>
    <w:p w:rsidR="00DC7986" w:rsidRDefault="00DC7986" w:rsidP="00DC7986">
      <w:pPr>
        <w:jc w:val="center"/>
        <w:rPr>
          <w:rFonts w:ascii="Times New Roman" w:hAnsi="Times New Roman" w:cs="Times New Roman"/>
          <w:lang w:val="tt-RU"/>
        </w:rPr>
      </w:pP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  <w:r w:rsidRPr="00C62B78">
        <w:rPr>
          <w:rFonts w:ascii="Times New Roman" w:hAnsi="Times New Roman" w:cs="Times New Roman"/>
          <w:b/>
          <w:lang w:val="tt-RU"/>
        </w:rPr>
        <w:t>Максат:</w:t>
      </w:r>
      <w:r>
        <w:rPr>
          <w:rFonts w:ascii="Times New Roman" w:hAnsi="Times New Roman" w:cs="Times New Roman"/>
          <w:lang w:val="tt-RU"/>
        </w:rPr>
        <w:t xml:space="preserve">  1)  Йорт хайваннары һәм кошларының исемнәре белән таныштыру: ат,сыер,сарык,дуңгыз, каз,әтәч,тавык,эт, песи. Яши фигылен I ,II, III затта куллану,кайда? соравына җавап бирү күнекмәләрен камилләштерү.</w:t>
      </w: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2) Диалогик һәм монологик сөйләм телен үстерү.</w:t>
      </w: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3) Табигат</w:t>
      </w:r>
      <w:r w:rsidRPr="00C62B78">
        <w:rPr>
          <w:rFonts w:ascii="Times New Roman" w:hAnsi="Times New Roman" w:cs="Times New Roman"/>
          <w:lang w:val="tt-RU"/>
        </w:rPr>
        <w:t>ь</w:t>
      </w:r>
      <w:r>
        <w:rPr>
          <w:rFonts w:ascii="Times New Roman" w:hAnsi="Times New Roman" w:cs="Times New Roman"/>
          <w:lang w:val="tt-RU"/>
        </w:rPr>
        <w:t>кә, йорт хайваннары һәм кошларына, кыргый хайваннарга мәхәббәт тәрбияләү.</w:t>
      </w: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  <w:r w:rsidRPr="00C62B78">
        <w:rPr>
          <w:rFonts w:ascii="Times New Roman" w:hAnsi="Times New Roman" w:cs="Times New Roman"/>
          <w:b/>
          <w:lang w:val="tt-RU"/>
        </w:rPr>
        <w:t xml:space="preserve">Җиһазлау: </w:t>
      </w:r>
      <w:r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Д</w:t>
      </w:r>
      <w:r w:rsidRPr="00C62B78">
        <w:rPr>
          <w:rFonts w:ascii="Times New Roman" w:hAnsi="Times New Roman" w:cs="Times New Roman"/>
          <w:lang w:val="tt-RU"/>
        </w:rPr>
        <w:t xml:space="preserve">әреслек, </w:t>
      </w:r>
      <w:r>
        <w:rPr>
          <w:rFonts w:ascii="Times New Roman" w:hAnsi="Times New Roman" w:cs="Times New Roman"/>
          <w:lang w:val="tt-RU"/>
        </w:rPr>
        <w:t>хайваннар рәсеме, йомшак уенчык- хайваннар.</w:t>
      </w:r>
    </w:p>
    <w:p w:rsidR="00DC7986" w:rsidRDefault="00DC7986" w:rsidP="00DC7986">
      <w:pPr>
        <w:rPr>
          <w:rFonts w:ascii="Times New Roman" w:hAnsi="Times New Roman" w:cs="Times New Roman"/>
          <w:lang w:val="tt-RU"/>
        </w:rPr>
      </w:pPr>
    </w:p>
    <w:p w:rsidR="00DC7986" w:rsidRPr="003D05A1" w:rsidRDefault="00DC7986" w:rsidP="00DC798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3D05A1">
        <w:rPr>
          <w:rFonts w:ascii="Times New Roman" w:hAnsi="Times New Roman" w:cs="Times New Roman"/>
          <w:b/>
          <w:sz w:val="36"/>
          <w:szCs w:val="36"/>
          <w:lang w:val="tt-RU"/>
        </w:rPr>
        <w:t>Дәрес барышы</w:t>
      </w:r>
      <w:r w:rsidRPr="003D05A1">
        <w:rPr>
          <w:rFonts w:ascii="Times New Roman" w:hAnsi="Times New Roman" w:cs="Times New Roman"/>
          <w:b/>
          <w:sz w:val="40"/>
          <w:szCs w:val="40"/>
          <w:lang w:val="tt-RU"/>
        </w:rPr>
        <w:t>.</w:t>
      </w:r>
    </w:p>
    <w:p w:rsidR="00DC7986" w:rsidRPr="003D05A1" w:rsidRDefault="00DC7986" w:rsidP="00DC7986">
      <w:pPr>
        <w:ind w:left="-851"/>
        <w:rPr>
          <w:rFonts w:ascii="Times New Roman" w:hAnsi="Times New Roman" w:cs="Times New Roman"/>
          <w:b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 xml:space="preserve">I.Дәресне оештыру.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Исәнмесез, балалар. Татар теле дәресен башлыйбыз.бүген безнең дәресебезгә бик күп кунаклар килгән, әйдәгез алар белән кабат исәнләшик.</w:t>
      </w:r>
    </w:p>
    <w:p w:rsidR="00DC7986" w:rsidRPr="003D05A1" w:rsidRDefault="00DC7986" w:rsidP="00DC7986">
      <w:pPr>
        <w:ind w:left="-851"/>
        <w:rPr>
          <w:rFonts w:ascii="Times New Roman" w:hAnsi="Times New Roman" w:cs="Times New Roman"/>
          <w:b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>II.Дәреснең максаты әйтелә.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>Бүген без сезнең белән йорт хайваннар</w:t>
      </w:r>
      <w:r>
        <w:rPr>
          <w:rFonts w:ascii="Times New Roman" w:hAnsi="Times New Roman" w:cs="Times New Roman"/>
          <w:b/>
          <w:lang w:val="tt-RU"/>
        </w:rPr>
        <w:t xml:space="preserve">ы һәм кошларының исемнәре белән </w:t>
      </w:r>
      <w:r w:rsidRPr="00842B29">
        <w:rPr>
          <w:rFonts w:ascii="Times New Roman" w:hAnsi="Times New Roman" w:cs="Times New Roman"/>
          <w:b/>
          <w:lang w:val="tt-RU"/>
        </w:rPr>
        <w:t>танышырбыз</w:t>
      </w:r>
      <w:r w:rsidRPr="003D05A1">
        <w:rPr>
          <w:rFonts w:ascii="Times New Roman" w:hAnsi="Times New Roman" w:cs="Times New Roman"/>
          <w:b/>
          <w:lang w:val="tt-RU"/>
        </w:rPr>
        <w:t>, аларның яшәү урыннарын әйтергә өйрәнербез, кайда? , кайда яши? сорауларына җавап бирербез</w:t>
      </w:r>
      <w:r>
        <w:rPr>
          <w:rFonts w:ascii="Times New Roman" w:hAnsi="Times New Roman" w:cs="Times New Roman"/>
          <w:lang w:val="tt-RU"/>
        </w:rPr>
        <w:t>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>III. Фонетик зарядка</w:t>
      </w:r>
      <w:r>
        <w:rPr>
          <w:rFonts w:ascii="Times New Roman" w:hAnsi="Times New Roman" w:cs="Times New Roman"/>
          <w:lang w:val="tt-RU"/>
        </w:rPr>
        <w:t xml:space="preserve">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А) Ә хәзер үткән теманы искә төшереп үтик. </w:t>
      </w:r>
      <w:r w:rsidRPr="003D05A1">
        <w:rPr>
          <w:rFonts w:ascii="Times New Roman" w:hAnsi="Times New Roman" w:cs="Times New Roman"/>
          <w:u w:val="single"/>
          <w:lang w:val="tt-RU"/>
        </w:rPr>
        <w:t>“ Мәктәп” темасы өстендә эш</w:t>
      </w:r>
      <w:r>
        <w:rPr>
          <w:rFonts w:ascii="Times New Roman" w:hAnsi="Times New Roman" w:cs="Times New Roman"/>
          <w:lang w:val="tt-RU"/>
        </w:rPr>
        <w:t>.( слайдтагы рәсемнәр белән эш)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4925" cy="2071702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7454" cy="2500330"/>
            <wp:effectExtent l="19050" t="0" r="4746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25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8892" cy="1928816"/>
            <wp:effectExtent l="19050" t="0" r="9508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2" cy="192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5950" cy="1571626"/>
            <wp:effectExtent l="19050" t="0" r="475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0" cy="157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9817" cy="178595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7" cy="17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5975" cy="1428750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571636" cy="1857388"/>
            <wp:effectExtent l="19050" t="0" r="9514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6" cy="18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3074" cy="1571626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4" cy="157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.( Балалар предметларның исемнәрен хор белән кабатлыйлар, аерым әйтәләр, бер – берсеннән сорау биреп сорыйлар. Сөйләмдә әйт әле, бир әле, бармы, бар , ничә сүзләрен кулланалар).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>Б) Балалар партагы предметларны санап чыгалар, сан + исем төзелмәсен сөйләмдә кулланалар</w:t>
      </w:r>
      <w:r>
        <w:rPr>
          <w:rFonts w:ascii="Times New Roman" w:hAnsi="Times New Roman" w:cs="Times New Roman"/>
          <w:lang w:val="tt-RU"/>
        </w:rPr>
        <w:t>. Бир әле  сүзе белән предметларны сорап  алалар.диалог сөйләмгә чыгалар.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 Ксюша, миңа дәфтәр бир әле?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- Мә, дәфтәр.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-Рәхмәт.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 xml:space="preserve">В) Туп белән уйнау( сорауларга җавап алу).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-Син кем? – Синең исемең ничек? Сиңа ничә яш</w:t>
      </w:r>
      <w:r w:rsidRPr="00BD48AC">
        <w:rPr>
          <w:rFonts w:ascii="Times New Roman" w:hAnsi="Times New Roman" w:cs="Times New Roman"/>
          <w:lang w:val="tt-RU"/>
        </w:rPr>
        <w:t>ь</w:t>
      </w:r>
      <w:r>
        <w:rPr>
          <w:rFonts w:ascii="Times New Roman" w:hAnsi="Times New Roman" w:cs="Times New Roman"/>
          <w:lang w:val="tt-RU"/>
        </w:rPr>
        <w:t>? Син кайда укыйсың?  Бу эштән соң бала үзе турында сөйли.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>Г)  Укытучы белән укучы арасында сөйләшү үткәрү</w:t>
      </w:r>
      <w:r>
        <w:rPr>
          <w:rFonts w:ascii="Times New Roman" w:hAnsi="Times New Roman" w:cs="Times New Roman"/>
          <w:lang w:val="tt-RU"/>
        </w:rPr>
        <w:t>.</w:t>
      </w:r>
      <w:r w:rsidRPr="008A14A5">
        <w:rPr>
          <w:rFonts w:ascii="Times New Roman" w:hAnsi="Times New Roman" w:cs="Times New Roman"/>
          <w:u w:val="single"/>
          <w:lang w:val="tt-RU"/>
        </w:rPr>
        <w:t>Максат: ситуатив күнегүләр үтәү, сөйләмдә  кил әле ,монда,урамга чык  әле, әйдә бергә уйныйбыз сүзләрен кабатлау, урынлы куллану.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Укытучы: - Алина, кил әле, монда.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-Исәнмесез.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 Алина сиңа туп кирәкме?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- Әйе, кирәк.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-Син туп белән нишлисең?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-Мин туп белән уйныйм.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-Алина, уйна!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Укытучы: Алина нишли?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Балалар: Алина уйный.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Ук: Алина нәрсә белән уйный?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Бал: Алина туп белән уйный.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Pr="008A14A5">
        <w:rPr>
          <w:rFonts w:ascii="Times New Roman" w:hAnsi="Times New Roman" w:cs="Times New Roman"/>
          <w:u w:val="single"/>
          <w:lang w:val="tt-RU"/>
        </w:rPr>
        <w:t>Ук: Алин, тебе не интересно,наверное, одной играть. Позови к себе Зарину.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Заринә, кил әле, монда.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Исәнме, Алина.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Исәнме, Зәринә.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Әйдә бергә уйныйбыз.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Әйдә.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Сау бул,Алина.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Сау бул,Зәринә.</w:t>
      </w:r>
    </w:p>
    <w:p w:rsidR="00DC7986" w:rsidRDefault="00DC7986" w:rsidP="00DC7986">
      <w:pPr>
        <w:pStyle w:val="a3"/>
        <w:ind w:left="-491"/>
        <w:rPr>
          <w:rFonts w:ascii="Times New Roman" w:hAnsi="Times New Roman" w:cs="Times New Roman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>Укытучы: Тамерлан, кил әле, монда.Тамерлан ,представь,что ты на улице играешь с мячом.Позови на улицу Виталия.Какой разговор у вас произойдет</w:t>
      </w:r>
      <w:r>
        <w:rPr>
          <w:rFonts w:ascii="Times New Roman" w:hAnsi="Times New Roman" w:cs="Times New Roman"/>
          <w:lang w:val="tt-RU"/>
        </w:rPr>
        <w:t>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Виталий, урамга чык әле.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Исәнме, Тамерлан.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Исәнме, Виталий.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Әйдә бергә уйныйбыз.</w:t>
      </w:r>
    </w:p>
    <w:p w:rsidR="00DC7986" w:rsidRPr="007E1FCE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Әйдә. </w:t>
      </w:r>
    </w:p>
    <w:p w:rsidR="00DC7986" w:rsidRDefault="00DC7986" w:rsidP="00DC7986">
      <w:pPr>
        <w:pStyle w:val="a3"/>
        <w:ind w:left="-49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(туп бәреп, саннарны саныйлар)</w:t>
      </w:r>
    </w:p>
    <w:p w:rsidR="00DC7986" w:rsidRDefault="00DC7986" w:rsidP="00DC7986">
      <w:pPr>
        <w:pStyle w:val="a3"/>
        <w:ind w:left="-49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Сау бул, Тамерлан.</w:t>
      </w:r>
    </w:p>
    <w:p w:rsidR="00DC7986" w:rsidRPr="00AC0049" w:rsidRDefault="00DC7986" w:rsidP="00DC7986">
      <w:pPr>
        <w:pStyle w:val="a3"/>
        <w:ind w:left="-49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Сау бул,Виталий.</w:t>
      </w:r>
    </w:p>
    <w:p w:rsidR="00DC7986" w:rsidRPr="003D05A1" w:rsidRDefault="00DC7986" w:rsidP="00DC7986">
      <w:pPr>
        <w:ind w:left="-851"/>
        <w:rPr>
          <w:rFonts w:ascii="Times New Roman" w:hAnsi="Times New Roman" w:cs="Times New Roman"/>
          <w:b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 xml:space="preserve"> IV. Ял итү.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Җил исә, исә, исә..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Агачларны селкетә.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Җил тына, тына, тына...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Агачлар үсә, үсә,үсә...</w:t>
      </w:r>
    </w:p>
    <w:p w:rsidR="00DC7986" w:rsidRPr="003D05A1" w:rsidRDefault="00DC7986" w:rsidP="00DC7986">
      <w:pPr>
        <w:ind w:left="-851"/>
        <w:rPr>
          <w:rFonts w:ascii="Times New Roman" w:hAnsi="Times New Roman" w:cs="Times New Roman"/>
          <w:b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 xml:space="preserve">VII. Яңа темага кереш.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Балалар бүген безнең дәресебезгә Былтыр кунакка килгән. Ул үзе белән йорт хайваннарын һәм кошларын алып килгән.Ни өчен? </w:t>
      </w:r>
      <w:proofErr w:type="spellStart"/>
      <w:r w:rsidRPr="008A14A5">
        <w:rPr>
          <w:rFonts w:ascii="Times New Roman" w:hAnsi="Times New Roman" w:cs="Times New Roman"/>
          <w:u w:val="single"/>
        </w:rPr>
        <w:t>Былтыр</w:t>
      </w:r>
      <w:proofErr w:type="spellEnd"/>
      <w:r w:rsidRPr="008A14A5">
        <w:rPr>
          <w:rFonts w:ascii="Times New Roman" w:hAnsi="Times New Roman" w:cs="Times New Roman"/>
          <w:u w:val="single"/>
        </w:rPr>
        <w:t xml:space="preserve"> хочет познакомить вас названиями домашних животных и птиц, научить отвечать на вопрос </w:t>
      </w:r>
      <w:r w:rsidRPr="008A14A5">
        <w:rPr>
          <w:rFonts w:ascii="Times New Roman" w:hAnsi="Times New Roman" w:cs="Times New Roman"/>
          <w:u w:val="single"/>
          <w:lang w:val="tt-RU"/>
        </w:rPr>
        <w:t>кайда?- где?</w:t>
      </w:r>
      <w:proofErr w:type="gramStart"/>
      <w:r w:rsidRPr="008A14A5">
        <w:rPr>
          <w:rFonts w:ascii="Times New Roman" w:hAnsi="Times New Roman" w:cs="Times New Roman"/>
          <w:u w:val="single"/>
          <w:lang w:val="tt-RU"/>
        </w:rPr>
        <w:t xml:space="preserve"> ,</w:t>
      </w:r>
      <w:proofErr w:type="gramEnd"/>
      <w:r w:rsidRPr="008A14A5">
        <w:rPr>
          <w:rFonts w:ascii="Times New Roman" w:hAnsi="Times New Roman" w:cs="Times New Roman"/>
          <w:u w:val="single"/>
          <w:lang w:val="tt-RU"/>
        </w:rPr>
        <w:t xml:space="preserve"> кайда яши? – где живёт.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3D05A1">
        <w:rPr>
          <w:rFonts w:ascii="Times New Roman" w:hAnsi="Times New Roman" w:cs="Times New Roman"/>
          <w:b/>
          <w:lang w:val="en-US"/>
        </w:rPr>
        <w:t>VII</w:t>
      </w:r>
      <w:r w:rsidRPr="003D05A1">
        <w:rPr>
          <w:rFonts w:ascii="Times New Roman" w:hAnsi="Times New Roman" w:cs="Times New Roman"/>
          <w:b/>
          <w:lang w:val="tt-RU"/>
        </w:rPr>
        <w:t>. Яңа тема</w:t>
      </w:r>
      <w:r>
        <w:rPr>
          <w:rFonts w:ascii="Times New Roman" w:hAnsi="Times New Roman" w:cs="Times New Roman"/>
          <w:lang w:val="tt-RU"/>
        </w:rPr>
        <w:t xml:space="preserve">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Слайд  “Йорт хайваннары һәм кошлары”.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6003" cy="2428892"/>
            <wp:effectExtent l="19050" t="0" r="4747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3" cy="242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6424" cy="2323409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4" cy="23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96064" cy="2004440"/>
            <wp:effectExtent l="247650" t="190500" r="227986" b="16726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711529">
                      <a:off x="0" y="0"/>
                      <a:ext cx="1696064" cy="20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3450" cy="1947900"/>
            <wp:effectExtent l="285750" t="209550" r="264400" b="18570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97209">
                      <a:off x="0" y="0"/>
                      <a:ext cx="1583450" cy="19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7015" cy="2357454"/>
            <wp:effectExtent l="19050" t="0" r="803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15" cy="235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65" cy="1643074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65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67" cy="1714513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67" cy="17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Хайван һәм кош исемнәрен әйтү, хор белән кабатлату.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>(Татар телендә ,рус теленнән аермалы буларак,кешеләрдән кала барлык җанлы һәм җансыз предметларның хайваннарга һәм кошларның нәрсә? соравына җавап бирүен  ассызыклап китү.).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Сорау- җавап эше.( Рәсемнәргә сорау куела, җавап таләп ителә)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-Бу нәрсә?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- Бу – сыер. </w:t>
      </w:r>
      <w:r>
        <w:rPr>
          <w:rFonts w:ascii="Times New Roman" w:hAnsi="Times New Roman" w:cs="Times New Roman"/>
          <w:lang w:val="tt-RU"/>
        </w:rPr>
        <w:tab/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lang w:val="tt-RU"/>
        </w:rPr>
        <w:t xml:space="preserve">-Бу </w:t>
      </w:r>
      <w:r w:rsidRPr="00392D03">
        <w:rPr>
          <w:lang w:val="tt-RU"/>
        </w:rPr>
        <w:t>сыермы?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- </w:t>
      </w:r>
      <w:r w:rsidRPr="00392D03">
        <w:rPr>
          <w:rFonts w:ascii="Times New Roman" w:hAnsi="Times New Roman" w:cs="Times New Roman"/>
          <w:lang w:val="tt-RU"/>
        </w:rPr>
        <w:t xml:space="preserve">Әйе, бу- сыер.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 Бу – нәрсә?</w:t>
      </w:r>
    </w:p>
    <w:p w:rsidR="00DC7986" w:rsidRPr="00392D03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-Бу- әтәч.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 xml:space="preserve"> Уточни, это петух?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-Бу әтәчме?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-Әйе, бу – әтәч.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Pr="008A14A5">
        <w:rPr>
          <w:rFonts w:ascii="Times New Roman" w:hAnsi="Times New Roman" w:cs="Times New Roman"/>
          <w:u w:val="single"/>
          <w:lang w:val="tt-RU"/>
        </w:rPr>
        <w:t xml:space="preserve">Балалар ,әйтегез әле, болар нинди хайваннар? ( йорт хайваннары һәм кошлары).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8A14A5">
        <w:rPr>
          <w:rFonts w:ascii="Times New Roman" w:hAnsi="Times New Roman" w:cs="Times New Roman"/>
          <w:u w:val="single"/>
          <w:lang w:val="tt-RU"/>
        </w:rPr>
        <w:t>Җәнлекләр слайды күрсәтелә</w:t>
      </w:r>
      <w:r>
        <w:rPr>
          <w:rFonts w:ascii="Times New Roman" w:hAnsi="Times New Roman" w:cs="Times New Roman"/>
          <w:lang w:val="tt-RU"/>
        </w:rPr>
        <w:t>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-Ә болар нинди хайваннар?( кыргый хайваннар).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Ә балалар , сез беләсезме, алар кайда яшиләр?.Әйдәгез </w:t>
      </w:r>
      <w:r w:rsidRPr="008A14A5">
        <w:rPr>
          <w:rFonts w:ascii="Times New Roman" w:hAnsi="Times New Roman" w:cs="Times New Roman"/>
          <w:u w:val="single"/>
          <w:lang w:val="tt-RU"/>
        </w:rPr>
        <w:t>аудиоязма тыңлап китик</w:t>
      </w:r>
      <w:r>
        <w:rPr>
          <w:rFonts w:ascii="Times New Roman" w:hAnsi="Times New Roman" w:cs="Times New Roman"/>
          <w:lang w:val="tt-RU"/>
        </w:rPr>
        <w:t>(</w:t>
      </w:r>
      <w:r w:rsidRPr="006B0614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аудиоязма тыңлау)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>
        <w:rPr>
          <w:rFonts w:ascii="Times New Roman" w:hAnsi="Times New Roman" w:cs="Times New Roman"/>
          <w:lang w:val="tt-RU"/>
        </w:rPr>
        <w:t>Укытучы рус телендә балаларга сорау бирә.</w:t>
      </w:r>
      <w:r w:rsidRPr="008A14A5">
        <w:rPr>
          <w:rFonts w:ascii="Times New Roman" w:hAnsi="Times New Roman" w:cs="Times New Roman"/>
          <w:u w:val="single"/>
          <w:lang w:val="tt-RU"/>
        </w:rPr>
        <w:t>Когда вы слушаете аудиозапись, найдите ответ на вопрос: Кто где живёт?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-Аудиоязмада әйтелгән җөмләләрне хор белән кабатлау.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Балалар , әйтегез әле   </w:t>
      </w:r>
      <w:r w:rsidRPr="008A14A5">
        <w:rPr>
          <w:rFonts w:ascii="Times New Roman" w:hAnsi="Times New Roman" w:cs="Times New Roman"/>
          <w:u w:val="single"/>
          <w:lang w:val="tt-RU"/>
        </w:rPr>
        <w:t>авыл- авыл-да сүзе нәрсә белән аерыла( чем отличается).Укытуы аңлатып китә.Авыл( деревня), нәрсә? соравына җавап була,авыл-да( в деревне),кайда? соравына җавап бирә , да-  показывает  где находится, где живёт, то есть да – это местонахождение предмета, и отвечает на вопрос Где? –Кайда?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Димәк, сыер кайда яши?</w:t>
      </w:r>
    </w:p>
    <w:p w:rsidR="00DC7986" w:rsidRPr="008425B5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Сыер </w:t>
      </w:r>
      <w:r w:rsidRPr="008425B5">
        <w:rPr>
          <w:rFonts w:ascii="Times New Roman" w:hAnsi="Times New Roman" w:cs="Times New Roman"/>
          <w:u w:val="single"/>
          <w:lang w:val="tt-RU"/>
        </w:rPr>
        <w:t xml:space="preserve">авылда </w:t>
      </w:r>
      <w:r>
        <w:rPr>
          <w:rFonts w:ascii="Times New Roman" w:hAnsi="Times New Roman" w:cs="Times New Roman"/>
          <w:lang w:val="tt-RU"/>
        </w:rPr>
        <w:t>яши.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Слайд( хайваннар,кошлар ,авыл, урман рәсемнәре,яши сүзе) Балалар җөмлә төзеп әйтергә тиешләр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C63F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6345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40814" cy="6429410"/>
                      <a:chOff x="857224" y="142852"/>
                      <a:chExt cx="8240814" cy="6429410"/>
                    </a:xfrm>
                  </a:grpSpPr>
                  <a:pic>
                    <a:nvPicPr>
                      <a:cNvPr id="3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00496" y="2000240"/>
                        <a:ext cx="2071702" cy="3214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6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662" y="142852"/>
                        <a:ext cx="20574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42976" y="1500174"/>
                        <a:ext cx="1590675" cy="14287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pic>
                  <a:pic>
                    <a:nvPicPr>
                      <a:cNvPr id="9" name="Picture 9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7224" y="3214686"/>
                        <a:ext cx="214312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2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00100" y="5143512"/>
                        <a:ext cx="172402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7068315" y="3099098"/>
                        <a:ext cx="2029723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prstClr val="black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ЯШИ</a:t>
                          </a:r>
                          <a:endParaRPr lang="ru-RU" sz="6000" dirty="0">
                            <a:solidFill>
                              <a:prstClr val="black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8" name="Прямая соединительная линия 17"/>
                      <a:cNvCxnSpPr>
                        <a:endCxn id="3" idx="1"/>
                      </a:cNvCxnSpPr>
                    </a:nvCxnSpPr>
                    <a:spPr>
                      <a:xfrm rot="16200000" flipH="1">
                        <a:off x="2018092" y="1625190"/>
                        <a:ext cx="2678925" cy="128588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>
                        <a:stCxn id="8" idx="3"/>
                        <a:endCxn id="3" idx="1"/>
                      </a:cNvCxnSpPr>
                    </a:nvCxnSpPr>
                    <a:spPr>
                      <a:xfrm>
                        <a:off x="2733651" y="2214549"/>
                        <a:ext cx="1266845" cy="139304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>
                        <a:stCxn id="9" idx="3"/>
                        <a:endCxn id="3" idx="1"/>
                      </a:cNvCxnSpPr>
                    </a:nvCxnSpPr>
                    <a:spPr>
                      <a:xfrm flipV="1">
                        <a:off x="3000349" y="3607595"/>
                        <a:ext cx="1000147" cy="3214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>
                        <a:stCxn id="10" idx="3"/>
                        <a:endCxn id="3" idx="1"/>
                      </a:cNvCxnSpPr>
                    </a:nvCxnSpPr>
                    <a:spPr>
                      <a:xfrm flipV="1">
                        <a:off x="2724125" y="3607595"/>
                        <a:ext cx="1276371" cy="225029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Заголовок 1"/>
                      <a:cNvSpPr>
                        <a:spLocks noGrp="1"/>
                      </a:cNvSpPr>
                    </a:nvSpPr>
                    <a:spPr>
                      <a:xfrm>
                        <a:off x="3714744" y="642918"/>
                        <a:ext cx="2714644" cy="107157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кайда?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6143636" y="3000372"/>
                        <a:ext cx="1000132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srgbClr val="FF0000"/>
                              </a:solidFill>
                            </a:rPr>
                            <a:t>да</a:t>
                          </a:r>
                          <a:endParaRPr lang="ru-RU" sz="60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C63FD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784729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280" cy="5643592"/>
                      <a:chOff x="0" y="785794"/>
                      <a:chExt cx="8858280" cy="5643592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785794"/>
                        <a:ext cx="1643074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05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714620"/>
                        <a:ext cx="1928826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05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5000636"/>
                        <a:ext cx="1500198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053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2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2071678"/>
                        <a:ext cx="2238377" cy="3643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5643570" y="3429000"/>
                        <a:ext cx="1000131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dirty="0" smtClean="0">
                              <a:solidFill>
                                <a:srgbClr val="FF0000"/>
                              </a:solidFill>
                            </a:rPr>
                            <a:t>да</a:t>
                          </a:r>
                          <a:endParaRPr lang="ru-RU" sz="54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7143768" y="3571876"/>
                        <a:ext cx="171451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dirty="0" smtClean="0">
                              <a:solidFill>
                                <a:prstClr val="black"/>
                              </a:solidFill>
                            </a:rPr>
                            <a:t>ЯШИ</a:t>
                          </a:r>
                          <a:endParaRPr lang="ru-RU" sz="5400" dirty="0"/>
                        </a:p>
                      </a:txBody>
                      <a:useSpRect/>
                    </a:txSp>
                  </a:sp>
                  <a:cxnSp>
                    <a:nvCxnSpPr>
                      <a:cNvPr id="15" name="Прямая соединительная линия 14"/>
                      <a:cNvCxnSpPr>
                        <a:endCxn id="2053" idx="1"/>
                      </a:cNvCxnSpPr>
                    </a:nvCxnSpPr>
                    <a:spPr>
                      <a:xfrm rot="16200000" flipH="1">
                        <a:off x="1410869" y="2089537"/>
                        <a:ext cx="2250297" cy="135732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>
                        <a:stCxn id="2051" idx="3"/>
                        <a:endCxn id="2053" idx="1"/>
                      </a:cNvCxnSpPr>
                    </a:nvCxnSpPr>
                    <a:spPr>
                      <a:xfrm>
                        <a:off x="1928826" y="3428995"/>
                        <a:ext cx="1285852" cy="4643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rot="5400000" flipH="1" flipV="1">
                        <a:off x="1428728" y="4071942"/>
                        <a:ext cx="2214578" cy="150019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единительная линия 26"/>
                      <a:cNvCxnSpPr/>
                    </a:nvCxnSpPr>
                    <a:spPr>
                      <a:xfrm>
                        <a:off x="6429388" y="3929066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3286116" y="785794"/>
                        <a:ext cx="214314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800" dirty="0" smtClean="0">
                              <a:solidFill>
                                <a:srgbClr val="FF0000"/>
                              </a:solidFill>
                            </a:rPr>
                            <a:t>Кайда?</a:t>
                          </a:r>
                          <a:endParaRPr lang="ru-RU" sz="48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u w:val="single"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>VIII.Ситуатив күнегүләр</w:t>
      </w:r>
      <w:r>
        <w:rPr>
          <w:rFonts w:ascii="Times New Roman" w:hAnsi="Times New Roman" w:cs="Times New Roman"/>
          <w:lang w:val="tt-RU"/>
        </w:rPr>
        <w:t xml:space="preserve">: </w:t>
      </w:r>
      <w:r w:rsidRPr="008A14A5">
        <w:rPr>
          <w:rFonts w:ascii="Times New Roman" w:hAnsi="Times New Roman" w:cs="Times New Roman"/>
          <w:u w:val="single"/>
          <w:lang w:val="tt-RU"/>
        </w:rPr>
        <w:t>Уточни, где живёт, корова, курица,медведь, заяц.Парлы эш, диалог төзү.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 Курчак театры” уены. Парталарда йомшак уенчыклар- хайваннар.</w:t>
      </w:r>
    </w:p>
    <w:p w:rsidR="00DC7986" w:rsidRDefault="00DC7986" w:rsidP="00DC798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Представьте себе, что вы артисты кукольного театра. Озвучьте животных. Как скажет, каждое животное, кто он, и где он живёт.</w:t>
      </w:r>
    </w:p>
    <w:p w:rsidR="00DC7986" w:rsidRDefault="00DC7986" w:rsidP="00DC798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 </w:t>
      </w:r>
      <w:proofErr w:type="spellStart"/>
      <w:r>
        <w:rPr>
          <w:rFonts w:ascii="Times New Roman" w:hAnsi="Times New Roman" w:cs="Times New Roman"/>
        </w:rPr>
        <w:t>аю</w:t>
      </w:r>
      <w:proofErr w:type="spellEnd"/>
      <w:r>
        <w:rPr>
          <w:rFonts w:ascii="Times New Roman" w:hAnsi="Times New Roman" w:cs="Times New Roman"/>
        </w:rPr>
        <w:t xml:space="preserve">. Мин </w:t>
      </w:r>
      <w:proofErr w:type="spellStart"/>
      <w:proofErr w:type="gramStart"/>
      <w:r>
        <w:rPr>
          <w:rFonts w:ascii="Times New Roman" w:hAnsi="Times New Roman" w:cs="Times New Roman"/>
        </w:rPr>
        <w:t>урман-да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яши-м</w:t>
      </w:r>
      <w:proofErr w:type="spellEnd"/>
      <w:r>
        <w:rPr>
          <w:rFonts w:ascii="Times New Roman" w:hAnsi="Times New Roman" w:cs="Times New Roman"/>
        </w:rPr>
        <w:t>.</w:t>
      </w:r>
    </w:p>
    <w:p w:rsidR="00DC7986" w:rsidRDefault="00DC7986" w:rsidP="00DC798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сыер</w:t>
      </w:r>
      <w:proofErr w:type="spellEnd"/>
      <w:r>
        <w:rPr>
          <w:rFonts w:ascii="Times New Roman" w:hAnsi="Times New Roman" w:cs="Times New Roman"/>
        </w:rPr>
        <w:t xml:space="preserve">.  Мин </w:t>
      </w:r>
      <w:proofErr w:type="spellStart"/>
      <w:r>
        <w:rPr>
          <w:rFonts w:ascii="Times New Roman" w:hAnsi="Times New Roman" w:cs="Times New Roman"/>
        </w:rPr>
        <w:t>авыл-да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яши-м</w:t>
      </w:r>
      <w:proofErr w:type="spellEnd"/>
      <w:r>
        <w:rPr>
          <w:rFonts w:ascii="Times New Roman" w:hAnsi="Times New Roman" w:cs="Times New Roman"/>
        </w:rPr>
        <w:t>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proofErr w:type="spellStart"/>
      <w:r>
        <w:rPr>
          <w:rFonts w:ascii="Times New Roman" w:hAnsi="Times New Roman" w:cs="Times New Roman"/>
        </w:rPr>
        <w:t>Укытучы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сорау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</w:t>
      </w:r>
      <w:proofErr w:type="spellEnd"/>
      <w:r>
        <w:rPr>
          <w:rFonts w:ascii="Times New Roman" w:hAnsi="Times New Roman" w:cs="Times New Roman"/>
          <w:lang w:val="tt-RU"/>
        </w:rPr>
        <w:t xml:space="preserve">ә. 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Никита, әйт әле син кайда яшисең?</w:t>
      </w:r>
    </w:p>
    <w:p w:rsidR="00DC7986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Мин шәһәр- дә яши-м.( Авылда, шәһәрдә сүзләрен кулланып диалогик сөйләм төзиләр)</w:t>
      </w:r>
    </w:p>
    <w:p w:rsidR="00DC7986" w:rsidRPr="003D05A1" w:rsidRDefault="00DC7986" w:rsidP="00DC798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3D05A1">
        <w:rPr>
          <w:rFonts w:ascii="Times New Roman" w:hAnsi="Times New Roman" w:cs="Times New Roman"/>
          <w:b/>
          <w:lang w:val="en-US"/>
        </w:rPr>
        <w:t>IX</w:t>
      </w:r>
      <w:r w:rsidRPr="003D05A1">
        <w:rPr>
          <w:rFonts w:ascii="Times New Roman" w:hAnsi="Times New Roman" w:cs="Times New Roman"/>
          <w:b/>
          <w:lang w:val="tt-RU"/>
        </w:rPr>
        <w:t>.Ял итү</w:t>
      </w:r>
      <w:r w:rsidRPr="003D05A1">
        <w:rPr>
          <w:rFonts w:ascii="Times New Roman" w:hAnsi="Times New Roman" w:cs="Times New Roman"/>
          <w:lang w:val="tt-RU"/>
        </w:rPr>
        <w:t>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Күзләрне йомып ял иттерү.</w:t>
      </w:r>
    </w:p>
    <w:p w:rsidR="00DC7986" w:rsidRPr="003D05A1" w:rsidRDefault="00DC7986" w:rsidP="00DC7986">
      <w:pPr>
        <w:ind w:left="-851"/>
        <w:rPr>
          <w:rFonts w:ascii="Times New Roman" w:hAnsi="Times New Roman" w:cs="Times New Roman"/>
          <w:b/>
          <w:lang w:val="tt-RU"/>
        </w:rPr>
      </w:pPr>
      <w:r w:rsidRPr="003D05A1">
        <w:rPr>
          <w:rFonts w:ascii="Times New Roman" w:hAnsi="Times New Roman" w:cs="Times New Roman"/>
          <w:b/>
          <w:lang w:val="tt-RU"/>
        </w:rPr>
        <w:t>X. Дәреслек белән эш.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Дәреслекнең 38 нче битен ачабыз.Рәсемнәргә карыйбыз.Балалар рәсемнрне исемнәрне белән әйтеп чыгалар.Кайда яши ?  соравына җавап табып әйтәләр.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Аста бирелгән рәсемнәргә –да-дә,-та-тә аффиксларын дөрес ялгап әйтәләр.</w:t>
      </w:r>
    </w:p>
    <w:p w:rsidR="00DC7986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842B29">
        <w:rPr>
          <w:rFonts w:ascii="Times New Roman" w:hAnsi="Times New Roman" w:cs="Times New Roman"/>
          <w:b/>
          <w:lang w:val="tt-RU"/>
        </w:rPr>
        <w:t xml:space="preserve">XI </w:t>
      </w:r>
      <w:r w:rsidRPr="003D05A1">
        <w:rPr>
          <w:rFonts w:ascii="Times New Roman" w:hAnsi="Times New Roman" w:cs="Times New Roman"/>
          <w:b/>
          <w:lang w:val="tt-RU"/>
        </w:rPr>
        <w:t>.Йомгалау</w:t>
      </w:r>
      <w:r>
        <w:rPr>
          <w:rFonts w:ascii="Times New Roman" w:hAnsi="Times New Roman" w:cs="Times New Roman"/>
          <w:lang w:val="tt-RU"/>
        </w:rPr>
        <w:t>.</w:t>
      </w:r>
    </w:p>
    <w:p w:rsidR="00DC7986" w:rsidRPr="008A14A5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Балалар, әйтегез әле, без дәрестә нинди  сорауга җавап эзләдек? Ул сорау ничек тәрҗемә ителә? Кайда? соравы безгә ни өчен кирәк? ( Балалар татарча әйтә  әйтә алмасалар, укытучы үзе әйтеп җибәрә. </w:t>
      </w:r>
      <w:proofErr w:type="gramStart"/>
      <w:r>
        <w:rPr>
          <w:rFonts w:ascii="Times New Roman" w:hAnsi="Times New Roman" w:cs="Times New Roman"/>
        </w:rPr>
        <w:t xml:space="preserve">Чтоб узнать о </w:t>
      </w:r>
      <w:proofErr w:type="spellStart"/>
      <w:r>
        <w:rPr>
          <w:rFonts w:ascii="Times New Roman" w:hAnsi="Times New Roman" w:cs="Times New Roman"/>
        </w:rPr>
        <w:t>месторасположени</w:t>
      </w:r>
      <w:proofErr w:type="spellEnd"/>
      <w:r>
        <w:rPr>
          <w:rFonts w:ascii="Times New Roman" w:hAnsi="Times New Roman" w:cs="Times New Roman"/>
          <w:lang w:val="tt-RU"/>
        </w:rPr>
        <w:t>е</w:t>
      </w:r>
      <w:r>
        <w:rPr>
          <w:rFonts w:ascii="Times New Roman" w:hAnsi="Times New Roman" w:cs="Times New Roman"/>
        </w:rPr>
        <w:t xml:space="preserve"> предмета) </w:t>
      </w:r>
      <w:proofErr w:type="gramEnd"/>
    </w:p>
    <w:p w:rsidR="00DC7986" w:rsidRPr="00217DCD" w:rsidRDefault="00DC7986" w:rsidP="00DC7986">
      <w:pPr>
        <w:ind w:left="-851"/>
        <w:rPr>
          <w:rFonts w:ascii="Times New Roman" w:hAnsi="Times New Roman" w:cs="Times New Roman"/>
          <w:lang w:val="tt-RU"/>
        </w:rPr>
      </w:pPr>
      <w:r w:rsidRPr="003D05A1">
        <w:rPr>
          <w:rFonts w:ascii="Times New Roman" w:hAnsi="Times New Roman" w:cs="Times New Roman"/>
          <w:b/>
          <w:lang w:val="en-US"/>
        </w:rPr>
        <w:t>XII</w:t>
      </w:r>
      <w:r w:rsidRPr="003D05A1">
        <w:rPr>
          <w:rFonts w:ascii="Times New Roman" w:hAnsi="Times New Roman" w:cs="Times New Roman"/>
          <w:b/>
          <w:lang w:val="tt-RU"/>
        </w:rPr>
        <w:t xml:space="preserve">. </w:t>
      </w:r>
      <w:proofErr w:type="spellStart"/>
      <w:r w:rsidRPr="003D05A1">
        <w:rPr>
          <w:rFonts w:ascii="Times New Roman" w:hAnsi="Times New Roman" w:cs="Times New Roman"/>
          <w:b/>
        </w:rPr>
        <w:t>Балаларны</w:t>
      </w:r>
      <w:proofErr w:type="spellEnd"/>
      <w:r w:rsidRPr="003D05A1">
        <w:rPr>
          <w:rFonts w:ascii="Times New Roman" w:hAnsi="Times New Roman" w:cs="Times New Roman"/>
          <w:b/>
        </w:rPr>
        <w:t xml:space="preserve"> </w:t>
      </w:r>
      <w:proofErr w:type="spellStart"/>
      <w:r w:rsidRPr="003D05A1">
        <w:rPr>
          <w:rFonts w:ascii="Times New Roman" w:hAnsi="Times New Roman" w:cs="Times New Roman"/>
          <w:b/>
        </w:rPr>
        <w:t>мактау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Дәрестә активлык өчен алган </w:t>
      </w:r>
      <w:proofErr w:type="gramStart"/>
      <w:r>
        <w:rPr>
          <w:rFonts w:ascii="Times New Roman" w:hAnsi="Times New Roman" w:cs="Times New Roman"/>
          <w:lang w:val="tt-RU"/>
        </w:rPr>
        <w:t>призларны ,</w:t>
      </w:r>
      <w:proofErr w:type="gramEnd"/>
      <w:r>
        <w:rPr>
          <w:rFonts w:ascii="Times New Roman" w:hAnsi="Times New Roman" w:cs="Times New Roman"/>
          <w:lang w:val="tt-RU"/>
        </w:rPr>
        <w:t xml:space="preserve"> “ Күңелле татар теле” авторы Роза Зәкиевна Хайдаровага тапшыру. Укытучы һәм балалар исеменнән рәхмәт сүзе әйтү.</w:t>
      </w:r>
    </w:p>
    <w:p w:rsidR="00DC7986" w:rsidRPr="007A3157" w:rsidRDefault="00DC7986" w:rsidP="00DC7986">
      <w:pPr>
        <w:ind w:left="-851"/>
        <w:rPr>
          <w:rFonts w:ascii="Times New Roman" w:hAnsi="Times New Roman" w:cs="Times New Roman"/>
          <w:lang w:val="tt-RU"/>
        </w:rPr>
      </w:pPr>
    </w:p>
    <w:p w:rsidR="00DC7986" w:rsidRPr="007A3157" w:rsidRDefault="00DC7986" w:rsidP="00DC7986">
      <w:pPr>
        <w:rPr>
          <w:rFonts w:ascii="Times New Roman" w:hAnsi="Times New Roman" w:cs="Times New Roman"/>
          <w:lang w:val="tt-RU"/>
        </w:rPr>
      </w:pPr>
    </w:p>
    <w:p w:rsidR="00DC7986" w:rsidRPr="00FF7FC7" w:rsidRDefault="00DC7986" w:rsidP="00DC7986">
      <w:pPr>
        <w:rPr>
          <w:rFonts w:ascii="Times New Roman" w:hAnsi="Times New Roman" w:cs="Times New Roman"/>
          <w:lang w:val="tt-RU"/>
        </w:rPr>
      </w:pPr>
    </w:p>
    <w:p w:rsidR="00B9032D" w:rsidRDefault="00B9032D"/>
    <w:sectPr w:rsidR="00B9032D" w:rsidSect="00B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54"/>
    <w:multiLevelType w:val="hybridMultilevel"/>
    <w:tmpl w:val="838C2898"/>
    <w:lvl w:ilvl="0" w:tplc="86BC5B22">
      <w:start w:val="7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C7986"/>
    <w:rsid w:val="00090A28"/>
    <w:rsid w:val="00444EF5"/>
    <w:rsid w:val="005B7F2C"/>
    <w:rsid w:val="00680668"/>
    <w:rsid w:val="007A7AF6"/>
    <w:rsid w:val="00A06855"/>
    <w:rsid w:val="00A706E0"/>
    <w:rsid w:val="00B9032D"/>
    <w:rsid w:val="00BB0B1E"/>
    <w:rsid w:val="00BC5F5A"/>
    <w:rsid w:val="00C50FC1"/>
    <w:rsid w:val="00D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8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4863</Characters>
  <Application>Microsoft Office Word</Application>
  <DocSecurity>0</DocSecurity>
  <Lines>40</Lines>
  <Paragraphs>11</Paragraphs>
  <ScaleCrop>false</ScaleCrop>
  <Company>Krokoz™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2013-03-01T11:44:00Z</dcterms:created>
  <dcterms:modified xsi:type="dcterms:W3CDTF">2013-03-01T11:45:00Z</dcterms:modified>
</cp:coreProperties>
</file>