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5E" w:rsidRPr="00B33730" w:rsidRDefault="00B33730" w:rsidP="001754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Урок № 1</w:t>
      </w:r>
      <w:r w:rsidR="00AD5B9E"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D5B9E" w:rsidRPr="00B33730" w:rsidRDefault="00AD5B9E" w:rsidP="00B337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33730" w:rsidRPr="00B33730" w:rsidRDefault="00B33730" w:rsidP="00AD5B9E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B33730">
        <w:rPr>
          <w:rFonts w:ascii="Times New Roman" w:hAnsi="Times New Roman"/>
          <w:b/>
          <w:sz w:val="36"/>
          <w:szCs w:val="28"/>
        </w:rPr>
        <w:t>Тема:</w:t>
      </w:r>
      <w:r w:rsidRPr="00B33730">
        <w:rPr>
          <w:rFonts w:ascii="Times New Roman" w:hAnsi="Times New Roman"/>
          <w:b/>
          <w:sz w:val="36"/>
          <w:szCs w:val="28"/>
          <w:u w:val="single"/>
        </w:rPr>
        <w:t xml:space="preserve"> ЯЗЫК И ЯЗЫКОЗНАНИЕ</w:t>
      </w:r>
    </w:p>
    <w:p w:rsidR="00B33730" w:rsidRDefault="00B33730" w:rsidP="00B337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3730" w:rsidRPr="00B33730" w:rsidRDefault="00B33730" w:rsidP="00B3373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3CD6">
        <w:rPr>
          <w:rFonts w:ascii="Times New Roman" w:hAnsi="Times New Roman"/>
          <w:b/>
          <w:sz w:val="28"/>
          <w:szCs w:val="28"/>
          <w:u w:val="single"/>
        </w:rPr>
        <w:t>Цели урока</w:t>
      </w:r>
      <w:r w:rsidRPr="001D644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730">
        <w:rPr>
          <w:rFonts w:ascii="Times New Roman" w:hAnsi="Times New Roman"/>
          <w:i/>
          <w:sz w:val="28"/>
          <w:szCs w:val="28"/>
        </w:rPr>
        <w:t>осознавать роль языка в жизни человека, важность умений общаться; получить представление о языке как знаковой системе: о лингвистике как науке, о видах речевой деятельности</w:t>
      </w:r>
      <w:r w:rsidR="00C60289">
        <w:rPr>
          <w:rFonts w:ascii="Times New Roman" w:hAnsi="Times New Roman"/>
          <w:i/>
          <w:sz w:val="28"/>
          <w:szCs w:val="28"/>
        </w:rPr>
        <w:t>.</w:t>
      </w:r>
    </w:p>
    <w:p w:rsidR="00B33730" w:rsidRPr="00CD3CD6" w:rsidRDefault="002C6061" w:rsidP="00CD3C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D3CD6">
        <w:rPr>
          <w:rFonts w:ascii="Times New Roman" w:hAnsi="Times New Roman"/>
          <w:b/>
          <w:sz w:val="28"/>
          <w:szCs w:val="28"/>
          <w:u w:val="single"/>
        </w:rPr>
        <w:t xml:space="preserve">Планируемые образовательные результаты: </w:t>
      </w:r>
    </w:p>
    <w:p w:rsidR="002C6061" w:rsidRDefault="002C6061" w:rsidP="00B3373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Личностные – </w:t>
      </w:r>
      <w:r>
        <w:rPr>
          <w:rFonts w:ascii="Times New Roman" w:hAnsi="Times New Roman"/>
          <w:i/>
          <w:sz w:val="28"/>
          <w:szCs w:val="28"/>
        </w:rPr>
        <w:t>понимание связи развития языка с развитием культуры русского народа;</w:t>
      </w:r>
    </w:p>
    <w:p w:rsidR="00CD3CD6" w:rsidRPr="00CD3CD6" w:rsidRDefault="002C6061" w:rsidP="00CD3CD6">
      <w:pPr>
        <w:spacing w:after="0"/>
        <w:jc w:val="both"/>
        <w:rPr>
          <w:rFonts w:ascii="Times New Roman" w:hAnsi="Times New Roman" w:cs="Times New Roman"/>
          <w:i/>
          <w:sz w:val="28"/>
          <w:szCs w:val="16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Метапредметные - </w:t>
      </w:r>
      <w:r w:rsidR="00CD3CD6">
        <w:rPr>
          <w:rStyle w:val="c11c21"/>
          <w:rFonts w:ascii="Times New Roman" w:hAnsi="Times New Roman" w:cs="Times New Roman"/>
          <w:b/>
          <w:i/>
          <w:sz w:val="28"/>
          <w:szCs w:val="16"/>
        </w:rPr>
        <w:t>р</w:t>
      </w:r>
      <w:r w:rsidR="00CD3CD6" w:rsidRPr="00CD3CD6">
        <w:rPr>
          <w:rStyle w:val="c11c21"/>
          <w:rFonts w:ascii="Times New Roman" w:hAnsi="Times New Roman" w:cs="Times New Roman"/>
          <w:b/>
          <w:i/>
          <w:sz w:val="28"/>
          <w:szCs w:val="16"/>
        </w:rPr>
        <w:t xml:space="preserve">егулятивные: </w:t>
      </w:r>
      <w:r w:rsidR="00CD3CD6" w:rsidRPr="00CD3CD6">
        <w:rPr>
          <w:rStyle w:val="c11"/>
          <w:rFonts w:ascii="Times New Roman" w:hAnsi="Times New Roman" w:cs="Times New Roman"/>
          <w:i/>
          <w:sz w:val="28"/>
          <w:szCs w:val="16"/>
        </w:rPr>
        <w:t xml:space="preserve">выполнять самопроверку или взаимопроверку учебного задания;  выполнять учебное задание в соответствии </w:t>
      </w:r>
      <w:r w:rsidR="00CD3CD6" w:rsidRPr="00CD3CD6">
        <w:rPr>
          <w:rFonts w:ascii="Times New Roman" w:hAnsi="Times New Roman" w:cs="Times New Roman"/>
          <w:i/>
          <w:sz w:val="28"/>
          <w:szCs w:val="16"/>
        </w:rPr>
        <w:t>с целью</w:t>
      </w:r>
      <w:r w:rsidR="00CD3CD6">
        <w:rPr>
          <w:rFonts w:ascii="Times New Roman" w:hAnsi="Times New Roman" w:cs="Times New Roman"/>
          <w:i/>
          <w:sz w:val="28"/>
          <w:szCs w:val="16"/>
        </w:rPr>
        <w:t>; п</w:t>
      </w:r>
      <w:r w:rsidR="00CD3CD6" w:rsidRPr="00CD3CD6">
        <w:rPr>
          <w:rFonts w:ascii="Times New Roman" w:hAnsi="Times New Roman" w:cs="Times New Roman"/>
          <w:b/>
          <w:i/>
          <w:sz w:val="28"/>
          <w:szCs w:val="16"/>
        </w:rPr>
        <w:t>ознавательные:</w:t>
      </w:r>
      <w:r w:rsidR="00CD3CD6" w:rsidRPr="00CD3CD6">
        <w:rPr>
          <w:rStyle w:val="c11c21"/>
          <w:rFonts w:ascii="Times New Roman" w:hAnsi="Times New Roman" w:cs="Times New Roman"/>
          <w:b/>
          <w:i/>
          <w:sz w:val="28"/>
          <w:szCs w:val="16"/>
        </w:rPr>
        <w:t xml:space="preserve"> </w:t>
      </w:r>
      <w:r w:rsidR="00CD3CD6" w:rsidRPr="00CD3CD6">
        <w:rPr>
          <w:rStyle w:val="c11"/>
          <w:rFonts w:ascii="Times New Roman" w:hAnsi="Times New Roman" w:cs="Times New Roman"/>
          <w:i/>
          <w:sz w:val="28"/>
          <w:szCs w:val="16"/>
        </w:rPr>
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</w:r>
      <w:r w:rsidR="00CD3CD6">
        <w:rPr>
          <w:rFonts w:ascii="Times New Roman" w:hAnsi="Times New Roman" w:cs="Times New Roman"/>
          <w:i/>
          <w:sz w:val="28"/>
          <w:szCs w:val="16"/>
        </w:rPr>
        <w:t>;</w:t>
      </w:r>
    </w:p>
    <w:p w:rsidR="002C6061" w:rsidRDefault="00CD3CD6" w:rsidP="00CD3CD6">
      <w:pPr>
        <w:spacing w:after="0" w:line="240" w:lineRule="auto"/>
        <w:jc w:val="both"/>
        <w:rPr>
          <w:rStyle w:val="c11"/>
          <w:rFonts w:ascii="Times New Roman" w:hAnsi="Times New Roman" w:cs="Times New Roman"/>
          <w:i/>
          <w:sz w:val="28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16"/>
        </w:rPr>
        <w:t>к</w:t>
      </w:r>
      <w:r w:rsidRPr="00CD3CD6">
        <w:rPr>
          <w:rFonts w:ascii="Times New Roman" w:hAnsi="Times New Roman" w:cs="Times New Roman"/>
          <w:b/>
          <w:i/>
          <w:sz w:val="28"/>
          <w:szCs w:val="16"/>
        </w:rPr>
        <w:t>оммуникативные</w:t>
      </w:r>
      <w:r w:rsidRPr="00CD3CD6">
        <w:rPr>
          <w:rStyle w:val="c11c21"/>
          <w:rFonts w:ascii="Times New Roman" w:hAnsi="Times New Roman" w:cs="Times New Roman"/>
          <w:b/>
          <w:i/>
          <w:sz w:val="28"/>
          <w:szCs w:val="16"/>
        </w:rPr>
        <w:t xml:space="preserve">: </w:t>
      </w:r>
      <w:r w:rsidRPr="00CD3CD6">
        <w:rPr>
          <w:rStyle w:val="c11"/>
          <w:rFonts w:ascii="Times New Roman" w:hAnsi="Times New Roman" w:cs="Times New Roman"/>
          <w:i/>
          <w:sz w:val="28"/>
          <w:szCs w:val="16"/>
        </w:rPr>
        <w:t>формулировать понятные для партнёра высказывания;  согласовывать позиции и находить общее решение</w:t>
      </w:r>
      <w:r>
        <w:rPr>
          <w:rStyle w:val="c11"/>
          <w:rFonts w:ascii="Times New Roman" w:hAnsi="Times New Roman" w:cs="Times New Roman"/>
          <w:i/>
          <w:sz w:val="28"/>
          <w:szCs w:val="16"/>
        </w:rPr>
        <w:t>.</w:t>
      </w:r>
    </w:p>
    <w:p w:rsidR="00CD3CD6" w:rsidRDefault="00CD3CD6" w:rsidP="00CD3C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16"/>
        </w:rPr>
      </w:pPr>
      <w:r>
        <w:rPr>
          <w:rStyle w:val="c11"/>
          <w:rFonts w:ascii="Times New Roman" w:hAnsi="Times New Roman" w:cs="Times New Roman"/>
          <w:i/>
          <w:sz w:val="28"/>
          <w:szCs w:val="16"/>
        </w:rPr>
        <w:tab/>
      </w:r>
      <w:proofErr w:type="gramStart"/>
      <w:r w:rsidRPr="00CD3CD6">
        <w:rPr>
          <w:rStyle w:val="c11"/>
          <w:rFonts w:ascii="Times New Roman" w:hAnsi="Times New Roman" w:cs="Times New Roman"/>
          <w:b/>
          <w:i/>
          <w:sz w:val="28"/>
          <w:szCs w:val="16"/>
        </w:rPr>
        <w:t>Предметные</w:t>
      </w:r>
      <w:r>
        <w:rPr>
          <w:rStyle w:val="c11"/>
          <w:rFonts w:ascii="Times New Roman" w:hAnsi="Times New Roman" w:cs="Times New Roman"/>
          <w:i/>
          <w:sz w:val="28"/>
          <w:szCs w:val="16"/>
        </w:rPr>
        <w:t xml:space="preserve"> – о</w:t>
      </w:r>
      <w:r w:rsidRPr="00CD3CD6">
        <w:rPr>
          <w:rFonts w:ascii="Times New Roman" w:hAnsi="Times New Roman" w:cs="Times New Roman"/>
          <w:i/>
          <w:sz w:val="28"/>
          <w:szCs w:val="16"/>
        </w:rPr>
        <w:t>сознавать роль языка в жизни человека, важность умений общаться.</w:t>
      </w:r>
      <w:proofErr w:type="gramEnd"/>
      <w:r w:rsidRPr="00CD3CD6">
        <w:rPr>
          <w:rFonts w:ascii="Times New Roman" w:hAnsi="Times New Roman" w:cs="Times New Roman"/>
          <w:i/>
          <w:sz w:val="28"/>
          <w:szCs w:val="16"/>
        </w:rPr>
        <w:t xml:space="preserve"> Получить представление о языке как знаковой системе; о лингвистике как науке, о видах речевой деятельности.</w:t>
      </w:r>
    </w:p>
    <w:p w:rsidR="00CD3CD6" w:rsidRDefault="00CD3CD6" w:rsidP="00CD3CD6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33730" w:rsidRDefault="00B33730" w:rsidP="00CD3CD6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3CD6">
        <w:rPr>
          <w:rFonts w:ascii="Times New Roman" w:hAnsi="Times New Roman"/>
          <w:b/>
          <w:sz w:val="28"/>
          <w:szCs w:val="28"/>
          <w:u w:val="single"/>
        </w:rPr>
        <w:t>Оборудование для учителя</w:t>
      </w:r>
      <w:r w:rsidRPr="001D644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730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, экран, проектор, презентация</w:t>
      </w:r>
      <w:r w:rsidR="00C60289">
        <w:rPr>
          <w:rFonts w:ascii="Times New Roman" w:hAnsi="Times New Roman"/>
          <w:sz w:val="28"/>
          <w:szCs w:val="28"/>
        </w:rPr>
        <w:t>.</w:t>
      </w:r>
    </w:p>
    <w:p w:rsidR="00B33730" w:rsidRPr="001D644F" w:rsidRDefault="00B33730" w:rsidP="00B3373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3CD6">
        <w:rPr>
          <w:rFonts w:ascii="Times New Roman" w:hAnsi="Times New Roman"/>
          <w:b/>
          <w:sz w:val="28"/>
          <w:szCs w:val="28"/>
          <w:u w:val="single"/>
        </w:rPr>
        <w:t>Оборудование для учащихся</w:t>
      </w:r>
      <w:r>
        <w:rPr>
          <w:rFonts w:ascii="Times New Roman" w:hAnsi="Times New Roman"/>
          <w:b/>
          <w:sz w:val="28"/>
          <w:szCs w:val="28"/>
        </w:rPr>
        <w:t>:</w:t>
      </w:r>
      <w:r w:rsidRPr="001D6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учебник, карточки</w:t>
      </w:r>
      <w:r w:rsidR="00C60289">
        <w:rPr>
          <w:rFonts w:ascii="Times New Roman" w:hAnsi="Times New Roman"/>
          <w:sz w:val="28"/>
          <w:szCs w:val="28"/>
        </w:rPr>
        <w:t>, экран, проектор, презентация.</w:t>
      </w:r>
    </w:p>
    <w:p w:rsidR="00C60289" w:rsidRDefault="00B33730" w:rsidP="00B3373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3CD6">
        <w:rPr>
          <w:rFonts w:ascii="Times New Roman" w:hAnsi="Times New Roman"/>
          <w:b/>
          <w:sz w:val="28"/>
          <w:szCs w:val="28"/>
          <w:u w:val="single"/>
        </w:rPr>
        <w:t>Тип урока</w:t>
      </w:r>
      <w:r w:rsidRPr="001D644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C60289">
        <w:rPr>
          <w:rFonts w:ascii="Times New Roman" w:hAnsi="Times New Roman"/>
          <w:sz w:val="28"/>
          <w:szCs w:val="28"/>
        </w:rPr>
        <w:t>урок актуализации знаний и умений, приобретенных в начальной школе.</w:t>
      </w:r>
    </w:p>
    <w:p w:rsidR="00B33730" w:rsidRDefault="00B33730" w:rsidP="00B3373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3CD6">
        <w:rPr>
          <w:rFonts w:ascii="Times New Roman" w:hAnsi="Times New Roman"/>
          <w:b/>
          <w:sz w:val="28"/>
          <w:szCs w:val="28"/>
          <w:u w:val="single"/>
        </w:rPr>
        <w:t>Вид урока</w:t>
      </w:r>
      <w:r w:rsidRPr="001D644F">
        <w:rPr>
          <w:rFonts w:ascii="Times New Roman" w:hAnsi="Times New Roman"/>
          <w:b/>
          <w:sz w:val="28"/>
          <w:szCs w:val="28"/>
        </w:rPr>
        <w:t>:</w:t>
      </w:r>
      <w:r w:rsidRPr="001D644F">
        <w:rPr>
          <w:rFonts w:ascii="Times New Roman" w:hAnsi="Times New Roman"/>
          <w:sz w:val="28"/>
          <w:szCs w:val="28"/>
        </w:rPr>
        <w:t xml:space="preserve"> </w:t>
      </w:r>
      <w:r w:rsidR="00C60289">
        <w:rPr>
          <w:rFonts w:ascii="Times New Roman" w:hAnsi="Times New Roman"/>
          <w:sz w:val="28"/>
          <w:szCs w:val="28"/>
        </w:rPr>
        <w:t>урок-исследование.</w:t>
      </w:r>
    </w:p>
    <w:p w:rsidR="00B33730" w:rsidRDefault="00B33730" w:rsidP="00B3373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3CD6">
        <w:rPr>
          <w:rFonts w:ascii="Times New Roman" w:hAnsi="Times New Roman"/>
          <w:b/>
          <w:sz w:val="28"/>
          <w:szCs w:val="28"/>
          <w:u w:val="single"/>
        </w:rPr>
        <w:t>Технологии:</w:t>
      </w:r>
      <w:r w:rsidRPr="001D6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технология проблемного обучения, технология исследовательского обучения</w:t>
      </w:r>
    </w:p>
    <w:p w:rsidR="00B33730" w:rsidRDefault="00B33730" w:rsidP="00B33730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33730" w:rsidRPr="00EB0B0E" w:rsidRDefault="00B33730" w:rsidP="00B337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EB0B0E">
        <w:rPr>
          <w:rFonts w:ascii="Times New Roman" w:hAnsi="Times New Roman"/>
          <w:b/>
          <w:sz w:val="28"/>
          <w:szCs w:val="28"/>
        </w:rPr>
        <w:t>Ход урока.</w:t>
      </w:r>
    </w:p>
    <w:tbl>
      <w:tblPr>
        <w:tblpPr w:leftFromText="180" w:rightFromText="180" w:vertAnchor="text" w:horzAnchor="margin" w:tblpX="-176" w:tblpY="124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50"/>
        <w:gridCol w:w="3260"/>
        <w:gridCol w:w="2444"/>
        <w:gridCol w:w="1985"/>
        <w:gridCol w:w="1984"/>
        <w:gridCol w:w="1418"/>
        <w:gridCol w:w="1984"/>
      </w:tblGrid>
      <w:tr w:rsidR="00B33730" w:rsidRPr="00160E7C" w:rsidTr="00853D3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Виды работ учащихся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Средства</w:t>
            </w:r>
          </w:p>
        </w:tc>
      </w:tr>
      <w:tr w:rsidR="00B33730" w:rsidRPr="00160E7C" w:rsidTr="00853D3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бумажные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t>электронные</w:t>
            </w:r>
          </w:p>
        </w:tc>
      </w:tr>
      <w:tr w:rsidR="00B33730" w:rsidRPr="00160E7C" w:rsidTr="00853D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CD3CD6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Организационный момент. Постановка учебной 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45E" w:rsidRDefault="00C60289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Здравствуйте, девочки и мальчики</w:t>
            </w:r>
            <w:r w:rsidR="00B3373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Теперь вы пятиклассники и я вас поздравляю. Давайте знакомиться. </w:t>
            </w:r>
          </w:p>
          <w:p w:rsidR="00B33730" w:rsidRDefault="00C60289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Давайте начнем с вами наш первый урок.</w:t>
            </w: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3CD6" w:rsidRDefault="00CD3CD6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предисловия к учебнику. Знакомство с основными рубриками и специальными обозначениями, принятыми в учебнике</w:t>
            </w: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эпиграфа к уроку в тетрадях:</w:t>
            </w:r>
          </w:p>
          <w:p w:rsidR="00142E73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Ты волен и плавен,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Как Волга и Ладога,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Как наши равнины,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широк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велик,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Живой, как родник,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Многоцветный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как радуга,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Звучащий, как музыка, русский язык. (К. Алтайский)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Почему язык такой же вольный и плавный, как Волга и Ладога?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Почему русский язык сравнивается с широкими и великими равнинами?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Мы привыкли считать, что только конкретные предметы имеют цвет. Почему же наш язык многоцветен?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Почему же</w:t>
            </w:r>
            <w:r w:rsidR="00EC6D34">
              <w:rPr>
                <w:rFonts w:ascii="Times New Roman" w:eastAsia="Times New Roman" w:hAnsi="Times New Roman"/>
                <w:sz w:val="24"/>
                <w:szCs w:val="24"/>
              </w:rPr>
              <w:t xml:space="preserve"> язык сравнивается с музыкой?</w:t>
            </w:r>
          </w:p>
          <w:p w:rsidR="00EC6D34" w:rsidRP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Выводы: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благодаря языку мы можем описать движение, цвет, звук, объем; благодаря языку мы общаемся друг с другом.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Учащиеся эмоционально настраиваются на урок.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Учащиеся работают в тетрадях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Pr="00243D1A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Волга – река-кормилица, символ самой России. Ладога – олицетворение суровости, неприступности, величавости</w:t>
            </w:r>
          </w:p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730" w:rsidRPr="00243D1A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Размышление учащихся</w:t>
            </w:r>
          </w:p>
          <w:p w:rsidR="00B33730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Pr="00243D1A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Учащиеся в тетрадях записывают выводы</w:t>
            </w:r>
          </w:p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Коллективная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Коллективная 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Коллективная </w:t>
            </w: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D34" w:rsidRPr="00243D1A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материалу учебника  (с. 3)</w:t>
            </w: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Pr="00243D1A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2E73" w:rsidRPr="00243D1A" w:rsidRDefault="00142E73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E30" w:rsidRPr="00243D1A" w:rsidRDefault="00A22E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№1</w:t>
            </w:r>
          </w:p>
        </w:tc>
      </w:tr>
      <w:tr w:rsidR="00B33730" w:rsidRPr="00160E7C" w:rsidTr="00853D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в тетради:</w:t>
            </w: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1F6F" w:rsidRPr="00961F6F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Язык – система знаков и обозначений и средство человеческого общения.</w:t>
            </w: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C6D34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Рассмотреть с учащимися </w:t>
            </w:r>
            <w:r w:rsidR="00F5169D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EC6D34">
              <w:rPr>
                <w:rFonts w:ascii="Times New Roman" w:eastAsia="Times New Roman" w:hAnsi="Times New Roman"/>
                <w:b/>
                <w:sz w:val="24"/>
                <w:szCs w:val="24"/>
              </w:rPr>
              <w:t>пражнение 2</w:t>
            </w:r>
            <w:r w:rsidR="00961F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(устно)</w:t>
            </w:r>
          </w:p>
          <w:p w:rsidR="00F5169D" w:rsidRPr="00EC6D34" w:rsidRDefault="00F5169D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Упражнение 4</w:t>
            </w:r>
            <w:r w:rsidR="00961F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(устно)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Учащиеся ищут в материалах данного параграфа подтверждение записанной мысли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961F6F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EC6D34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№1</w:t>
            </w:r>
          </w:p>
        </w:tc>
      </w:tr>
      <w:tr w:rsidR="00B33730" w:rsidRPr="00160E7C" w:rsidTr="00853D31">
        <w:trPr>
          <w:trHeight w:val="1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F5169D" w:rsidRDefault="00F5169D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69D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умений работать с информацией, представленной в разных видах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Default="00AE2E2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текста в тетради:</w:t>
            </w:r>
          </w:p>
          <w:p w:rsidR="00AE2E2B" w:rsidRDefault="00AE2E2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Прощальными раскатами прогремели летние грозы. Ливни пошли на убыль. Но солнце еще щедро отдает свое тепло. В августе в природе улавливаешь приметы перехода лета в осень. В полдень еще припекает солнце. Полиняли краски летней природы.</w:t>
            </w:r>
          </w:p>
          <w:p w:rsidR="00AE2E2B" w:rsidRDefault="00AE2E2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E2E2B" w:rsidRDefault="00AE2E2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Можно ли передать содержание текста в виде схемы?</w:t>
            </w:r>
          </w:p>
          <w:p w:rsidR="00AE2E2B" w:rsidRDefault="00AE2E2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2B" w:rsidRDefault="00AE2E2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 в виде рисунка?</w:t>
            </w:r>
          </w:p>
          <w:p w:rsidR="00AE2E2B" w:rsidRDefault="00AE2E2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2E2B" w:rsidRPr="00AE2E2B" w:rsidRDefault="00AE2E2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Что будет изображено на рисунке?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961F6F" w:rsidRDefault="00961F6F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961F6F">
              <w:rPr>
                <w:rFonts w:ascii="Times New Roman" w:eastAsia="Times New Roman" w:hAnsi="Times New Roman"/>
                <w:sz w:val="18"/>
                <w:szCs w:val="24"/>
              </w:rPr>
              <w:t>Приложение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3730" w:rsidRPr="00160E7C" w:rsidTr="00853D31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C3323B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3323B">
              <w:rPr>
                <w:rFonts w:ascii="Times New Roman" w:eastAsia="Times New Roman" w:hAnsi="Times New Roman"/>
                <w:szCs w:val="24"/>
              </w:rPr>
              <w:t>Физкультминутка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3730" w:rsidRPr="00160E7C" w:rsidTr="00853D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>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C3323B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323B">
              <w:rPr>
                <w:rFonts w:ascii="Times New Roman" w:eastAsia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C3323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Была ли решена поставленная задача?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C3323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C3323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3730" w:rsidRPr="00160E7C" w:rsidTr="00853D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 w:rsidRPr="00243D1A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>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C3323B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323B">
              <w:rPr>
                <w:rFonts w:ascii="Times New Roman" w:eastAsia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C3323B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Подготовить рассказ о том, что такое языкознание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30" w:rsidRPr="00243D1A" w:rsidRDefault="00B33730" w:rsidP="00853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33730" w:rsidRPr="0068757D" w:rsidRDefault="00B33730" w:rsidP="00B337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730" w:rsidRDefault="00B33730" w:rsidP="00B337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3730" w:rsidRDefault="00B33730" w:rsidP="00C332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F6F" w:rsidRDefault="00961F6F" w:rsidP="00C332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F6F" w:rsidRDefault="00961F6F" w:rsidP="00C332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F6F" w:rsidRDefault="00961F6F" w:rsidP="00C332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1F6F" w:rsidRPr="00961F6F" w:rsidRDefault="00961F6F" w:rsidP="00961F6F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24"/>
        </w:rPr>
      </w:pPr>
      <w:r w:rsidRPr="00961F6F">
        <w:rPr>
          <w:rFonts w:ascii="Times New Roman" w:eastAsia="Times New Roman" w:hAnsi="Times New Roman"/>
          <w:b/>
          <w:sz w:val="36"/>
          <w:szCs w:val="24"/>
        </w:rPr>
        <w:lastRenderedPageBreak/>
        <w:t>ПРИЛОЖЕНИЕ 1</w:t>
      </w:r>
    </w:p>
    <w:p w:rsidR="00961F6F" w:rsidRPr="00961F6F" w:rsidRDefault="00961F6F" w:rsidP="00961F6F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24"/>
        </w:rPr>
      </w:pPr>
    </w:p>
    <w:p w:rsidR="00961F6F" w:rsidRPr="00961F6F" w:rsidRDefault="00961F6F" w:rsidP="00961F6F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36"/>
          <w:szCs w:val="24"/>
        </w:rPr>
      </w:pPr>
      <w:r w:rsidRPr="00961F6F">
        <w:rPr>
          <w:rFonts w:ascii="Times New Roman" w:eastAsia="Times New Roman" w:hAnsi="Times New Roman"/>
          <w:i/>
          <w:sz w:val="36"/>
          <w:szCs w:val="24"/>
        </w:rPr>
        <w:t>Прощальными раскатами прогремели летние грозы. Ливни пошли на убыль. Но солнце еще щедро отдает свое тепло. В августе в природе улавливаешь приметы перехода лета в осень. В полдень еще припекает солнце. Полиняли краски летней природы.</w:t>
      </w:r>
    </w:p>
    <w:p w:rsidR="00B33730" w:rsidRPr="00961F6F" w:rsidRDefault="00B33730" w:rsidP="00B33730">
      <w:pPr>
        <w:spacing w:after="0" w:line="360" w:lineRule="auto"/>
        <w:ind w:firstLine="709"/>
        <w:jc w:val="both"/>
        <w:rPr>
          <w:rFonts w:ascii="Times New Roman" w:hAnsi="Times New Roman"/>
          <w:b/>
          <w:sz w:val="40"/>
          <w:szCs w:val="28"/>
        </w:rPr>
      </w:pPr>
    </w:p>
    <w:p w:rsidR="00B33730" w:rsidRDefault="00B33730" w:rsidP="00B3373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B33730" w:rsidSect="0068757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373E"/>
    <w:multiLevelType w:val="hybridMultilevel"/>
    <w:tmpl w:val="144E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12B70"/>
    <w:multiLevelType w:val="hybridMultilevel"/>
    <w:tmpl w:val="676E779C"/>
    <w:lvl w:ilvl="0" w:tplc="953A6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730"/>
    <w:rsid w:val="00013E7B"/>
    <w:rsid w:val="00142E73"/>
    <w:rsid w:val="0017545E"/>
    <w:rsid w:val="002C6061"/>
    <w:rsid w:val="00655636"/>
    <w:rsid w:val="0075603D"/>
    <w:rsid w:val="008B0692"/>
    <w:rsid w:val="00961F6F"/>
    <w:rsid w:val="00A22E30"/>
    <w:rsid w:val="00AD5B9E"/>
    <w:rsid w:val="00AE2E2B"/>
    <w:rsid w:val="00B33730"/>
    <w:rsid w:val="00C3323B"/>
    <w:rsid w:val="00C60289"/>
    <w:rsid w:val="00CD3CD6"/>
    <w:rsid w:val="00EC6D34"/>
    <w:rsid w:val="00F27BC2"/>
    <w:rsid w:val="00F5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CD3CD6"/>
  </w:style>
  <w:style w:type="character" w:customStyle="1" w:styleId="c11c21">
    <w:name w:val="c11 c21"/>
    <w:basedOn w:val="a0"/>
    <w:rsid w:val="00CD3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65FA-9EB6-4ADE-A0A1-CC21917B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dell</cp:lastModifiedBy>
  <cp:revision>10</cp:revision>
  <dcterms:created xsi:type="dcterms:W3CDTF">2014-06-20T12:59:00Z</dcterms:created>
  <dcterms:modified xsi:type="dcterms:W3CDTF">2014-11-03T05:28:00Z</dcterms:modified>
</cp:coreProperties>
</file>