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90" w:rsidRPr="00727390" w:rsidRDefault="00727390" w:rsidP="00727390">
      <w:pPr>
        <w:jc w:val="center"/>
        <w:rPr>
          <w:rFonts w:ascii="Monotype Corsiva" w:hAnsi="Monotype Corsiva" w:cs="Times New Roman"/>
          <w:sz w:val="96"/>
          <w:szCs w:val="96"/>
        </w:rPr>
      </w:pPr>
      <w:r w:rsidRPr="00727390">
        <w:rPr>
          <w:rFonts w:ascii="Monotype Corsiva" w:hAnsi="Monotype Corsiva" w:cs="Times New Roman"/>
          <w:sz w:val="96"/>
          <w:szCs w:val="96"/>
        </w:rPr>
        <w:t>МОУ «</w:t>
      </w:r>
      <w:proofErr w:type="spellStart"/>
      <w:r w:rsidRPr="00727390">
        <w:rPr>
          <w:rFonts w:ascii="Monotype Corsiva" w:hAnsi="Monotype Corsiva" w:cs="Times New Roman"/>
          <w:sz w:val="96"/>
          <w:szCs w:val="96"/>
        </w:rPr>
        <w:t>Урусовская</w:t>
      </w:r>
      <w:proofErr w:type="spellEnd"/>
      <w:r w:rsidRPr="00727390">
        <w:rPr>
          <w:rFonts w:ascii="Monotype Corsiva" w:hAnsi="Monotype Corsiva" w:cs="Times New Roman"/>
          <w:sz w:val="96"/>
          <w:szCs w:val="96"/>
        </w:rPr>
        <w:t xml:space="preserve"> СОШ»</w:t>
      </w:r>
    </w:p>
    <w:p w:rsidR="00727390" w:rsidRPr="00727390" w:rsidRDefault="00727390" w:rsidP="00727390">
      <w:pPr>
        <w:jc w:val="center"/>
        <w:rPr>
          <w:rFonts w:ascii="Monotype Corsiva" w:hAnsi="Monotype Corsiva" w:cs="Times New Roman"/>
          <w:sz w:val="96"/>
          <w:szCs w:val="96"/>
        </w:rPr>
      </w:pPr>
      <w:r w:rsidRPr="00727390">
        <w:rPr>
          <w:rFonts w:ascii="Monotype Corsiva" w:hAnsi="Monotype Corsiva" w:cs="Times New Roman"/>
          <w:sz w:val="96"/>
          <w:szCs w:val="96"/>
        </w:rPr>
        <w:t xml:space="preserve">Урок русского языка в 8 классе </w:t>
      </w:r>
    </w:p>
    <w:p w:rsidR="00727390" w:rsidRDefault="00727390" w:rsidP="00727390">
      <w:pPr>
        <w:jc w:val="both"/>
        <w:rPr>
          <w:rFonts w:ascii="Monotype Corsiva" w:hAnsi="Monotype Corsiva" w:cs="Times New Roman"/>
          <w:sz w:val="96"/>
          <w:szCs w:val="96"/>
        </w:rPr>
      </w:pPr>
      <w:r w:rsidRPr="00727390">
        <w:rPr>
          <w:rFonts w:ascii="Monotype Corsiva" w:hAnsi="Monotype Corsiva" w:cs="Times New Roman"/>
          <w:sz w:val="96"/>
          <w:szCs w:val="96"/>
        </w:rPr>
        <w:t>по теме «На урок – с Тютчевым». Подлежащие и способы его выражения.</w:t>
      </w:r>
    </w:p>
    <w:p w:rsidR="00727390" w:rsidRPr="00727390" w:rsidRDefault="00727390" w:rsidP="00727390">
      <w:pPr>
        <w:jc w:val="both"/>
        <w:rPr>
          <w:rFonts w:ascii="Monotype Corsiva" w:hAnsi="Monotype Corsiva" w:cs="Times New Roman"/>
          <w:sz w:val="96"/>
          <w:szCs w:val="96"/>
        </w:rPr>
      </w:pPr>
    </w:p>
    <w:p w:rsid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390" w:rsidRDefault="00727390" w:rsidP="007273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727390" w:rsidRDefault="00727390" w:rsidP="007273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Родькина Надежда Николаевна</w:t>
      </w:r>
    </w:p>
    <w:p w:rsidR="00727390" w:rsidRDefault="00727390" w:rsidP="007273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7390" w:rsidRDefault="00727390" w:rsidP="007273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7390" w:rsidRDefault="00727390" w:rsidP="007273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7390" w:rsidRDefault="00727390" w:rsidP="0072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jc w:val="both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lastRenderedPageBreak/>
        <w:t>Тема урока: «На урок – с Тютчевым». Подлежащие и способы его выражения.</w:t>
      </w:r>
    </w:p>
    <w:p w:rsidR="00727390" w:rsidRPr="00727390" w:rsidRDefault="00727390" w:rsidP="00727390">
      <w:pPr>
        <w:jc w:val="both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Цели урока: повторить о подлежащем всё известное; углубить знания учащихся  по данной теме; разобрать все способы его выражения   воспитывать любовь к поэзии Тютчева.</w:t>
      </w:r>
    </w:p>
    <w:p w:rsidR="00727390" w:rsidRPr="00727390" w:rsidRDefault="00727390" w:rsidP="00727390">
      <w:pPr>
        <w:jc w:val="both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390" w:rsidRPr="00727390" w:rsidRDefault="00727390" w:rsidP="0072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jc w:val="both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727390" w:rsidRPr="00727390" w:rsidRDefault="00727390" w:rsidP="0072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jc w:val="both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Учащийся: Я открываю сборник стихов «Родные поэты» и читаю… («Есть в осени первоначальной…). Эти строки воспроизводят на меня большое впечатление. Какие мысли! Сколько в них чувств! Каков язык! Я просто в восторге. Я не могу оторваться от строк Ф.И.Тютчева.</w:t>
      </w:r>
    </w:p>
    <w:p w:rsidR="00727390" w:rsidRPr="00727390" w:rsidRDefault="00727390" w:rsidP="0072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jc w:val="both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Учитель: Ребята, это неслучайно, что наш урок начался стихотворением Ф.И.Тютчева. 5 декабря 2003 года наша страна, все любители поэзии будут отмечать 200-летие со дня рождения русского поэта. Я предлагаю вам сегодня соприкоснуться с поэтическим, образным, богатым языком Тютчева. Его стихи бессмертны. А Лев Толстой о нём сказал: «Без Тютчева нельзя жить». Я с ним вполне согласна.</w:t>
      </w:r>
    </w:p>
    <w:p w:rsidR="00727390" w:rsidRPr="00727390" w:rsidRDefault="00727390" w:rsidP="0072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jc w:val="both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2. Синтаксическая пятиминутка.</w:t>
      </w:r>
    </w:p>
    <w:p w:rsidR="00727390" w:rsidRPr="00727390" w:rsidRDefault="00727390" w:rsidP="0072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jc w:val="both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Вот перед вами строки из другого стихотворения поэта: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Сияет солнце, воды блещут,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На всём улыбка, жизнь во всём,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Деревья радостно трепещут,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 xml:space="preserve">Купаясь в небе </w:t>
      </w:r>
      <w:proofErr w:type="spellStart"/>
      <w:r w:rsidRPr="00727390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727390">
        <w:rPr>
          <w:rFonts w:ascii="Times New Roman" w:hAnsi="Times New Roman" w:cs="Times New Roman"/>
          <w:sz w:val="28"/>
          <w:szCs w:val="28"/>
        </w:rPr>
        <w:t>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Дайте характеристику данному предложению с точки зрения синтаксиса.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lastRenderedPageBreak/>
        <w:t>- Объясните постановку знаков препинания.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-Объясните выделенные орфограммы.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-Выполните синтаксический разбор 4 предложения.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-Анализ стихотворного произведения.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3. Объяснение нового материала.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Вернёмся ещё раз к предложению из стихотворения. Выполняя синтаксический анализ, мы выделили грамматическую основу.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- Из чего она состоит?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- Где подлежащее?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- Что такое подлежащее? ( Работа в парах)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Наша задача с вами выяснить способы выражения подлежащего. Я предлагаю это сделать самостоятельно.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Работа с карточками.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1вариан</w:t>
      </w:r>
      <w:proofErr w:type="gramStart"/>
      <w:r w:rsidRPr="00727390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727390">
        <w:rPr>
          <w:rFonts w:ascii="Times New Roman" w:hAnsi="Times New Roman" w:cs="Times New Roman"/>
          <w:sz w:val="28"/>
          <w:szCs w:val="28"/>
        </w:rPr>
        <w:t>для слабых учащихся)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Гремят раскаты молодые,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Вот дождик брызнул, пыль летит,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Повисли перлы дождевые,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И солнце нити золотит.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Они гласят во все концы: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«Весна идёт, весна идёт,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Мы молодой весны гонцы,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lastRenderedPageBreak/>
        <w:t>Она нас выслала вперёд…»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2 вариант (для сильных учащихся)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 xml:space="preserve">Но есть других два близнеца – 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И в мире нет четы прекрасней,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И обаянья нет ужасней,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Ей предающего сердца…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Молчи, прошу, не смей меня будить.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7273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7390">
        <w:rPr>
          <w:rFonts w:ascii="Times New Roman" w:hAnsi="Times New Roman" w:cs="Times New Roman"/>
          <w:sz w:val="28"/>
          <w:szCs w:val="28"/>
        </w:rPr>
        <w:t xml:space="preserve"> в этот век преступный и постыдный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Не жить, не чувствовать – удел завидный…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- Так чем  же может быть выражено подлежащее?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4. Закрепление.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 xml:space="preserve"> 1)Ребята</w:t>
      </w:r>
      <w:proofErr w:type="gramStart"/>
      <w:r w:rsidRPr="007273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7390">
        <w:rPr>
          <w:rFonts w:ascii="Times New Roman" w:hAnsi="Times New Roman" w:cs="Times New Roman"/>
          <w:sz w:val="28"/>
          <w:szCs w:val="28"/>
        </w:rPr>
        <w:t>сегодня мы с вами работаем со стихами Ф.И.Тютчева и ничего не говорим о нём.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Я вам сейчас предлагаю поработать с текстом о самом авторе, который даёт крошечное представление о нем, как о человеке и поэте.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Вместо точек вы должны вставить слова, подходящие по смыслу. Затем подчеркнуть подлежащее, определить, чем оно выражено.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…опубликовал свои первые стихи ещё в конце 20 – годов 19 века</w:t>
      </w:r>
      <w:proofErr w:type="gramStart"/>
      <w:r w:rsidRPr="007273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7390">
        <w:rPr>
          <w:rFonts w:ascii="Times New Roman" w:hAnsi="Times New Roman" w:cs="Times New Roman"/>
          <w:sz w:val="28"/>
          <w:szCs w:val="28"/>
        </w:rPr>
        <w:t xml:space="preserve"> … </w:t>
      </w:r>
      <w:proofErr w:type="gramStart"/>
      <w:r w:rsidRPr="0072739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27390">
        <w:rPr>
          <w:rFonts w:ascii="Times New Roman" w:hAnsi="Times New Roman" w:cs="Times New Roman"/>
          <w:sz w:val="28"/>
          <w:szCs w:val="28"/>
        </w:rPr>
        <w:t>спользовал в них «чистый и прекрасный» русский язык, вкладывал «русскую душу». …обладал сильным и самобытным талантом, способным затронуть «струны человеческих сердец». … совмещает свою поэзию с живой человеческой судьбой.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Слова для справок (для слабых учащихся): Тютчев, он, Фёдор Иванович, поэт.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- Для чего мы работали с данным текстом?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2) Развитие речи.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Чтение стихотворения «Осенний вечер»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- Какая картина встаёт перед вашим взором?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- Опишите её. (Самостоятельная работа)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- Чтение мини – сочинений.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- Выберите любое предложение, определите способ выражения подлежащего.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5. Подведение итогов.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- Над чем мы работали на уроке?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- Что такое подлежащее?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- Чем оно может быть выражено?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Сегодня на уроке звучали стихотворения Ф.И.Тютчева. Какое впечатление они произвели на вас?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 xml:space="preserve">Глубже познать мир </w:t>
      </w:r>
      <w:proofErr w:type="spellStart"/>
      <w:r w:rsidRPr="00727390">
        <w:rPr>
          <w:rFonts w:ascii="Times New Roman" w:hAnsi="Times New Roman" w:cs="Times New Roman"/>
          <w:sz w:val="28"/>
          <w:szCs w:val="28"/>
        </w:rPr>
        <w:t>тютчевского</w:t>
      </w:r>
      <w:proofErr w:type="spellEnd"/>
      <w:r w:rsidRPr="00727390">
        <w:rPr>
          <w:rFonts w:ascii="Times New Roman" w:hAnsi="Times New Roman" w:cs="Times New Roman"/>
          <w:sz w:val="28"/>
          <w:szCs w:val="28"/>
        </w:rPr>
        <w:t xml:space="preserve"> стиха вам помогут вот эти книги (обратить внимание на выставку книг). А также мы встретимся с вами на литературно – музыкальной гостиной «Я родился в </w:t>
      </w:r>
      <w:proofErr w:type="spellStart"/>
      <w:r w:rsidRPr="00727390">
        <w:rPr>
          <w:rFonts w:ascii="Times New Roman" w:hAnsi="Times New Roman" w:cs="Times New Roman"/>
          <w:sz w:val="28"/>
          <w:szCs w:val="28"/>
        </w:rPr>
        <w:t>Овстуге</w:t>
      </w:r>
      <w:proofErr w:type="spellEnd"/>
      <w:r w:rsidRPr="00727390">
        <w:rPr>
          <w:rFonts w:ascii="Times New Roman" w:hAnsi="Times New Roman" w:cs="Times New Roman"/>
          <w:sz w:val="28"/>
          <w:szCs w:val="28"/>
        </w:rPr>
        <w:t>», где ещё раз поговорим о жизни и творчестве Ф.И.Тютчева. Мне хочется закончить наш урок строками</w:t>
      </w:r>
      <w:proofErr w:type="gramStart"/>
      <w:r w:rsidRPr="007273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lastRenderedPageBreak/>
        <w:t>Он жив, огонь поэзии прекрасный;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И никому не погасить его вовек!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 xml:space="preserve">И с нами Тютчев, 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Мудрый</w:t>
      </w:r>
      <w:proofErr w:type="gramStart"/>
      <w:r w:rsidRPr="007273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7390">
        <w:rPr>
          <w:rFonts w:ascii="Times New Roman" w:hAnsi="Times New Roman" w:cs="Times New Roman"/>
          <w:sz w:val="28"/>
          <w:szCs w:val="28"/>
        </w:rPr>
        <w:t>гордый, страстный,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Вступает в 21 век.</w:t>
      </w:r>
    </w:p>
    <w:p w:rsidR="00727390" w:rsidRPr="00727390" w:rsidRDefault="00727390" w:rsidP="00727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>6. Домашнее задание.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  <w:r w:rsidRPr="00727390">
        <w:rPr>
          <w:rFonts w:ascii="Times New Roman" w:hAnsi="Times New Roman" w:cs="Times New Roman"/>
          <w:sz w:val="28"/>
          <w:szCs w:val="28"/>
        </w:rPr>
        <w:t xml:space="preserve">Выписать из сборника отрывки стихотворений с различными способами выражения подлежащего. </w:t>
      </w: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Pr="00727390" w:rsidRDefault="00727390" w:rsidP="00727390">
      <w:pPr>
        <w:rPr>
          <w:rFonts w:ascii="Times New Roman" w:hAnsi="Times New Roman" w:cs="Times New Roman"/>
          <w:sz w:val="28"/>
          <w:szCs w:val="28"/>
        </w:rPr>
      </w:pPr>
    </w:p>
    <w:p w:rsidR="00727390" w:rsidRDefault="00727390" w:rsidP="00727390">
      <w:pPr>
        <w:rPr>
          <w:i/>
          <w:sz w:val="28"/>
          <w:szCs w:val="28"/>
        </w:rPr>
      </w:pPr>
    </w:p>
    <w:p w:rsidR="00727390" w:rsidRDefault="00727390" w:rsidP="00727390">
      <w:pPr>
        <w:rPr>
          <w:i/>
          <w:sz w:val="28"/>
          <w:szCs w:val="28"/>
        </w:rPr>
      </w:pPr>
    </w:p>
    <w:p w:rsidR="00727390" w:rsidRDefault="00727390" w:rsidP="00727390">
      <w:pPr>
        <w:rPr>
          <w:i/>
          <w:sz w:val="28"/>
          <w:szCs w:val="28"/>
        </w:rPr>
      </w:pPr>
    </w:p>
    <w:p w:rsidR="00727390" w:rsidRDefault="00727390" w:rsidP="00727390">
      <w:pPr>
        <w:rPr>
          <w:i/>
          <w:sz w:val="28"/>
          <w:szCs w:val="28"/>
        </w:rPr>
      </w:pPr>
    </w:p>
    <w:p w:rsidR="00727390" w:rsidRDefault="00727390" w:rsidP="00727390">
      <w:pPr>
        <w:rPr>
          <w:i/>
          <w:sz w:val="28"/>
          <w:szCs w:val="28"/>
        </w:rPr>
      </w:pPr>
    </w:p>
    <w:p w:rsidR="00727390" w:rsidRDefault="00727390" w:rsidP="00727390">
      <w:pPr>
        <w:rPr>
          <w:i/>
          <w:sz w:val="28"/>
          <w:szCs w:val="28"/>
        </w:rPr>
      </w:pPr>
    </w:p>
    <w:p w:rsidR="00727390" w:rsidRDefault="00727390" w:rsidP="00727390">
      <w:pPr>
        <w:rPr>
          <w:i/>
          <w:sz w:val="28"/>
          <w:szCs w:val="28"/>
        </w:rPr>
      </w:pPr>
    </w:p>
    <w:p w:rsidR="00727390" w:rsidRDefault="00727390" w:rsidP="00727390">
      <w:pPr>
        <w:rPr>
          <w:i/>
          <w:sz w:val="28"/>
          <w:szCs w:val="28"/>
        </w:rPr>
      </w:pPr>
    </w:p>
    <w:p w:rsidR="00727390" w:rsidRDefault="00727390" w:rsidP="00727390">
      <w:pPr>
        <w:rPr>
          <w:i/>
          <w:sz w:val="28"/>
          <w:szCs w:val="28"/>
        </w:rPr>
      </w:pPr>
    </w:p>
    <w:p w:rsidR="0019551A" w:rsidRDefault="0019551A"/>
    <w:sectPr w:rsidR="0019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390"/>
    <w:rsid w:val="0019551A"/>
    <w:rsid w:val="0072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622</Words>
  <Characters>3549</Characters>
  <Application>Microsoft Office Word</Application>
  <DocSecurity>0</DocSecurity>
  <Lines>29</Lines>
  <Paragraphs>8</Paragraphs>
  <ScaleCrop>false</ScaleCrop>
  <Company>HOME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2014-01-17T12:47:00Z</dcterms:created>
  <dcterms:modified xsi:type="dcterms:W3CDTF">2014-01-17T12:54:00Z</dcterms:modified>
</cp:coreProperties>
</file>