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92" w:rsidRPr="008C3EC9" w:rsidRDefault="00345C92" w:rsidP="00345C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8C3E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Готовим руку к письму.</w:t>
      </w:r>
    </w:p>
    <w:p w:rsidR="00345C92" w:rsidRPr="008C3EC9" w:rsidRDefault="00345C92" w:rsidP="008C3EC9">
      <w:pPr>
        <w:spacing w:before="86" w:after="86" w:line="240" w:lineRule="auto"/>
        <w:ind w:left="120" w:right="120" w:firstLine="400"/>
        <w:textAlignment w:val="top"/>
        <w:rPr>
          <w:rFonts w:ascii="Arial" w:eastAsia="Times New Roman" w:hAnsi="Arial" w:cs="Arial"/>
          <w:color w:val="666666"/>
          <w:sz w:val="28"/>
          <w:szCs w:val="28"/>
        </w:rPr>
      </w:pPr>
      <w:r w:rsidRPr="008C3EC9">
        <w:rPr>
          <w:rFonts w:ascii="Arial" w:eastAsia="Times New Roman" w:hAnsi="Arial" w:cs="Arial"/>
          <w:color w:val="666666"/>
          <w:sz w:val="28"/>
          <w:szCs w:val="28"/>
        </w:rPr>
        <w:t>Что нужно ребенку для успешного овладения графикой письма?</w:t>
      </w:r>
      <w:r w:rsidRPr="008C3EC9">
        <w:rPr>
          <w:rFonts w:ascii="Arial" w:eastAsia="Times New Roman" w:hAnsi="Arial" w:cs="Arial"/>
          <w:color w:val="666666"/>
          <w:sz w:val="28"/>
          <w:szCs w:val="28"/>
        </w:rPr>
        <w:br/>
        <w:t>Очень важно для овладения навыком письма развитие движений  пальцев и кисти руки. Эти движения развиваются у ребенка постепенно в течение всего дошкольного периода. Если специально не упражнять руку ребенка, дети и в шесть лет с трудом выполняют графические упражнения.</w:t>
      </w:r>
      <w:r w:rsidRPr="008C3EC9">
        <w:rPr>
          <w:rFonts w:ascii="Arial" w:eastAsia="Times New Roman" w:hAnsi="Arial" w:cs="Arial"/>
          <w:color w:val="666666"/>
          <w:sz w:val="28"/>
          <w:szCs w:val="28"/>
        </w:rPr>
        <w:br/>
        <w:t xml:space="preserve">В раннем и дошкольном возрасте происходит накопление опыта движений, развитие двигательного и зрительного контроля.  </w:t>
      </w:r>
      <w:proofErr w:type="spellStart"/>
      <w:r w:rsidRPr="008C3EC9">
        <w:rPr>
          <w:rFonts w:ascii="Arial" w:eastAsia="Times New Roman" w:hAnsi="Arial" w:cs="Arial"/>
          <w:color w:val="666666"/>
          <w:sz w:val="28"/>
          <w:szCs w:val="28"/>
        </w:rPr>
        <w:t>Преддошкольном</w:t>
      </w:r>
      <w:proofErr w:type="spellEnd"/>
      <w:r w:rsidRPr="008C3EC9">
        <w:rPr>
          <w:rFonts w:ascii="Arial" w:eastAsia="Times New Roman" w:hAnsi="Arial" w:cs="Arial"/>
          <w:color w:val="666666"/>
          <w:sz w:val="28"/>
          <w:szCs w:val="28"/>
        </w:rPr>
        <w:t xml:space="preserve">  </w:t>
      </w:r>
      <w:proofErr w:type="gramStart"/>
      <w:r w:rsidRPr="008C3EC9">
        <w:rPr>
          <w:rFonts w:ascii="Arial" w:eastAsia="Times New Roman" w:hAnsi="Arial" w:cs="Arial"/>
          <w:color w:val="666666"/>
          <w:sz w:val="28"/>
          <w:szCs w:val="28"/>
        </w:rPr>
        <w:t>возрасте</w:t>
      </w:r>
      <w:proofErr w:type="gramEnd"/>
      <w:r w:rsidRPr="008C3EC9">
        <w:rPr>
          <w:rFonts w:ascii="Arial" w:eastAsia="Times New Roman" w:hAnsi="Arial" w:cs="Arial"/>
          <w:color w:val="666666"/>
          <w:sz w:val="28"/>
          <w:szCs w:val="28"/>
        </w:rPr>
        <w:t xml:space="preserve"> наблюдаются первые действия с карандашом на основании двигательной </w:t>
      </w:r>
      <w:proofErr w:type="spellStart"/>
      <w:r w:rsidRPr="008C3EC9">
        <w:rPr>
          <w:rFonts w:ascii="Arial" w:eastAsia="Times New Roman" w:hAnsi="Arial" w:cs="Arial"/>
          <w:color w:val="666666"/>
          <w:sz w:val="28"/>
          <w:szCs w:val="28"/>
        </w:rPr>
        <w:t>импульсации</w:t>
      </w:r>
      <w:proofErr w:type="spellEnd"/>
      <w:r w:rsidRPr="008C3EC9">
        <w:rPr>
          <w:rFonts w:ascii="Arial" w:eastAsia="Times New Roman" w:hAnsi="Arial" w:cs="Arial"/>
          <w:color w:val="666666"/>
          <w:sz w:val="28"/>
          <w:szCs w:val="28"/>
        </w:rPr>
        <w:t xml:space="preserve">: размашистые движения без попытки зрительной регуляции. В дошкольном возрасте у ребенка появляется, хотя и недостаточно совершенный, </w:t>
      </w:r>
      <w:proofErr w:type="gramStart"/>
      <w:r w:rsidRPr="008C3EC9">
        <w:rPr>
          <w:rFonts w:ascii="Arial" w:eastAsia="Times New Roman" w:hAnsi="Arial" w:cs="Arial"/>
          <w:color w:val="666666"/>
          <w:sz w:val="28"/>
          <w:szCs w:val="28"/>
        </w:rPr>
        <w:t>контроль  за</w:t>
      </w:r>
      <w:proofErr w:type="gramEnd"/>
      <w:r w:rsidRPr="008C3EC9">
        <w:rPr>
          <w:rFonts w:ascii="Arial" w:eastAsia="Times New Roman" w:hAnsi="Arial" w:cs="Arial"/>
          <w:color w:val="666666"/>
          <w:sz w:val="28"/>
          <w:szCs w:val="28"/>
        </w:rPr>
        <w:t xml:space="preserve"> движением карандаша в процессе рисования.</w:t>
      </w:r>
      <w:r w:rsidRPr="008C3EC9">
        <w:rPr>
          <w:rFonts w:ascii="Arial" w:eastAsia="Times New Roman" w:hAnsi="Arial" w:cs="Arial"/>
          <w:color w:val="666666"/>
          <w:sz w:val="28"/>
          <w:szCs w:val="28"/>
        </w:rPr>
        <w:br/>
        <w:t>Уже в дошкольном возрасте очень велика роль подражания, словесного объяснения.</w:t>
      </w:r>
      <w:r w:rsidRPr="008C3EC9">
        <w:rPr>
          <w:rFonts w:ascii="Arial" w:eastAsia="Times New Roman" w:hAnsi="Arial" w:cs="Arial"/>
          <w:color w:val="666666"/>
          <w:sz w:val="28"/>
          <w:szCs w:val="28"/>
        </w:rPr>
        <w:br/>
        <w:t>Человеческая рука начинает развиваться рано и постепенно совершенствуется в процессе разнообразной деятельности.</w:t>
      </w:r>
      <w:r w:rsidRPr="008C3EC9">
        <w:rPr>
          <w:rFonts w:ascii="Arial" w:eastAsia="Times New Roman" w:hAnsi="Arial" w:cs="Arial"/>
          <w:color w:val="666666"/>
          <w:sz w:val="28"/>
          <w:szCs w:val="28"/>
        </w:rPr>
        <w:br/>
        <w:t xml:space="preserve">Развитие ручной умелости может осуществляться на различных занятиях: рисование, лепка, конструирование, специальная графическая подготовка. Однако из-за слабого развития мелких мышц кисти у детей графические действия быстро приводят к утомлению.  Часто дети отказываются от такой деятельности, мотивируя отказ сильной усталостью руки. В этих условиях возрастает роль физкультурных занятий, так как они </w:t>
      </w:r>
      <w:proofErr w:type="gramStart"/>
      <w:r w:rsidRPr="008C3EC9">
        <w:rPr>
          <w:rFonts w:ascii="Arial" w:eastAsia="Times New Roman" w:hAnsi="Arial" w:cs="Arial"/>
          <w:color w:val="666666"/>
          <w:sz w:val="28"/>
          <w:szCs w:val="28"/>
        </w:rPr>
        <w:t>представляют широкие возможности</w:t>
      </w:r>
      <w:proofErr w:type="gramEnd"/>
      <w:r w:rsidRPr="008C3EC9">
        <w:rPr>
          <w:rFonts w:ascii="Arial" w:eastAsia="Times New Roman" w:hAnsi="Arial" w:cs="Arial"/>
          <w:color w:val="666666"/>
          <w:sz w:val="28"/>
          <w:szCs w:val="28"/>
        </w:rPr>
        <w:t xml:space="preserve"> для тренировки мелких мышц кисти в различных видах деятельности: перекладывание мелких предметов в эстафетах, броски и ловля мяча, серсо и другие.</w:t>
      </w:r>
      <w:r w:rsidRPr="008C3EC9">
        <w:rPr>
          <w:rFonts w:ascii="Arial" w:eastAsia="Times New Roman" w:hAnsi="Arial" w:cs="Arial"/>
          <w:color w:val="666666"/>
          <w:sz w:val="28"/>
          <w:szCs w:val="28"/>
        </w:rPr>
        <w:br/>
        <w:t>Различные виды деятельности требуют участия обеих рук. Исследователи говорят о необходимости развития как правой, так и левой руки и советуют выполнение действий с предметами распределять между ними. </w:t>
      </w:r>
      <w:r w:rsidRPr="008C3EC9">
        <w:rPr>
          <w:rFonts w:ascii="Arial" w:eastAsia="Times New Roman" w:hAnsi="Arial" w:cs="Arial"/>
          <w:color w:val="666666"/>
          <w:sz w:val="28"/>
          <w:szCs w:val="28"/>
        </w:rPr>
        <w:br/>
        <w:t>Таким образом, в дошкольном возрасте не только можно, но и необходимо развивать у ребенка координацию движений, пространственные представления, чувство ритма и ручную умелость для подготовки его к овладению графикой письма.</w:t>
      </w:r>
      <w:r w:rsidRPr="008C3EC9">
        <w:rPr>
          <w:rFonts w:ascii="Arial" w:eastAsia="Times New Roman" w:hAnsi="Arial" w:cs="Arial"/>
          <w:color w:val="666666"/>
          <w:sz w:val="28"/>
          <w:szCs w:val="28"/>
        </w:rPr>
        <w:br/>
        <w:t>Письмо – особая графическая деятельность и овладеть ею можно только в процессе графических упражнений. </w:t>
      </w:r>
      <w:r w:rsidRPr="008C3EC9">
        <w:rPr>
          <w:rFonts w:ascii="Arial" w:eastAsia="Times New Roman" w:hAnsi="Arial" w:cs="Arial"/>
          <w:color w:val="666666"/>
          <w:sz w:val="28"/>
          <w:szCs w:val="28"/>
        </w:rPr>
        <w:br/>
        <w:t xml:space="preserve">Но специально подобранные физические упражнения будут способствовать совершенствованию у ребенка координации движений, научат ориентироваться в пространстве и чувствовать </w:t>
      </w:r>
      <w:r w:rsidRPr="008C3EC9">
        <w:rPr>
          <w:rFonts w:ascii="Arial" w:eastAsia="Times New Roman" w:hAnsi="Arial" w:cs="Arial"/>
          <w:color w:val="666666"/>
          <w:sz w:val="28"/>
          <w:szCs w:val="28"/>
        </w:rPr>
        <w:lastRenderedPageBreak/>
        <w:t>ритм,  разовьют руку – то есть дадут ему все, что необходимо для овладения этим сложным навыком.</w:t>
      </w:r>
    </w:p>
    <w:p w:rsidR="0015724E" w:rsidRDefault="0015724E"/>
    <w:sectPr w:rsidR="0015724E" w:rsidSect="004B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45C92"/>
    <w:rsid w:val="0015724E"/>
    <w:rsid w:val="00345C92"/>
    <w:rsid w:val="004B7D9B"/>
    <w:rsid w:val="008C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9B"/>
  </w:style>
  <w:style w:type="paragraph" w:styleId="3">
    <w:name w:val="heading 3"/>
    <w:basedOn w:val="a"/>
    <w:link w:val="30"/>
    <w:uiPriority w:val="9"/>
    <w:qFormat/>
    <w:rsid w:val="00345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5C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4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5C92"/>
  </w:style>
  <w:style w:type="character" w:styleId="a4">
    <w:name w:val="Strong"/>
    <w:basedOn w:val="a0"/>
    <w:uiPriority w:val="22"/>
    <w:qFormat/>
    <w:rsid w:val="00345C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Company>Grizli777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2010-10-29T14:27:00Z</dcterms:created>
  <dcterms:modified xsi:type="dcterms:W3CDTF">2010-11-01T04:24:00Z</dcterms:modified>
</cp:coreProperties>
</file>