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F0" w:rsidRPr="00844EEF" w:rsidRDefault="007948A6" w:rsidP="00844EEF">
      <w:pPr>
        <w:jc w:val="center"/>
        <w:rPr>
          <w:b/>
          <w:sz w:val="28"/>
          <w:szCs w:val="28"/>
        </w:rPr>
      </w:pPr>
      <w:r w:rsidRPr="00844EEF">
        <w:rPr>
          <w:rFonts w:eastAsia="Calibri"/>
          <w:b/>
          <w:sz w:val="28"/>
          <w:szCs w:val="28"/>
        </w:rPr>
        <w:t xml:space="preserve">Муниципальное бюджетное </w:t>
      </w:r>
      <w:r w:rsidR="005C57F0" w:rsidRPr="00844EEF">
        <w:rPr>
          <w:b/>
          <w:sz w:val="28"/>
          <w:szCs w:val="28"/>
        </w:rPr>
        <w:t>общеобразовательное учреждение</w:t>
      </w:r>
    </w:p>
    <w:p w:rsidR="005C57F0" w:rsidRPr="00844EEF" w:rsidRDefault="005C57F0" w:rsidP="00844EEF">
      <w:pPr>
        <w:jc w:val="center"/>
        <w:rPr>
          <w:rFonts w:eastAsia="Calibri"/>
          <w:b/>
          <w:sz w:val="28"/>
          <w:szCs w:val="28"/>
        </w:rPr>
      </w:pPr>
      <w:r w:rsidRPr="00844EEF">
        <w:rPr>
          <w:b/>
          <w:sz w:val="28"/>
          <w:szCs w:val="28"/>
        </w:rPr>
        <w:t>«С</w:t>
      </w:r>
      <w:r w:rsidRPr="00844EEF">
        <w:rPr>
          <w:rFonts w:eastAsia="Calibri"/>
          <w:b/>
          <w:sz w:val="28"/>
          <w:szCs w:val="28"/>
        </w:rPr>
        <w:t>редняя общеобр</w:t>
      </w:r>
      <w:r w:rsidRPr="00844EEF">
        <w:rPr>
          <w:b/>
          <w:sz w:val="28"/>
          <w:szCs w:val="28"/>
        </w:rPr>
        <w:t>азовательная школа № 18»</w:t>
      </w:r>
    </w:p>
    <w:p w:rsidR="005C57F0" w:rsidRDefault="005C57F0" w:rsidP="005C57F0">
      <w:pPr>
        <w:ind w:left="6400"/>
        <w:jc w:val="center"/>
        <w:rPr>
          <w:rFonts w:eastAsia="Calibri"/>
          <w:b/>
          <w:sz w:val="28"/>
          <w:szCs w:val="28"/>
        </w:rPr>
      </w:pPr>
    </w:p>
    <w:p w:rsidR="005C57F0" w:rsidRDefault="005C57F0" w:rsidP="005C57F0">
      <w:pPr>
        <w:ind w:left="5940"/>
        <w:rPr>
          <w:rFonts w:eastAsiaTheme="minorHAnsi"/>
          <w:b/>
          <w:sz w:val="28"/>
          <w:szCs w:val="28"/>
        </w:rPr>
      </w:pPr>
    </w:p>
    <w:p w:rsidR="005C57F0" w:rsidRDefault="005C57F0" w:rsidP="005C57F0">
      <w:pPr>
        <w:jc w:val="right"/>
        <w:rPr>
          <w:rFonts w:eastAsia="Calibri"/>
          <w:sz w:val="28"/>
          <w:szCs w:val="28"/>
        </w:rPr>
      </w:pPr>
    </w:p>
    <w:p w:rsidR="00522401" w:rsidRDefault="00522401" w:rsidP="005C57F0">
      <w:pPr>
        <w:jc w:val="right"/>
        <w:rPr>
          <w:rFonts w:eastAsia="Calibri"/>
          <w:sz w:val="28"/>
          <w:szCs w:val="28"/>
        </w:rPr>
      </w:pPr>
    </w:p>
    <w:p w:rsidR="00522401" w:rsidRDefault="00522401" w:rsidP="005C57F0">
      <w:pPr>
        <w:jc w:val="right"/>
        <w:rPr>
          <w:rFonts w:eastAsia="Calibri"/>
          <w:sz w:val="28"/>
          <w:szCs w:val="28"/>
        </w:rPr>
      </w:pPr>
    </w:p>
    <w:p w:rsidR="00522401" w:rsidRDefault="00522401" w:rsidP="005C57F0">
      <w:pPr>
        <w:jc w:val="right"/>
        <w:rPr>
          <w:rFonts w:eastAsia="Calibri"/>
          <w:sz w:val="28"/>
          <w:szCs w:val="28"/>
        </w:rPr>
      </w:pPr>
    </w:p>
    <w:p w:rsidR="00522401" w:rsidRDefault="00522401" w:rsidP="005C57F0">
      <w:pPr>
        <w:jc w:val="right"/>
        <w:rPr>
          <w:rFonts w:eastAsia="Calibri"/>
          <w:b/>
          <w:sz w:val="28"/>
          <w:szCs w:val="28"/>
        </w:rPr>
      </w:pPr>
    </w:p>
    <w:p w:rsidR="005C57F0" w:rsidRDefault="005C57F0" w:rsidP="005C57F0">
      <w:pPr>
        <w:jc w:val="center"/>
        <w:rPr>
          <w:rFonts w:eastAsia="Calibri"/>
          <w:sz w:val="52"/>
          <w:szCs w:val="52"/>
        </w:rPr>
      </w:pPr>
    </w:p>
    <w:p w:rsidR="005C57F0" w:rsidRDefault="007948A6" w:rsidP="005C57F0">
      <w:pPr>
        <w:jc w:val="center"/>
        <w:rPr>
          <w:rFonts w:eastAsia="Calibri"/>
          <w:sz w:val="52"/>
          <w:szCs w:val="52"/>
        </w:rPr>
      </w:pPr>
      <w:r>
        <w:rPr>
          <w:rFonts w:eastAsia="Calibri"/>
          <w:sz w:val="52"/>
          <w:szCs w:val="52"/>
        </w:rPr>
        <w:t xml:space="preserve">Рабочая </w:t>
      </w:r>
      <w:r w:rsidR="005C57F0">
        <w:rPr>
          <w:rFonts w:eastAsia="Calibri"/>
          <w:sz w:val="52"/>
          <w:szCs w:val="52"/>
        </w:rPr>
        <w:t xml:space="preserve"> программа</w:t>
      </w:r>
    </w:p>
    <w:p w:rsidR="005C57F0" w:rsidRDefault="005C57F0" w:rsidP="005C57F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учителя русского языка и литературы</w:t>
      </w:r>
    </w:p>
    <w:p w:rsidR="007948A6" w:rsidRDefault="00AE35E1" w:rsidP="005C57F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высшей</w:t>
      </w:r>
      <w:r w:rsidR="007948A6">
        <w:rPr>
          <w:rFonts w:eastAsia="Calibri"/>
          <w:b/>
          <w:sz w:val="28"/>
          <w:szCs w:val="28"/>
        </w:rPr>
        <w:t xml:space="preserve"> квалификационной категории</w:t>
      </w:r>
    </w:p>
    <w:p w:rsidR="00AE35E1" w:rsidRDefault="009F12A9" w:rsidP="005C57F0">
      <w:pPr>
        <w:jc w:val="center"/>
        <w:rPr>
          <w:rFonts w:eastAsiaTheme="minorHAnsi"/>
          <w:b/>
          <w:sz w:val="44"/>
          <w:szCs w:val="44"/>
        </w:rPr>
      </w:pPr>
      <w:proofErr w:type="spellStart"/>
      <w:r>
        <w:rPr>
          <w:rFonts w:eastAsia="Calibri"/>
          <w:b/>
          <w:sz w:val="28"/>
          <w:szCs w:val="28"/>
        </w:rPr>
        <w:t>Жукас</w:t>
      </w:r>
      <w:proofErr w:type="spellEnd"/>
      <w:r>
        <w:rPr>
          <w:rFonts w:eastAsia="Calibri"/>
          <w:b/>
          <w:sz w:val="28"/>
          <w:szCs w:val="28"/>
        </w:rPr>
        <w:t xml:space="preserve"> Оксаны Дмитриевны</w:t>
      </w:r>
    </w:p>
    <w:p w:rsidR="007948A6" w:rsidRDefault="007948A6" w:rsidP="005C57F0">
      <w:pPr>
        <w:jc w:val="center"/>
        <w:rPr>
          <w:b/>
          <w:sz w:val="44"/>
          <w:szCs w:val="44"/>
        </w:rPr>
      </w:pPr>
    </w:p>
    <w:p w:rsidR="005C57F0" w:rsidRDefault="005C57F0" w:rsidP="005C57F0">
      <w:pPr>
        <w:jc w:val="center"/>
        <w:rPr>
          <w:rFonts w:eastAsia="Calibri"/>
          <w:b/>
          <w:sz w:val="36"/>
          <w:szCs w:val="36"/>
        </w:rPr>
      </w:pPr>
      <w:r>
        <w:rPr>
          <w:b/>
          <w:sz w:val="44"/>
          <w:szCs w:val="44"/>
        </w:rPr>
        <w:t>«Литература»</w:t>
      </w:r>
    </w:p>
    <w:p w:rsidR="00EB19F6" w:rsidRDefault="005C57F0" w:rsidP="00AE35E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Основное общее образование,  8</w:t>
      </w:r>
      <w:r w:rsidR="00AE35E1">
        <w:rPr>
          <w:rFonts w:eastAsia="Calibri"/>
          <w:b/>
          <w:sz w:val="28"/>
          <w:szCs w:val="28"/>
        </w:rPr>
        <w:t>А, Б, В, Г</w:t>
      </w:r>
      <w:r>
        <w:rPr>
          <w:rFonts w:eastAsia="Calibri"/>
          <w:b/>
          <w:sz w:val="28"/>
          <w:szCs w:val="28"/>
        </w:rPr>
        <w:t xml:space="preserve"> класс</w:t>
      </w:r>
      <w:r w:rsidR="00AE35E1">
        <w:rPr>
          <w:rFonts w:eastAsia="Calibri"/>
          <w:b/>
          <w:sz w:val="28"/>
          <w:szCs w:val="28"/>
        </w:rPr>
        <w:t>ы</w:t>
      </w:r>
    </w:p>
    <w:p w:rsidR="005C57F0" w:rsidRDefault="007948A6" w:rsidP="00EB19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(базовый</w:t>
      </w:r>
      <w:r w:rsidR="005C57F0">
        <w:rPr>
          <w:rFonts w:eastAsia="Calibri"/>
          <w:b/>
          <w:sz w:val="28"/>
          <w:szCs w:val="28"/>
        </w:rPr>
        <w:t xml:space="preserve"> уровень)</w:t>
      </w:r>
    </w:p>
    <w:p w:rsidR="005C57F0" w:rsidRDefault="005C57F0" w:rsidP="005C57F0">
      <w:pPr>
        <w:ind w:left="360"/>
        <w:jc w:val="center"/>
        <w:rPr>
          <w:rFonts w:eastAsia="Calibri"/>
          <w:b/>
          <w:sz w:val="28"/>
          <w:szCs w:val="28"/>
        </w:rPr>
      </w:pPr>
    </w:p>
    <w:p w:rsidR="00002EEA" w:rsidRDefault="00002EEA" w:rsidP="005C57F0">
      <w:pPr>
        <w:ind w:left="360"/>
        <w:rPr>
          <w:rFonts w:eastAsia="Calibri"/>
          <w:sz w:val="28"/>
          <w:szCs w:val="28"/>
        </w:rPr>
      </w:pPr>
    </w:p>
    <w:p w:rsidR="00522401" w:rsidRPr="0084510E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002EEA" w:rsidRPr="0084510E" w:rsidRDefault="00002EEA" w:rsidP="005C57F0">
      <w:pPr>
        <w:ind w:left="360"/>
        <w:rPr>
          <w:rFonts w:eastAsia="Calibri"/>
          <w:b/>
          <w:sz w:val="28"/>
          <w:szCs w:val="28"/>
        </w:rPr>
      </w:pPr>
    </w:p>
    <w:p w:rsidR="00002EEA" w:rsidRPr="0084510E" w:rsidRDefault="00002EEA" w:rsidP="005C57F0">
      <w:pPr>
        <w:ind w:left="360"/>
        <w:rPr>
          <w:rFonts w:eastAsia="Calibri"/>
          <w:b/>
          <w:sz w:val="28"/>
          <w:szCs w:val="28"/>
        </w:rPr>
      </w:pPr>
    </w:p>
    <w:p w:rsidR="00002EEA" w:rsidRDefault="00002EEA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522401" w:rsidRDefault="00522401" w:rsidP="005C57F0">
      <w:pPr>
        <w:ind w:left="360"/>
        <w:rPr>
          <w:rFonts w:eastAsia="Calibri"/>
          <w:b/>
          <w:sz w:val="28"/>
          <w:szCs w:val="28"/>
        </w:rPr>
      </w:pPr>
    </w:p>
    <w:p w:rsidR="00002EEA" w:rsidRPr="0084510E" w:rsidRDefault="00002EEA" w:rsidP="005C57F0">
      <w:pPr>
        <w:ind w:left="360"/>
        <w:rPr>
          <w:rFonts w:eastAsia="Calibri"/>
          <w:b/>
          <w:sz w:val="28"/>
          <w:szCs w:val="28"/>
        </w:rPr>
      </w:pPr>
    </w:p>
    <w:p w:rsidR="005C57F0" w:rsidRDefault="005C57F0" w:rsidP="005C57F0">
      <w:pPr>
        <w:ind w:left="360"/>
        <w:rPr>
          <w:rFonts w:eastAsia="Calibri"/>
          <w:b/>
          <w:sz w:val="28"/>
          <w:szCs w:val="28"/>
        </w:rPr>
      </w:pPr>
    </w:p>
    <w:p w:rsidR="00002EEA" w:rsidRDefault="00002EEA" w:rsidP="005C57F0">
      <w:pPr>
        <w:tabs>
          <w:tab w:val="left" w:pos="3654"/>
          <w:tab w:val="center" w:pos="4857"/>
        </w:tabs>
        <w:ind w:left="360"/>
        <w:rPr>
          <w:rFonts w:eastAsia="Calibri"/>
          <w:sz w:val="28"/>
          <w:szCs w:val="28"/>
        </w:rPr>
      </w:pPr>
    </w:p>
    <w:p w:rsidR="002845BA" w:rsidRDefault="002845BA" w:rsidP="00AC6AE5">
      <w:pPr>
        <w:tabs>
          <w:tab w:val="left" w:pos="3654"/>
          <w:tab w:val="center" w:pos="4857"/>
        </w:tabs>
        <w:ind w:left="360"/>
        <w:jc w:val="center"/>
        <w:rPr>
          <w:rFonts w:eastAsia="Calibri"/>
          <w:sz w:val="28"/>
          <w:szCs w:val="28"/>
        </w:rPr>
      </w:pPr>
    </w:p>
    <w:p w:rsidR="00A66C81" w:rsidRPr="00AC6AE5" w:rsidRDefault="00E62CE6" w:rsidP="00AC6AE5">
      <w:pPr>
        <w:tabs>
          <w:tab w:val="left" w:pos="3654"/>
          <w:tab w:val="center" w:pos="4857"/>
        </w:tabs>
        <w:ind w:left="36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</w:t>
      </w:r>
      <w:r w:rsidR="009F12A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-201</w:t>
      </w:r>
      <w:r w:rsidR="009F12A9">
        <w:rPr>
          <w:rFonts w:eastAsia="Calibri"/>
          <w:sz w:val="28"/>
          <w:szCs w:val="28"/>
        </w:rPr>
        <w:t>5</w:t>
      </w:r>
      <w:r w:rsidR="00AC6AE5">
        <w:rPr>
          <w:rFonts w:eastAsia="Calibri"/>
          <w:sz w:val="28"/>
          <w:szCs w:val="28"/>
        </w:rPr>
        <w:t>у</w:t>
      </w:r>
      <w:r w:rsidR="005C57F0">
        <w:rPr>
          <w:rFonts w:eastAsia="Calibri"/>
          <w:sz w:val="28"/>
          <w:szCs w:val="28"/>
        </w:rPr>
        <w:t>чебный год</w:t>
      </w:r>
    </w:p>
    <w:p w:rsidR="00A66C81" w:rsidRPr="00002EEA" w:rsidRDefault="00A66C81" w:rsidP="00844EEF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E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1.Пояснительная записка</w:t>
      </w:r>
    </w:p>
    <w:p w:rsidR="002F0006" w:rsidRPr="00002EEA" w:rsidRDefault="002F0006" w:rsidP="00EB19F6">
      <w:pPr>
        <w:spacing w:line="276" w:lineRule="auto"/>
        <w:ind w:firstLine="540"/>
        <w:jc w:val="both"/>
      </w:pPr>
      <w:r w:rsidRPr="00002EEA">
        <w:t>Рабочая программа</w:t>
      </w:r>
      <w:r w:rsidR="002845BA">
        <w:t xml:space="preserve"> по литературе для 8 </w:t>
      </w:r>
      <w:r w:rsidR="001469D1" w:rsidRPr="00002EEA">
        <w:t>класса</w:t>
      </w:r>
      <w:r w:rsidR="004423BB">
        <w:t xml:space="preserve"> </w:t>
      </w:r>
      <w:r w:rsidR="00A66C81" w:rsidRPr="00002EEA">
        <w:t xml:space="preserve">составлена </w:t>
      </w:r>
      <w:r w:rsidRPr="00002EEA">
        <w:t xml:space="preserve">на основе </w:t>
      </w:r>
      <w:r w:rsidR="00EB19F6">
        <w:t>Ф</w:t>
      </w:r>
      <w:r w:rsidR="002845BA">
        <w:t xml:space="preserve">едерального  компонента </w:t>
      </w:r>
      <w:r w:rsidR="00A66C81" w:rsidRPr="00002EEA">
        <w:t xml:space="preserve">государственного стандарта основного общего </w:t>
      </w:r>
      <w:proofErr w:type="spellStart"/>
      <w:r w:rsidR="00A66C81" w:rsidRPr="00002EEA">
        <w:t>образования</w:t>
      </w:r>
      <w:proofErr w:type="gramStart"/>
      <w:r w:rsidR="00A66C81" w:rsidRPr="00002EEA">
        <w:t>,</w:t>
      </w:r>
      <w:r w:rsidR="00F13954">
        <w:t>а</w:t>
      </w:r>
      <w:proofErr w:type="gramEnd"/>
      <w:r w:rsidR="00F13954">
        <w:t>вторской</w:t>
      </w:r>
      <w:proofErr w:type="spellEnd"/>
      <w:r w:rsidR="003D4AE5">
        <w:t xml:space="preserve"> </w:t>
      </w:r>
      <w:r w:rsidR="00A66C81" w:rsidRPr="00002EEA">
        <w:t>про</w:t>
      </w:r>
      <w:r w:rsidR="002845BA">
        <w:t>гра</w:t>
      </w:r>
      <w:r w:rsidR="002845BA">
        <w:t>м</w:t>
      </w:r>
      <w:r w:rsidR="002845BA">
        <w:t xml:space="preserve">мы по литературе </w:t>
      </w:r>
      <w:r w:rsidR="00A66C81" w:rsidRPr="00002EEA">
        <w:t xml:space="preserve">Коровиной В.Я. </w:t>
      </w:r>
    </w:p>
    <w:p w:rsidR="002F0006" w:rsidRPr="00EB19F6" w:rsidRDefault="002F0006" w:rsidP="00EB19F6">
      <w:pPr>
        <w:spacing w:line="276" w:lineRule="auto"/>
        <w:ind w:firstLine="540"/>
        <w:jc w:val="both"/>
      </w:pPr>
      <w:r w:rsidRPr="00EB19F6">
        <w:t>Цели</w:t>
      </w:r>
      <w:r w:rsidR="003732AB" w:rsidRPr="00EB19F6">
        <w:t>:</w:t>
      </w:r>
    </w:p>
    <w:p w:rsidR="002F0006" w:rsidRPr="00EB19F6" w:rsidRDefault="002F0006" w:rsidP="00EB19F6">
      <w:pPr>
        <w:numPr>
          <w:ilvl w:val="0"/>
          <w:numId w:val="39"/>
        </w:numPr>
        <w:spacing w:line="276" w:lineRule="auto"/>
        <w:jc w:val="both"/>
      </w:pPr>
      <w:r w:rsidRPr="00EB19F6"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</w:t>
      </w:r>
      <w:r w:rsidRPr="00EB19F6">
        <w:t>о</w:t>
      </w:r>
      <w:r w:rsidRPr="00EB19F6">
        <w:t>стям отечественной культуры;</w:t>
      </w:r>
    </w:p>
    <w:p w:rsidR="002F0006" w:rsidRPr="00EB19F6" w:rsidRDefault="002F0006" w:rsidP="00EB19F6">
      <w:pPr>
        <w:numPr>
          <w:ilvl w:val="0"/>
          <w:numId w:val="39"/>
        </w:numPr>
        <w:spacing w:line="276" w:lineRule="auto"/>
        <w:jc w:val="both"/>
      </w:pPr>
      <w:r w:rsidRPr="00EB19F6">
        <w:t>развитие эмоционального восприятия художественного текста, образного и аналитич</w:t>
      </w:r>
      <w:r w:rsidRPr="00EB19F6">
        <w:t>е</w:t>
      </w:r>
      <w:r w:rsidRPr="00EB19F6">
        <w:t>ского мышления, творческого воображения, читательской культуры и понимания авто</w:t>
      </w:r>
      <w:r w:rsidRPr="00EB19F6">
        <w:t>р</w:t>
      </w:r>
      <w:r w:rsidRPr="00EB19F6">
        <w:t>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F0006" w:rsidRPr="00EB19F6" w:rsidRDefault="002F0006" w:rsidP="00EB19F6">
      <w:pPr>
        <w:numPr>
          <w:ilvl w:val="0"/>
          <w:numId w:val="39"/>
        </w:numPr>
        <w:spacing w:line="276" w:lineRule="auto"/>
        <w:jc w:val="both"/>
      </w:pPr>
      <w:r w:rsidRPr="00EB19F6">
        <w:t>освоение текстов художественных произведений  в единстве формы и содержания, о</w:t>
      </w:r>
      <w:r w:rsidRPr="00EB19F6">
        <w:t>с</w:t>
      </w:r>
      <w:r w:rsidRPr="00EB19F6">
        <w:t>новных историко-литературных сведений и теоретико-литературных понятий;</w:t>
      </w:r>
    </w:p>
    <w:p w:rsidR="00732E4D" w:rsidRPr="00EB19F6" w:rsidRDefault="002F0006" w:rsidP="00EB19F6">
      <w:pPr>
        <w:numPr>
          <w:ilvl w:val="0"/>
          <w:numId w:val="39"/>
        </w:numPr>
        <w:spacing w:line="276" w:lineRule="auto"/>
        <w:jc w:val="both"/>
      </w:pPr>
      <w:r w:rsidRPr="00EB19F6"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</w:t>
      </w:r>
      <w:r w:rsidRPr="00EB19F6">
        <w:t>т</w:t>
      </w:r>
      <w:r w:rsidRPr="00EB19F6">
        <w:t>ных и письменных высказываний.</w:t>
      </w:r>
    </w:p>
    <w:p w:rsidR="00732E4D" w:rsidRPr="00EB19F6" w:rsidRDefault="00732E4D" w:rsidP="00EB19F6">
      <w:pPr>
        <w:pStyle w:val="1"/>
        <w:spacing w:before="0" w:line="276" w:lineRule="auto"/>
        <w:ind w:firstLine="53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B19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Задачи:</w:t>
      </w:r>
    </w:p>
    <w:p w:rsidR="00E55653" w:rsidRPr="00EB19F6" w:rsidRDefault="00A36A01" w:rsidP="00EB19F6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B19F6">
        <w:rPr>
          <w:rFonts w:ascii="Times New Roman" w:hAnsi="Times New Roman"/>
          <w:sz w:val="24"/>
          <w:szCs w:val="24"/>
        </w:rPr>
        <w:t>формирование представлений о литературе как культурном феномене</w:t>
      </w:r>
      <w:proofErr w:type="gramStart"/>
      <w:r w:rsidRPr="00EB19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B19F6">
        <w:rPr>
          <w:rFonts w:ascii="Times New Roman" w:hAnsi="Times New Roman"/>
          <w:sz w:val="24"/>
          <w:szCs w:val="24"/>
        </w:rPr>
        <w:t>занимающем  важное место в жизни нации и человека;</w:t>
      </w:r>
    </w:p>
    <w:p w:rsidR="00A36A01" w:rsidRPr="00EB19F6" w:rsidRDefault="00A36A01" w:rsidP="00EB19F6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B19F6">
        <w:rPr>
          <w:rFonts w:ascii="Times New Roman" w:hAnsi="Times New Roman"/>
          <w:sz w:val="24"/>
          <w:szCs w:val="24"/>
        </w:rPr>
        <w:t>осмысление литературы как особой формы освоения  культурной традиции;</w:t>
      </w:r>
    </w:p>
    <w:p w:rsidR="00A36A01" w:rsidRPr="00EB19F6" w:rsidRDefault="00A36A01" w:rsidP="00EB19F6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B19F6">
        <w:rPr>
          <w:rFonts w:ascii="Times New Roman" w:hAnsi="Times New Roman"/>
          <w:sz w:val="24"/>
          <w:szCs w:val="24"/>
        </w:rPr>
        <w:t xml:space="preserve">формирование системы гуманитарных </w:t>
      </w:r>
      <w:proofErr w:type="spellStart"/>
      <w:r w:rsidRPr="00EB19F6">
        <w:rPr>
          <w:rFonts w:ascii="Times New Roman" w:hAnsi="Times New Roman"/>
          <w:sz w:val="24"/>
          <w:szCs w:val="24"/>
        </w:rPr>
        <w:t>понятий</w:t>
      </w:r>
      <w:proofErr w:type="gramStart"/>
      <w:r w:rsidRPr="00EB19F6">
        <w:rPr>
          <w:rFonts w:ascii="Times New Roman" w:hAnsi="Times New Roman"/>
          <w:sz w:val="24"/>
          <w:szCs w:val="24"/>
        </w:rPr>
        <w:t>,с</w:t>
      </w:r>
      <w:proofErr w:type="gramEnd"/>
      <w:r w:rsidRPr="00EB19F6">
        <w:rPr>
          <w:rFonts w:ascii="Times New Roman" w:hAnsi="Times New Roman"/>
          <w:sz w:val="24"/>
          <w:szCs w:val="24"/>
        </w:rPr>
        <w:t>оставляющих</w:t>
      </w:r>
      <w:proofErr w:type="spellEnd"/>
      <w:r w:rsidRPr="00EB19F6">
        <w:rPr>
          <w:rFonts w:ascii="Times New Roman" w:hAnsi="Times New Roman"/>
          <w:sz w:val="24"/>
          <w:szCs w:val="24"/>
        </w:rPr>
        <w:t xml:space="preserve"> этико-эстетический  ко</w:t>
      </w:r>
      <w:r w:rsidRPr="00EB19F6">
        <w:rPr>
          <w:rFonts w:ascii="Times New Roman" w:hAnsi="Times New Roman"/>
          <w:sz w:val="24"/>
          <w:szCs w:val="24"/>
        </w:rPr>
        <w:t>м</w:t>
      </w:r>
      <w:r w:rsidRPr="00EB19F6">
        <w:rPr>
          <w:rFonts w:ascii="Times New Roman" w:hAnsi="Times New Roman"/>
          <w:sz w:val="24"/>
          <w:szCs w:val="24"/>
        </w:rPr>
        <w:t>понент искусства;</w:t>
      </w:r>
    </w:p>
    <w:p w:rsidR="00CC689D" w:rsidRPr="00EB19F6" w:rsidRDefault="00CC689D" w:rsidP="00EB19F6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B19F6">
        <w:rPr>
          <w:rFonts w:ascii="Times New Roman" w:hAnsi="Times New Roman"/>
          <w:sz w:val="24"/>
          <w:szCs w:val="24"/>
        </w:rPr>
        <w:t>формирование эстетического вкуса как ориентира  самостоятельной читательской де</w:t>
      </w:r>
      <w:r w:rsidRPr="00EB19F6">
        <w:rPr>
          <w:rFonts w:ascii="Times New Roman" w:hAnsi="Times New Roman"/>
          <w:sz w:val="24"/>
          <w:szCs w:val="24"/>
        </w:rPr>
        <w:t>я</w:t>
      </w:r>
      <w:r w:rsidRPr="00EB19F6">
        <w:rPr>
          <w:rFonts w:ascii="Times New Roman" w:hAnsi="Times New Roman"/>
          <w:sz w:val="24"/>
          <w:szCs w:val="24"/>
        </w:rPr>
        <w:t>тельности;</w:t>
      </w:r>
    </w:p>
    <w:p w:rsidR="00CC689D" w:rsidRPr="00EB19F6" w:rsidRDefault="00CC689D" w:rsidP="00EB19F6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B19F6">
        <w:rPr>
          <w:rFonts w:ascii="Times New Roman" w:hAnsi="Times New Roman"/>
          <w:sz w:val="24"/>
          <w:szCs w:val="24"/>
        </w:rPr>
        <w:t>формирование  и развитие умений грамотного и свободного владения устной и письме</w:t>
      </w:r>
      <w:r w:rsidRPr="00EB19F6">
        <w:rPr>
          <w:rFonts w:ascii="Times New Roman" w:hAnsi="Times New Roman"/>
          <w:sz w:val="24"/>
          <w:szCs w:val="24"/>
        </w:rPr>
        <w:t>н</w:t>
      </w:r>
      <w:r w:rsidRPr="00EB19F6">
        <w:rPr>
          <w:rFonts w:ascii="Times New Roman" w:hAnsi="Times New Roman"/>
          <w:sz w:val="24"/>
          <w:szCs w:val="24"/>
        </w:rPr>
        <w:t>ной речью;</w:t>
      </w:r>
    </w:p>
    <w:p w:rsidR="00CC689D" w:rsidRPr="00EB19F6" w:rsidRDefault="00CC689D" w:rsidP="00EB19F6">
      <w:pPr>
        <w:pStyle w:val="ab"/>
        <w:numPr>
          <w:ilvl w:val="0"/>
          <w:numId w:val="4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B19F6">
        <w:rPr>
          <w:rFonts w:ascii="Times New Roman" w:hAnsi="Times New Roman"/>
          <w:sz w:val="24"/>
          <w:szCs w:val="24"/>
        </w:rPr>
        <w:t>формирование основных теоретико</w:t>
      </w:r>
      <w:r w:rsidR="00EB19F6" w:rsidRPr="00EB19F6">
        <w:rPr>
          <w:rFonts w:ascii="Times New Roman" w:hAnsi="Times New Roman"/>
          <w:sz w:val="24"/>
          <w:szCs w:val="24"/>
        </w:rPr>
        <w:t>-</w:t>
      </w:r>
      <w:r w:rsidRPr="00EB19F6">
        <w:rPr>
          <w:rFonts w:ascii="Times New Roman" w:hAnsi="Times New Roman"/>
          <w:sz w:val="24"/>
          <w:szCs w:val="24"/>
        </w:rPr>
        <w:t>литературных понятий как условия полноцен</w:t>
      </w:r>
      <w:r w:rsidR="00844EEF" w:rsidRPr="00EB19F6">
        <w:rPr>
          <w:rFonts w:ascii="Times New Roman" w:hAnsi="Times New Roman"/>
          <w:sz w:val="24"/>
          <w:szCs w:val="24"/>
        </w:rPr>
        <w:t xml:space="preserve">ного </w:t>
      </w:r>
      <w:proofErr w:type="spellStart"/>
      <w:r w:rsidR="00844EEF" w:rsidRPr="00EB19F6">
        <w:rPr>
          <w:rFonts w:ascii="Times New Roman" w:hAnsi="Times New Roman"/>
          <w:sz w:val="24"/>
          <w:szCs w:val="24"/>
        </w:rPr>
        <w:t>восприятия</w:t>
      </w:r>
      <w:proofErr w:type="gramStart"/>
      <w:r w:rsidRPr="00EB19F6">
        <w:rPr>
          <w:rFonts w:ascii="Times New Roman" w:hAnsi="Times New Roman"/>
          <w:sz w:val="24"/>
          <w:szCs w:val="24"/>
        </w:rPr>
        <w:t>,а</w:t>
      </w:r>
      <w:proofErr w:type="gramEnd"/>
      <w:r w:rsidRPr="00EB19F6">
        <w:rPr>
          <w:rFonts w:ascii="Times New Roman" w:hAnsi="Times New Roman"/>
          <w:sz w:val="24"/>
          <w:szCs w:val="24"/>
        </w:rPr>
        <w:t>нализа</w:t>
      </w:r>
      <w:proofErr w:type="spellEnd"/>
      <w:r w:rsidRPr="00EB19F6">
        <w:rPr>
          <w:rFonts w:ascii="Times New Roman" w:hAnsi="Times New Roman"/>
          <w:sz w:val="24"/>
          <w:szCs w:val="24"/>
        </w:rPr>
        <w:t xml:space="preserve"> и оценки литературно-художественных произведений.</w:t>
      </w:r>
    </w:p>
    <w:p w:rsidR="00EB19F6" w:rsidRDefault="003732AB" w:rsidP="00EB19F6">
      <w:pPr>
        <w:spacing w:line="276" w:lineRule="auto"/>
        <w:ind w:firstLine="708"/>
        <w:jc w:val="both"/>
      </w:pPr>
      <w:r w:rsidRPr="00002EEA">
        <w:t xml:space="preserve">Программа рассчитана на достижение учащимися </w:t>
      </w:r>
      <w:r w:rsidR="00F13954">
        <w:t>базового</w:t>
      </w:r>
      <w:r w:rsidRPr="00002EEA">
        <w:t xml:space="preserve"> уровня владения литер</w:t>
      </w:r>
      <w:r w:rsidRPr="00002EEA">
        <w:t>а</w:t>
      </w:r>
      <w:r w:rsidRPr="00002EEA">
        <w:t xml:space="preserve">турой и составляет 70 учебных часов в </w:t>
      </w:r>
      <w:proofErr w:type="spellStart"/>
      <w:r w:rsidRPr="00002EEA">
        <w:t>год</w:t>
      </w:r>
      <w:proofErr w:type="gramStart"/>
      <w:r w:rsidRPr="00002EEA">
        <w:t>,ч</w:t>
      </w:r>
      <w:proofErr w:type="gramEnd"/>
      <w:r w:rsidRPr="00002EEA">
        <w:t>то</w:t>
      </w:r>
      <w:proofErr w:type="spellEnd"/>
      <w:r w:rsidRPr="00002EEA">
        <w:t xml:space="preserve"> соответствует 2 часам в </w:t>
      </w:r>
      <w:proofErr w:type="spellStart"/>
      <w:r w:rsidRPr="00002EEA">
        <w:t>нед</w:t>
      </w:r>
      <w:r w:rsidRPr="00002EEA">
        <w:t>е</w:t>
      </w:r>
      <w:r w:rsidRPr="00002EEA">
        <w:t>лю,предусмотренным</w:t>
      </w:r>
      <w:proofErr w:type="spellEnd"/>
      <w:r w:rsidRPr="00002EEA">
        <w:t xml:space="preserve"> </w:t>
      </w:r>
      <w:r w:rsidR="001C7D21">
        <w:t>учебным планом школы</w:t>
      </w:r>
      <w:r w:rsidRPr="00002EEA">
        <w:t>.</w:t>
      </w:r>
      <w:r w:rsidR="001C7D21">
        <w:t xml:space="preserve"> Так как в авторской программе на изучение литературы в 8 классе выделяется 68 часов, то представляется возможным 2 дополнительных часа отнести в резерв.</w:t>
      </w:r>
    </w:p>
    <w:p w:rsidR="00EB19F6" w:rsidRDefault="003732AB" w:rsidP="00EB19F6">
      <w:pPr>
        <w:spacing w:line="276" w:lineRule="auto"/>
        <w:ind w:firstLine="708"/>
        <w:jc w:val="both"/>
      </w:pPr>
      <w:r w:rsidRPr="00002EEA">
        <w:t>Сроки реа</w:t>
      </w:r>
      <w:r w:rsidR="009E77B8">
        <w:t>лизации рабочей программы – 2014 -2015</w:t>
      </w:r>
      <w:r w:rsidRPr="00002EEA">
        <w:t xml:space="preserve"> учебный год.</w:t>
      </w:r>
    </w:p>
    <w:p w:rsidR="00EB19F6" w:rsidRDefault="003732AB" w:rsidP="00EB19F6">
      <w:pPr>
        <w:spacing w:line="276" w:lineRule="auto"/>
        <w:ind w:firstLine="708"/>
        <w:jc w:val="both"/>
      </w:pPr>
      <w:r w:rsidRPr="00002EEA">
        <w:t>В основу программы положена  традиционная методика преподавания.</w:t>
      </w:r>
    </w:p>
    <w:p w:rsidR="003732AB" w:rsidRDefault="003732AB" w:rsidP="00EB19F6">
      <w:pPr>
        <w:spacing w:line="276" w:lineRule="auto"/>
        <w:ind w:firstLine="708"/>
        <w:jc w:val="both"/>
      </w:pPr>
      <w:r w:rsidRPr="00002EEA">
        <w:t>Обучение ведё</w:t>
      </w:r>
      <w:r w:rsidR="00844EEF">
        <w:t xml:space="preserve">тся по </w:t>
      </w:r>
      <w:r w:rsidR="00EB19F6">
        <w:t>УМК</w:t>
      </w:r>
      <w:r w:rsidR="00844EEF">
        <w:t xml:space="preserve"> для 8 класса </w:t>
      </w:r>
      <w:r w:rsidRPr="00002EEA">
        <w:t>Коровиной В.Я.</w:t>
      </w:r>
    </w:p>
    <w:p w:rsidR="00C9321F" w:rsidRPr="00002EEA" w:rsidRDefault="00C9321F" w:rsidP="00EB19F6">
      <w:pPr>
        <w:spacing w:line="276" w:lineRule="auto"/>
        <w:ind w:firstLine="708"/>
        <w:jc w:val="both"/>
      </w:pPr>
    </w:p>
    <w:p w:rsidR="00C9321F" w:rsidRDefault="00C9321F" w:rsidP="00C9321F">
      <w:pPr>
        <w:jc w:val="center"/>
        <w:rPr>
          <w:i/>
        </w:rPr>
      </w:pPr>
      <w:r>
        <w:rPr>
          <w:i/>
        </w:rPr>
        <w:t>Оценка устных ответов учащихся</w:t>
      </w:r>
    </w:p>
    <w:p w:rsidR="00C9321F" w:rsidRDefault="00C9321F" w:rsidP="00C9321F">
      <w:pPr>
        <w:shd w:val="clear" w:color="auto" w:fill="FFFFFF"/>
        <w:ind w:firstLine="708"/>
        <w:jc w:val="both"/>
      </w:pPr>
      <w:r>
        <w:rPr>
          <w:bCs/>
        </w:rPr>
        <w:t>Устный опрос</w:t>
      </w:r>
      <w:r>
        <w:t> является одним из основных способов учета знаний учащихся по лит</w:t>
      </w:r>
      <w:r>
        <w:t>е</w:t>
      </w:r>
      <w:r>
        <w:t>ратуре.</w:t>
      </w:r>
    </w:p>
    <w:p w:rsidR="00C9321F" w:rsidRDefault="00C9321F" w:rsidP="00C9321F">
      <w:pPr>
        <w:shd w:val="clear" w:color="auto" w:fill="FFFFFF"/>
        <w:jc w:val="both"/>
      </w:pPr>
      <w:r>
        <w:rPr>
          <w:bCs/>
        </w:rPr>
        <w:lastRenderedPageBreak/>
        <w:t>Развернутый ответ ученика должен представлять собой</w:t>
      </w:r>
      <w:r>
        <w:t> 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C9321F" w:rsidRDefault="00C9321F" w:rsidP="00C9321F">
      <w:pPr>
        <w:shd w:val="clear" w:color="auto" w:fill="FFFFFF"/>
        <w:ind w:firstLine="708"/>
        <w:jc w:val="both"/>
      </w:pPr>
      <w:r>
        <w:t>При оценке ответа ученика надо руководствоваться следующими </w:t>
      </w:r>
      <w:r>
        <w:rPr>
          <w:bCs/>
        </w:rPr>
        <w:t>критериями</w:t>
      </w:r>
      <w:r>
        <w:t>, учит</w:t>
      </w:r>
      <w:r>
        <w:t>ы</w:t>
      </w:r>
      <w:r>
        <w:t>вать:</w:t>
      </w:r>
    </w:p>
    <w:p w:rsidR="00C9321F" w:rsidRDefault="00C9321F" w:rsidP="00C9321F">
      <w:pPr>
        <w:shd w:val="clear" w:color="auto" w:fill="FFFFFF"/>
        <w:jc w:val="both"/>
      </w:pPr>
      <w:r>
        <w:t>1) полноту и правильность ответа;</w:t>
      </w:r>
    </w:p>
    <w:p w:rsidR="00C9321F" w:rsidRDefault="00C9321F" w:rsidP="00C9321F">
      <w:pPr>
        <w:shd w:val="clear" w:color="auto" w:fill="FFFFFF"/>
        <w:jc w:val="both"/>
      </w:pPr>
      <w:r>
        <w:t>2) степень осознанности, понимания изученного;</w:t>
      </w:r>
    </w:p>
    <w:p w:rsidR="00C9321F" w:rsidRDefault="00C9321F" w:rsidP="00C9321F">
      <w:pPr>
        <w:shd w:val="clear" w:color="auto" w:fill="FFFFFF"/>
        <w:jc w:val="both"/>
      </w:pPr>
      <w:r>
        <w:t>3) языковое оформление ответа.</w:t>
      </w:r>
    </w:p>
    <w:tbl>
      <w:tblPr>
        <w:tblW w:w="100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9348"/>
        <w:gridCol w:w="30"/>
        <w:gridCol w:w="50"/>
      </w:tblGrid>
      <w:tr w:rsidR="00C9321F" w:rsidTr="00C9321F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Степень выполнения учащимся общих требований к ответу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pPr>
              <w:rPr>
                <w:sz w:val="20"/>
                <w:szCs w:val="20"/>
              </w:rPr>
            </w:pPr>
          </w:p>
        </w:tc>
      </w:tr>
      <w:tr w:rsidR="00C9321F" w:rsidTr="00C9321F">
        <w:trPr>
          <w:gridAfter w:val="1"/>
          <w:wAfter w:w="50" w:type="dxa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pPr>
              <w:spacing w:line="0" w:lineRule="atLeast"/>
            </w:pPr>
            <w:r>
              <w:rPr>
                <w:b/>
                <w:bCs/>
              </w:rPr>
              <w:t>«5»</w:t>
            </w:r>
          </w:p>
        </w:tc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r>
              <w:t>1) ученик полно излагает изученный материал, дает правильное определение языковых понятий;</w:t>
            </w:r>
          </w:p>
          <w:p w:rsidR="00C9321F" w:rsidRDefault="00C9321F"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</w:t>
            </w:r>
            <w:r>
              <w:t>о</w:t>
            </w:r>
            <w:r>
              <w:t>стоятельно составленные;</w:t>
            </w:r>
          </w:p>
          <w:p w:rsidR="00C9321F" w:rsidRDefault="00C9321F">
            <w:pPr>
              <w:spacing w:line="0" w:lineRule="atLeast"/>
            </w:pPr>
            <w:r>
              <w:t>3) излагает материал последовательно и правильно с точки зрения норм литературного языка.</w:t>
            </w:r>
          </w:p>
        </w:tc>
        <w:tc>
          <w:tcPr>
            <w:tcW w:w="30" w:type="dxa"/>
            <w:vAlign w:val="center"/>
            <w:hideMark/>
          </w:tcPr>
          <w:p w:rsidR="00C9321F" w:rsidRDefault="00C9321F">
            <w:pPr>
              <w:rPr>
                <w:sz w:val="20"/>
                <w:szCs w:val="20"/>
              </w:rPr>
            </w:pPr>
          </w:p>
        </w:tc>
      </w:tr>
      <w:tr w:rsidR="00C9321F" w:rsidTr="00C9321F">
        <w:trPr>
          <w:gridAfter w:val="1"/>
          <w:wAfter w:w="50" w:type="dxa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pPr>
              <w:spacing w:line="0" w:lineRule="atLeast"/>
            </w:pPr>
            <w:r>
              <w:rPr>
                <w:b/>
                <w:bCs/>
              </w:rPr>
              <w:t>«4»</w:t>
            </w:r>
          </w:p>
        </w:tc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pPr>
              <w:spacing w:line="0" w:lineRule="atLeast"/>
            </w:pPr>
            <w:r>
              <w:t>ученик дает ответ, удовлетворяющий тем же требованиям, что и для отметки «5», но д</w:t>
            </w:r>
            <w:r>
              <w:t>о</w:t>
            </w:r>
            <w:r>
              <w:t>пускает 1 - 2 ошибки, которые сам же исправляет, и 1 - 2 недочета в последовательности и языковом оформлении излагаемого.</w:t>
            </w:r>
          </w:p>
        </w:tc>
        <w:tc>
          <w:tcPr>
            <w:tcW w:w="30" w:type="dxa"/>
            <w:vAlign w:val="center"/>
            <w:hideMark/>
          </w:tcPr>
          <w:p w:rsidR="00C9321F" w:rsidRDefault="00C9321F">
            <w:pPr>
              <w:rPr>
                <w:sz w:val="20"/>
                <w:szCs w:val="20"/>
              </w:rPr>
            </w:pPr>
          </w:p>
        </w:tc>
      </w:tr>
      <w:tr w:rsidR="00C9321F" w:rsidTr="00C9321F">
        <w:trPr>
          <w:gridAfter w:val="1"/>
          <w:wAfter w:w="50" w:type="dxa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pPr>
              <w:spacing w:line="0" w:lineRule="atLeast"/>
            </w:pPr>
            <w:r>
              <w:rPr>
                <w:b/>
                <w:bCs/>
              </w:rPr>
              <w:t>«3»</w:t>
            </w:r>
          </w:p>
        </w:tc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21F" w:rsidRDefault="00C9321F">
            <w:r>
              <w:t>ученик обнаруживает знание и понимание основных положений данной темы, но:</w:t>
            </w:r>
          </w:p>
          <w:p w:rsidR="00C9321F" w:rsidRDefault="00C9321F">
            <w:r>
              <w:t>1) излагает материал неполно и допускает неточности в определении понятий или фо</w:t>
            </w:r>
            <w:r>
              <w:t>р</w:t>
            </w:r>
            <w:r>
              <w:t>мулировке правил;</w:t>
            </w:r>
          </w:p>
          <w:p w:rsidR="00C9321F" w:rsidRDefault="00C9321F"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321F" w:rsidRDefault="00C9321F">
            <w:pPr>
              <w:spacing w:line="0" w:lineRule="atLeast"/>
            </w:pPr>
            <w:r>
              <w:t xml:space="preserve">3) излагает материал непоследовательно и допускает ошибки в языковом оформлении </w:t>
            </w:r>
            <w:proofErr w:type="gramStart"/>
            <w:r>
              <w:t>и</w:t>
            </w:r>
            <w:r>
              <w:t>з</w:t>
            </w:r>
            <w:r>
              <w:t>лагаемого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C9321F" w:rsidRDefault="00C9321F">
            <w:pPr>
              <w:rPr>
                <w:sz w:val="20"/>
                <w:szCs w:val="20"/>
              </w:rPr>
            </w:pPr>
          </w:p>
        </w:tc>
      </w:tr>
    </w:tbl>
    <w:p w:rsidR="00C9321F" w:rsidRDefault="00C9321F" w:rsidP="00C9321F">
      <w:pPr>
        <w:shd w:val="clear" w:color="auto" w:fill="FFFFFF"/>
        <w:jc w:val="both"/>
      </w:pPr>
      <w:r>
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</w:t>
      </w:r>
      <w:r>
        <w:t>с</w:t>
      </w:r>
      <w:r>
        <w:t>пешному овладению последующим материалом.</w:t>
      </w:r>
    </w:p>
    <w:p w:rsidR="00C9321F" w:rsidRDefault="00C9321F" w:rsidP="00C9321F">
      <w:pPr>
        <w:shd w:val="clear" w:color="auto" w:fill="FFFFFF"/>
        <w:jc w:val="both"/>
      </w:pPr>
      <w:r>
        <w:t>Отметка «1» не ставится.</w:t>
      </w:r>
    </w:p>
    <w:p w:rsidR="00C9321F" w:rsidRDefault="00C9321F" w:rsidP="00C9321F">
      <w:pPr>
        <w:shd w:val="clear" w:color="auto" w:fill="FFFFFF"/>
        <w:jc w:val="both"/>
      </w:pPr>
      <w:proofErr w:type="gramStart"/>
      <w:r>
        <w:rPr>
          <w:bCs/>
        </w:rPr>
        <w:t>Отметка</w:t>
      </w:r>
      <w:r>
        <w:t xml:space="preserve">  («5», «4», «3»)   </w:t>
      </w:r>
      <w:r>
        <w:rPr>
          <w:bCs/>
        </w:rPr>
        <w:t>может ставиться не  только за единовременный  ответ, но и   за ра</w:t>
      </w:r>
      <w:r>
        <w:rPr>
          <w:bCs/>
        </w:rPr>
        <w:t>с</w:t>
      </w:r>
      <w:r>
        <w:rPr>
          <w:bCs/>
        </w:rPr>
        <w:t>средоточенный во времени,</w:t>
      </w:r>
      <w:r>
        <w:t> т.е. за сумму ответов, данных учеником на протяжении урока  (выводится поурочный балл), при условии,  если в процессе урока не только заслушивались ответы учащегося, но и  осуществлялась проверка его умения применять знания на практике.</w:t>
      </w:r>
      <w:proofErr w:type="gramEnd"/>
    </w:p>
    <w:p w:rsidR="00C9321F" w:rsidRDefault="00C9321F" w:rsidP="00C9321F">
      <w:pPr>
        <w:jc w:val="center"/>
        <w:rPr>
          <w:i/>
          <w:kern w:val="36"/>
        </w:rPr>
      </w:pPr>
      <w:r>
        <w:rPr>
          <w:i/>
          <w:kern w:val="36"/>
        </w:rPr>
        <w:t>Нормы оценки сочинений</w:t>
      </w:r>
    </w:p>
    <w:p w:rsidR="00C9321F" w:rsidRDefault="00C9321F" w:rsidP="00C9321F">
      <w:pPr>
        <w:shd w:val="clear" w:color="auto" w:fill="FFFFFF"/>
        <w:jc w:val="both"/>
      </w:pPr>
      <w:r>
        <w:t>В основу оценки сочинений по литературе должны быть положены следующие главные кр</w:t>
      </w:r>
      <w:r>
        <w:t>и</w:t>
      </w:r>
      <w:r>
        <w:t>терии в пределах программы данного класса:</w:t>
      </w:r>
    </w:p>
    <w:p w:rsidR="00C9321F" w:rsidRDefault="00C9321F" w:rsidP="00C9321F">
      <w:pPr>
        <w:numPr>
          <w:ilvl w:val="0"/>
          <w:numId w:val="41"/>
        </w:numPr>
        <w:shd w:val="clear" w:color="auto" w:fill="FFFFFF"/>
        <w:spacing w:line="193" w:lineRule="atLeast"/>
        <w:jc w:val="both"/>
      </w:pPr>
      <w:proofErr w:type="gramStart"/>
      <w:r>
        <w:t>правильное понимание темы, глубина и полнота её раскрытия, верная передача фа</w:t>
      </w:r>
      <w:r>
        <w:t>к</w:t>
      </w:r>
      <w:r>
        <w:t>тов, правильное объяснение событий  и поведения героев исходя из идейно-тематического содержания произведения, доказательность основных положений, пр</w:t>
      </w:r>
      <w:r>
        <w:t>и</w:t>
      </w:r>
      <w:r>
        <w:t>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>
        <w:t xml:space="preserve"> соразмерность частей сочинения, логи</w:t>
      </w:r>
      <w:r>
        <w:t>ч</w:t>
      </w:r>
      <w:r>
        <w:t>ность связей и переходов между ними;</w:t>
      </w:r>
    </w:p>
    <w:p w:rsidR="00C9321F" w:rsidRDefault="00C9321F" w:rsidP="00C9321F">
      <w:pPr>
        <w:numPr>
          <w:ilvl w:val="0"/>
          <w:numId w:val="41"/>
        </w:numPr>
        <w:shd w:val="clear" w:color="auto" w:fill="FFFFFF"/>
        <w:spacing w:line="193" w:lineRule="atLeast"/>
        <w:jc w:val="both"/>
      </w:pPr>
      <w:r>
        <w:t>точность и богатство лексики, умение пользоваться изобразительными средствами языка.</w:t>
      </w:r>
    </w:p>
    <w:p w:rsidR="00C9321F" w:rsidRDefault="00C9321F" w:rsidP="00C9321F">
      <w:pPr>
        <w:shd w:val="clear" w:color="auto" w:fill="FFFFFF"/>
        <w:jc w:val="both"/>
      </w:pPr>
      <w:r>
        <w:t>Оценка за грамотность сочинения выставляется в соответствии с нормами оценки знаний, умений и навыков учащихся по русскому языку.</w:t>
      </w:r>
    </w:p>
    <w:p w:rsidR="00C9321F" w:rsidRDefault="00C9321F" w:rsidP="00C9321F">
      <w:pPr>
        <w:shd w:val="clear" w:color="auto" w:fill="FFFFFF"/>
        <w:jc w:val="both"/>
      </w:pPr>
      <w:r>
        <w:rPr>
          <w:bCs/>
        </w:rPr>
        <w:t>Отметка “5” ставится за сочинение:</w:t>
      </w:r>
      <w:r>
        <w:t> </w:t>
      </w:r>
    </w:p>
    <w:p w:rsidR="00C9321F" w:rsidRDefault="00C9321F" w:rsidP="00C9321F">
      <w:pPr>
        <w:numPr>
          <w:ilvl w:val="0"/>
          <w:numId w:val="42"/>
        </w:numPr>
        <w:shd w:val="clear" w:color="auto" w:fill="FFFFFF"/>
        <w:spacing w:line="193" w:lineRule="atLeast"/>
        <w:jc w:val="both"/>
      </w:pPr>
      <w:r>
        <w:lastRenderedPageBreak/>
        <w:t xml:space="preserve">глубоко и </w:t>
      </w:r>
      <w:proofErr w:type="spellStart"/>
      <w:r>
        <w:t>аргументированно</w:t>
      </w:r>
      <w:proofErr w:type="spellEnd"/>
      <w:r>
        <w:t xml:space="preserve">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C9321F" w:rsidRDefault="00C9321F" w:rsidP="00C9321F">
      <w:pPr>
        <w:numPr>
          <w:ilvl w:val="0"/>
          <w:numId w:val="42"/>
        </w:numPr>
        <w:shd w:val="clear" w:color="auto" w:fill="FFFFFF"/>
        <w:spacing w:line="193" w:lineRule="atLeast"/>
        <w:jc w:val="both"/>
      </w:pPr>
      <w:proofErr w:type="gramStart"/>
      <w:r>
        <w:t>стройное</w:t>
      </w:r>
      <w:proofErr w:type="gramEnd"/>
      <w:r>
        <w:t xml:space="preserve"> по композиции, логичное и последовательное в изложении мыслей;</w:t>
      </w:r>
    </w:p>
    <w:p w:rsidR="00C9321F" w:rsidRDefault="00C9321F" w:rsidP="00C9321F">
      <w:pPr>
        <w:numPr>
          <w:ilvl w:val="0"/>
          <w:numId w:val="42"/>
        </w:numPr>
        <w:shd w:val="clear" w:color="auto" w:fill="FFFFFF"/>
        <w:spacing w:line="193" w:lineRule="atLeast"/>
        <w:jc w:val="both"/>
      </w:pPr>
      <w:proofErr w:type="gramStart"/>
      <w:r>
        <w:t>написанное</w:t>
      </w:r>
      <w:proofErr w:type="gramEnd"/>
      <w:r>
        <w:t xml:space="preserve"> правильным литературным языком и стилистически соответствующее с</w:t>
      </w:r>
      <w:r>
        <w:t>о</w:t>
      </w:r>
      <w:r>
        <w:t>держанию.</w:t>
      </w:r>
    </w:p>
    <w:p w:rsidR="00C9321F" w:rsidRDefault="00C9321F" w:rsidP="00C9321F">
      <w:pPr>
        <w:shd w:val="clear" w:color="auto" w:fill="FFFFFF"/>
        <w:jc w:val="both"/>
      </w:pPr>
      <w:r>
        <w:t>Допускается незначительная неточность в содержании, один-два речевых недочёта.</w:t>
      </w:r>
    </w:p>
    <w:p w:rsidR="00C9321F" w:rsidRDefault="00C9321F" w:rsidP="00C9321F">
      <w:pPr>
        <w:shd w:val="clear" w:color="auto" w:fill="FFFFFF"/>
        <w:jc w:val="both"/>
      </w:pPr>
      <w:r>
        <w:t>Отметка “4” ставится за сочинение:</w:t>
      </w:r>
    </w:p>
    <w:p w:rsidR="00C9321F" w:rsidRDefault="00C9321F" w:rsidP="00C9321F">
      <w:pPr>
        <w:numPr>
          <w:ilvl w:val="0"/>
          <w:numId w:val="43"/>
        </w:numPr>
        <w:shd w:val="clear" w:color="auto" w:fill="FFFFFF"/>
        <w:spacing w:line="193" w:lineRule="atLeast"/>
        <w:jc w:val="both"/>
      </w:pPr>
      <w:r>
        <w:t>достаточно полно и убедительно раскрывающее тему, обнаруживающее хорошее зн</w:t>
      </w:r>
      <w:r>
        <w:t>а</w:t>
      </w:r>
      <w:r>
        <w:t>ние литературного материала и других источников по теме сочинения и умение пол</w:t>
      </w:r>
      <w:r>
        <w:t>ь</w:t>
      </w:r>
      <w:r>
        <w:t>зоваться ими для обоснования своих мыслей, а также делать выводы и обобщения;</w:t>
      </w:r>
    </w:p>
    <w:p w:rsidR="00C9321F" w:rsidRDefault="00C9321F" w:rsidP="00C9321F">
      <w:pPr>
        <w:numPr>
          <w:ilvl w:val="0"/>
          <w:numId w:val="43"/>
        </w:numPr>
        <w:shd w:val="clear" w:color="auto" w:fill="FFFFFF"/>
        <w:spacing w:line="193" w:lineRule="atLeast"/>
        <w:jc w:val="both"/>
      </w:pPr>
      <w:r>
        <w:t>логичное и последовательное изложение содержания;</w:t>
      </w:r>
    </w:p>
    <w:p w:rsidR="00C9321F" w:rsidRDefault="00C9321F" w:rsidP="00C9321F">
      <w:pPr>
        <w:numPr>
          <w:ilvl w:val="0"/>
          <w:numId w:val="43"/>
        </w:numPr>
        <w:shd w:val="clear" w:color="auto" w:fill="FFFFFF"/>
        <w:spacing w:line="193" w:lineRule="atLeast"/>
        <w:jc w:val="both"/>
      </w:pPr>
      <w:proofErr w:type="gramStart"/>
      <w:r>
        <w:t>написанное</w:t>
      </w:r>
      <w:proofErr w:type="gramEnd"/>
      <w:r>
        <w:t xml:space="preserve"> правильным литературным языком, стилистически соответствующее с</w:t>
      </w:r>
      <w:r>
        <w:t>о</w:t>
      </w:r>
      <w:r>
        <w:t>держанию.</w:t>
      </w:r>
    </w:p>
    <w:p w:rsidR="00C9321F" w:rsidRDefault="00C9321F" w:rsidP="00C9321F">
      <w:pPr>
        <w:shd w:val="clear" w:color="auto" w:fill="FFFFFF"/>
        <w:jc w:val="both"/>
      </w:pPr>
      <w:r>
        <w:t>Допускаются две-три неточности в содержании, незначительные отклонения от темы, а та</w:t>
      </w:r>
      <w:r>
        <w:t>к</w:t>
      </w:r>
      <w:r>
        <w:t>же не более трёх-четырёх речевых недочётов.</w:t>
      </w:r>
    </w:p>
    <w:p w:rsidR="00C9321F" w:rsidRDefault="00C9321F" w:rsidP="00C9321F">
      <w:pPr>
        <w:shd w:val="clear" w:color="auto" w:fill="FFFFFF"/>
        <w:jc w:val="both"/>
      </w:pPr>
      <w:r>
        <w:t>Отметка “3” ставится за сочинение, в котором:</w:t>
      </w:r>
    </w:p>
    <w:p w:rsidR="00C9321F" w:rsidRDefault="00C9321F" w:rsidP="00C9321F">
      <w:pPr>
        <w:numPr>
          <w:ilvl w:val="0"/>
          <w:numId w:val="44"/>
        </w:numPr>
        <w:shd w:val="clear" w:color="auto" w:fill="FFFFFF"/>
        <w:spacing w:line="193" w:lineRule="atLeast"/>
        <w:jc w:val="both"/>
      </w:pPr>
      <w: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C9321F" w:rsidRDefault="00C9321F" w:rsidP="00C9321F">
      <w:pPr>
        <w:numPr>
          <w:ilvl w:val="0"/>
          <w:numId w:val="44"/>
        </w:numPr>
        <w:shd w:val="clear" w:color="auto" w:fill="FFFFFF"/>
        <w:spacing w:line="193" w:lineRule="atLeast"/>
        <w:jc w:val="both"/>
      </w:pPr>
      <w:r>
        <w:t>материал излагается достаточно логично, но имеются отдельные нарушения в посл</w:t>
      </w:r>
      <w:r>
        <w:t>е</w:t>
      </w:r>
      <w:r>
        <w:t>довательности выражения мыслей;</w:t>
      </w:r>
    </w:p>
    <w:p w:rsidR="00C9321F" w:rsidRDefault="00C9321F" w:rsidP="00C9321F">
      <w:pPr>
        <w:numPr>
          <w:ilvl w:val="0"/>
          <w:numId w:val="44"/>
        </w:numPr>
        <w:shd w:val="clear" w:color="auto" w:fill="FFFFFF"/>
        <w:spacing w:line="193" w:lineRule="atLeast"/>
        <w:jc w:val="both"/>
      </w:pPr>
      <w:r>
        <w:t>обнаруживается владение основами письменной речи;</w:t>
      </w:r>
    </w:p>
    <w:p w:rsidR="00C9321F" w:rsidRDefault="00C9321F" w:rsidP="00C9321F">
      <w:pPr>
        <w:numPr>
          <w:ilvl w:val="0"/>
          <w:numId w:val="44"/>
        </w:numPr>
        <w:shd w:val="clear" w:color="auto" w:fill="FFFFFF"/>
        <w:spacing w:line="193" w:lineRule="atLeast"/>
        <w:jc w:val="both"/>
      </w:pPr>
      <w:r>
        <w:t xml:space="preserve">в работе </w:t>
      </w:r>
      <w:proofErr w:type="gramStart"/>
      <w:r>
        <w:t>имеется не более четырёх недочётов</w:t>
      </w:r>
      <w:proofErr w:type="gramEnd"/>
      <w:r>
        <w:t xml:space="preserve"> в содержании и пяти речевых недоч</w:t>
      </w:r>
      <w:r>
        <w:t>ё</w:t>
      </w:r>
      <w:r>
        <w:t>тов.</w:t>
      </w:r>
    </w:p>
    <w:p w:rsidR="00C9321F" w:rsidRDefault="00C9321F" w:rsidP="00C9321F">
      <w:pPr>
        <w:shd w:val="clear" w:color="auto" w:fill="FFFFFF"/>
        <w:jc w:val="both"/>
      </w:pPr>
      <w:r>
        <w:t>Отметка “2” ставится за сочинение, которое:</w:t>
      </w:r>
    </w:p>
    <w:p w:rsidR="00C9321F" w:rsidRDefault="00C9321F" w:rsidP="00C9321F">
      <w:pPr>
        <w:numPr>
          <w:ilvl w:val="0"/>
          <w:numId w:val="45"/>
        </w:numPr>
        <w:shd w:val="clear" w:color="auto" w:fill="FFFFFF"/>
        <w:spacing w:line="193" w:lineRule="atLeast"/>
        <w:jc w:val="both"/>
      </w:pPr>
      <w: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C9321F" w:rsidRDefault="00C9321F" w:rsidP="00C9321F">
      <w:pPr>
        <w:numPr>
          <w:ilvl w:val="0"/>
          <w:numId w:val="45"/>
        </w:numPr>
        <w:shd w:val="clear" w:color="auto" w:fill="FFFFFF"/>
        <w:spacing w:line="193" w:lineRule="atLeast"/>
        <w:jc w:val="both"/>
      </w:pPr>
      <w:r>
        <w:t>характеризуется случайным расположением материала, отсутствием связи между ча</w:t>
      </w:r>
      <w:r>
        <w:t>с</w:t>
      </w:r>
      <w:r>
        <w:t>тями;</w:t>
      </w:r>
    </w:p>
    <w:p w:rsidR="00C9321F" w:rsidRDefault="00C9321F" w:rsidP="00C9321F">
      <w:pPr>
        <w:numPr>
          <w:ilvl w:val="0"/>
          <w:numId w:val="45"/>
        </w:numPr>
        <w:shd w:val="clear" w:color="auto" w:fill="FFFFFF"/>
        <w:spacing w:line="193" w:lineRule="atLeast"/>
        <w:jc w:val="both"/>
      </w:pPr>
      <w:r>
        <w:t>отличается бедностью словаря, наличием грубых речевых ошибок.</w:t>
      </w:r>
    </w:p>
    <w:p w:rsidR="00C9321F" w:rsidRDefault="00C9321F" w:rsidP="00C9321F">
      <w:pPr>
        <w:shd w:val="clear" w:color="auto" w:fill="FFFFFF"/>
        <w:jc w:val="both"/>
      </w:pPr>
      <w:r>
        <w:t>Отметка “1” ставится за сочинение:</w:t>
      </w:r>
    </w:p>
    <w:p w:rsidR="00C9321F" w:rsidRDefault="00C9321F" w:rsidP="00C9321F">
      <w:pPr>
        <w:numPr>
          <w:ilvl w:val="0"/>
          <w:numId w:val="46"/>
        </w:numPr>
        <w:shd w:val="clear" w:color="auto" w:fill="FFFFFF"/>
        <w:spacing w:line="193" w:lineRule="atLeast"/>
        <w:jc w:val="both"/>
      </w:pPr>
      <w:r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C9321F" w:rsidRDefault="00C9321F" w:rsidP="00C9321F">
      <w:pPr>
        <w:numPr>
          <w:ilvl w:val="0"/>
          <w:numId w:val="46"/>
        </w:numPr>
        <w:shd w:val="clear" w:color="auto" w:fill="FFFFFF"/>
        <w:spacing w:line="193" w:lineRule="atLeast"/>
        <w:jc w:val="both"/>
      </w:pPr>
      <w:r>
        <w:t>содержащее большее число ошибок, чем это установлено для отметки “2”.</w:t>
      </w:r>
    </w:p>
    <w:p w:rsidR="00C9321F" w:rsidRDefault="00C9321F" w:rsidP="00C9321F">
      <w:pPr>
        <w:shd w:val="clear" w:color="auto" w:fill="FFFFFF"/>
        <w:jc w:val="both"/>
      </w:pPr>
      <w:r>
        <w:t>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84510E" w:rsidRDefault="0084510E" w:rsidP="00EB19F6">
      <w:pPr>
        <w:spacing w:line="276" w:lineRule="auto"/>
        <w:ind w:left="615"/>
        <w:jc w:val="both"/>
      </w:pPr>
    </w:p>
    <w:p w:rsidR="00EB19F6" w:rsidRDefault="00EB19F6">
      <w:pPr>
        <w:spacing w:after="200" w:line="276" w:lineRule="auto"/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2F0006" w:rsidRPr="00002EEA" w:rsidRDefault="00637291" w:rsidP="00A36AF8">
      <w:pPr>
        <w:ind w:firstLine="540"/>
        <w:jc w:val="center"/>
      </w:pP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2F0006"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Содержани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е тем учебного курса</w:t>
      </w:r>
    </w:p>
    <w:p w:rsidR="002F0006" w:rsidRPr="00002EEA" w:rsidRDefault="00E55653" w:rsidP="00EB19F6">
      <w:pPr>
        <w:spacing w:line="276" w:lineRule="auto"/>
        <w:jc w:val="both"/>
      </w:pPr>
      <w:r w:rsidRPr="00002EEA">
        <w:t>1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.Введение</w:t>
      </w:r>
      <w:proofErr w:type="gramStart"/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усская литература и история</w:t>
      </w:r>
      <w:r w:rsidR="00844EEF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02EEA">
        <w:t>Образное отражение жизни в русской литер</w:t>
      </w:r>
      <w:r w:rsidRPr="00002EEA">
        <w:t>а</w:t>
      </w:r>
      <w:r w:rsidRPr="00002EEA">
        <w:t>туре.</w:t>
      </w:r>
      <w:r w:rsidR="00522401">
        <w:t xml:space="preserve"> </w:t>
      </w:r>
      <w:r w:rsidRPr="00002EEA">
        <w:t>Художественный образ.</w:t>
      </w:r>
      <w:r w:rsidR="00522401">
        <w:t xml:space="preserve"> </w:t>
      </w:r>
      <w:r w:rsidRPr="00002EEA">
        <w:t>Литература как искусство слова.</w:t>
      </w:r>
      <w:r w:rsidRPr="00002EEA">
        <w:tab/>
      </w:r>
    </w:p>
    <w:p w:rsidR="00E55653" w:rsidRPr="00002EEA" w:rsidRDefault="00E55653" w:rsidP="00EB19F6">
      <w:pPr>
        <w:spacing w:line="276" w:lineRule="auto"/>
        <w:jc w:val="both"/>
      </w:pPr>
      <w:r w:rsidRPr="00002EEA">
        <w:t>2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.Устное народное творчество</w:t>
      </w:r>
      <w:r w:rsidRPr="00002EEA">
        <w:t>.</w:t>
      </w:r>
      <w:r w:rsidR="00522401">
        <w:t xml:space="preserve"> </w:t>
      </w:r>
      <w:r w:rsidRPr="00002EEA">
        <w:t>Исторические и лирические песни как жанр устной наро</w:t>
      </w:r>
      <w:r w:rsidRPr="00002EEA">
        <w:t>д</w:t>
      </w:r>
      <w:r w:rsidRPr="00002EEA">
        <w:t>ной поэзии.</w:t>
      </w:r>
      <w:r w:rsidR="00522401">
        <w:t xml:space="preserve"> </w:t>
      </w:r>
      <w:r w:rsidRPr="00002EEA">
        <w:t>Художественное своеобразие  народных песен.</w:t>
      </w:r>
      <w:r w:rsidR="00522401">
        <w:t xml:space="preserve"> </w:t>
      </w:r>
      <w:r w:rsidRPr="00002EEA">
        <w:t>Песенный стих,</w:t>
      </w:r>
      <w:r w:rsidR="00522401">
        <w:t xml:space="preserve"> </w:t>
      </w:r>
      <w:r w:rsidRPr="00002EEA">
        <w:t>параллелизм,</w:t>
      </w:r>
      <w:r w:rsidR="00522401">
        <w:t xml:space="preserve"> </w:t>
      </w:r>
      <w:r w:rsidRPr="00002EEA">
        <w:t>особенности лексики,</w:t>
      </w:r>
      <w:r w:rsidR="00522401">
        <w:t xml:space="preserve"> </w:t>
      </w:r>
      <w:r w:rsidRPr="00002EEA">
        <w:t>повторы.</w:t>
      </w:r>
    </w:p>
    <w:p w:rsidR="00E55653" w:rsidRPr="00002EEA" w:rsidRDefault="00E55653" w:rsidP="00EB19F6">
      <w:pPr>
        <w:spacing w:line="276" w:lineRule="auto"/>
        <w:jc w:val="both"/>
      </w:pPr>
      <w:r w:rsidRPr="00002EEA">
        <w:t>3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.Из Древнерусской литературы</w:t>
      </w:r>
      <w:r w:rsidRPr="00002EEA">
        <w:t>.</w:t>
      </w:r>
      <w:r w:rsidR="00522401">
        <w:t xml:space="preserve"> </w:t>
      </w:r>
      <w:r w:rsidR="009B19FD" w:rsidRPr="00002EEA">
        <w:t>Закономерности развития ДРЛ.</w:t>
      </w:r>
      <w:r w:rsidR="00522401">
        <w:t xml:space="preserve"> </w:t>
      </w:r>
      <w:r w:rsidR="009B19FD" w:rsidRPr="00002EEA">
        <w:t>Особенности житийного жанра.</w:t>
      </w:r>
      <w:r w:rsidR="00522401">
        <w:t xml:space="preserve"> </w:t>
      </w:r>
      <w:r w:rsidR="009B19FD" w:rsidRPr="00002EEA">
        <w:t>Княжеское житие Александра Невского</w:t>
      </w:r>
      <w:r w:rsidR="00391822" w:rsidRPr="00002EEA">
        <w:t xml:space="preserve"> как памятник Древнерусской литературы. «Повесть о Шемякином суде» - размыш</w:t>
      </w:r>
      <w:r w:rsidR="00260DD8">
        <w:t xml:space="preserve">ление </w:t>
      </w:r>
      <w:r w:rsidR="00391822" w:rsidRPr="00002EEA">
        <w:t>о судьбе человека.</w:t>
      </w:r>
    </w:p>
    <w:p w:rsidR="00391822" w:rsidRPr="00002EEA" w:rsidRDefault="00391822" w:rsidP="00EB19F6">
      <w:pPr>
        <w:spacing w:line="276" w:lineRule="auto"/>
        <w:jc w:val="both"/>
      </w:pPr>
      <w:r w:rsidRPr="00002EEA">
        <w:t>4.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C3A19"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русской 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литературы 18 века</w:t>
      </w:r>
      <w:r w:rsidRPr="00002EEA">
        <w:t>.</w:t>
      </w:r>
      <w:r w:rsidR="00522401">
        <w:t xml:space="preserve"> </w:t>
      </w:r>
      <w:r w:rsidRPr="00002EEA">
        <w:t>Особенности развития литературы 18 века.</w:t>
      </w:r>
      <w:r w:rsidR="00522401">
        <w:t xml:space="preserve"> </w:t>
      </w:r>
      <w:r w:rsidRPr="00002EEA">
        <w:t>Понятие о сентиментализме.</w:t>
      </w:r>
      <w:r w:rsidR="00522401">
        <w:t xml:space="preserve"> </w:t>
      </w:r>
      <w:r w:rsidRPr="00002EEA">
        <w:t>Размышление писателей 18 века о смысле жизни.</w:t>
      </w:r>
      <w:r w:rsidR="00522401">
        <w:t xml:space="preserve"> </w:t>
      </w:r>
      <w:r w:rsidR="00D723CB" w:rsidRPr="00002EEA">
        <w:t>Сатирическая напра</w:t>
      </w:r>
      <w:r w:rsidR="00D723CB" w:rsidRPr="00002EEA">
        <w:t>в</w:t>
      </w:r>
      <w:r w:rsidR="00D723CB" w:rsidRPr="00002EEA">
        <w:t>ленность комедии Д.И.Фонвизина «Ревизор»</w:t>
      </w:r>
      <w:proofErr w:type="gramStart"/>
      <w:r w:rsidR="00D723CB" w:rsidRPr="00002EEA">
        <w:t>.П</w:t>
      </w:r>
      <w:proofErr w:type="gramEnd"/>
      <w:r w:rsidR="00D723CB" w:rsidRPr="00002EEA">
        <w:t>роблема воспитания истинного гражданина.</w:t>
      </w:r>
      <w:r w:rsidR="00522401">
        <w:t xml:space="preserve"> </w:t>
      </w:r>
      <w:r w:rsidR="00D723CB" w:rsidRPr="00002EEA">
        <w:t>Повесть Н.М.Карамзина «Бедная Лиза»</w:t>
      </w:r>
      <w:proofErr w:type="gramStart"/>
      <w:r w:rsidR="00D723CB" w:rsidRPr="00002EEA">
        <w:t>.О</w:t>
      </w:r>
      <w:proofErr w:type="gramEnd"/>
      <w:r w:rsidR="00D723CB" w:rsidRPr="00002EEA">
        <w:t>бращение писателя к жизни простых людей.</w:t>
      </w:r>
    </w:p>
    <w:p w:rsidR="00916FB3" w:rsidRPr="00002EEA" w:rsidRDefault="00391822" w:rsidP="00EB19F6">
      <w:pPr>
        <w:spacing w:line="276" w:lineRule="auto"/>
        <w:jc w:val="both"/>
      </w:pPr>
      <w:r w:rsidRPr="00002EEA">
        <w:t>5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.Из </w:t>
      </w:r>
      <w:r w:rsidR="006C3A19"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русской 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литературы 19 века</w:t>
      </w:r>
      <w:r w:rsidRPr="00002EEA">
        <w:t>.</w:t>
      </w:r>
      <w:r w:rsidR="00522401">
        <w:t xml:space="preserve"> </w:t>
      </w:r>
      <w:r w:rsidR="00D723CB" w:rsidRPr="00002EEA">
        <w:t>Выражение народной мудрости в баснях И.А.Крылова.</w:t>
      </w:r>
      <w:r w:rsidR="00522401">
        <w:t xml:space="preserve"> </w:t>
      </w:r>
      <w:r w:rsidR="00EC5AF8" w:rsidRPr="00002EEA">
        <w:t>Основные мотивы лирики А.С.Пушкина.</w:t>
      </w:r>
      <w:r w:rsidR="00522401">
        <w:t xml:space="preserve"> </w:t>
      </w:r>
      <w:r w:rsidR="00EC5AF8" w:rsidRPr="00002EEA">
        <w:t>История создания и проблематика повести «Кап</w:t>
      </w:r>
      <w:r w:rsidR="00EC5AF8" w:rsidRPr="00002EEA">
        <w:t>и</w:t>
      </w:r>
      <w:r w:rsidR="00EC5AF8" w:rsidRPr="00002EEA">
        <w:t>танская дочка»</w:t>
      </w:r>
      <w:proofErr w:type="gramStart"/>
      <w:r w:rsidR="00EC5AF8" w:rsidRPr="00002EEA">
        <w:t>.И</w:t>
      </w:r>
      <w:proofErr w:type="gramEnd"/>
      <w:r w:rsidR="00EC5AF8" w:rsidRPr="00002EEA">
        <w:t>дея чести и достоинства человека.</w:t>
      </w:r>
      <w:r w:rsidR="00522401">
        <w:t xml:space="preserve"> </w:t>
      </w:r>
      <w:r w:rsidR="00EC5AF8" w:rsidRPr="00002EEA">
        <w:t>Особенности языка и композиции поэмы М.Ю.Лермонтова «Мцыри»</w:t>
      </w:r>
      <w:proofErr w:type="gramStart"/>
      <w:r w:rsidR="00EC5AF8" w:rsidRPr="00002EEA">
        <w:t>.И</w:t>
      </w:r>
      <w:proofErr w:type="gramEnd"/>
      <w:r w:rsidR="00EC5AF8" w:rsidRPr="00002EEA">
        <w:t>зображение свободолюбивой личности.</w:t>
      </w:r>
      <w:r w:rsidR="00522401">
        <w:t xml:space="preserve"> </w:t>
      </w:r>
      <w:r w:rsidR="00EC5AF8" w:rsidRPr="00002EEA">
        <w:t>Сила и цельность х</w:t>
      </w:r>
      <w:r w:rsidR="00EC5AF8" w:rsidRPr="00002EEA">
        <w:t>а</w:t>
      </w:r>
      <w:r w:rsidR="00EC5AF8" w:rsidRPr="00002EEA">
        <w:t>рактера Мцыри.</w:t>
      </w:r>
      <w:r w:rsidR="00522401">
        <w:t xml:space="preserve"> </w:t>
      </w:r>
      <w:r w:rsidR="00EC5AF8" w:rsidRPr="00002EEA">
        <w:t>Комедия Н.В.Гоголя «Ревизор»</w:t>
      </w:r>
      <w:proofErr w:type="gramStart"/>
      <w:r w:rsidR="00EC5AF8" w:rsidRPr="00002EEA">
        <w:t>.М</w:t>
      </w:r>
      <w:proofErr w:type="gramEnd"/>
      <w:r w:rsidR="00EC5AF8" w:rsidRPr="00002EEA">
        <w:t>астерство композиции и речевых характ</w:t>
      </w:r>
      <w:r w:rsidR="00EC5AF8" w:rsidRPr="00002EEA">
        <w:t>е</w:t>
      </w:r>
      <w:r w:rsidR="00EC5AF8" w:rsidRPr="00002EEA">
        <w:t>ристик</w:t>
      </w:r>
      <w:r w:rsidR="00451C5B" w:rsidRPr="00002EEA">
        <w:t>.</w:t>
      </w:r>
      <w:r w:rsidR="00522401">
        <w:t xml:space="preserve"> </w:t>
      </w:r>
      <w:r w:rsidR="00451C5B" w:rsidRPr="00002EEA">
        <w:t>Обобщающее значение образов комедии.</w:t>
      </w:r>
      <w:r w:rsidR="00522401">
        <w:t xml:space="preserve"> </w:t>
      </w:r>
      <w:r w:rsidR="00B21AB6" w:rsidRPr="00002EEA">
        <w:t>Разоблачение  нра</w:t>
      </w:r>
      <w:r w:rsidR="00260DD8">
        <w:t xml:space="preserve">вственных и социальных пороков. </w:t>
      </w:r>
      <w:r w:rsidR="00B21AB6" w:rsidRPr="00002EEA">
        <w:t>Образ «тургеневской девушки» в повести И.С.Тургенева «Ася»</w:t>
      </w:r>
      <w:proofErr w:type="gramStart"/>
      <w:r w:rsidR="00B21AB6" w:rsidRPr="00002EEA">
        <w:t>.С</w:t>
      </w:r>
      <w:proofErr w:type="gramEnd"/>
      <w:r w:rsidR="00B21AB6" w:rsidRPr="00002EEA">
        <w:t>ложность хара</w:t>
      </w:r>
      <w:r w:rsidR="00B21AB6" w:rsidRPr="00002EEA">
        <w:t>к</w:t>
      </w:r>
      <w:r w:rsidR="00B21AB6" w:rsidRPr="00002EEA">
        <w:t xml:space="preserve">тера </w:t>
      </w:r>
      <w:proofErr w:type="spellStart"/>
      <w:r w:rsidR="00B21AB6" w:rsidRPr="00002EEA">
        <w:t>героини,приёмы</w:t>
      </w:r>
      <w:proofErr w:type="spellEnd"/>
      <w:r w:rsidR="00B21AB6" w:rsidRPr="00002EEA">
        <w:t xml:space="preserve"> психологической характеристики героев.</w:t>
      </w:r>
      <w:r w:rsidR="00522401">
        <w:t xml:space="preserve"> </w:t>
      </w:r>
      <w:r w:rsidR="00B21AB6" w:rsidRPr="00002EEA">
        <w:t>Сказки М.Е.</w:t>
      </w:r>
      <w:r w:rsidR="00522401">
        <w:t xml:space="preserve"> </w:t>
      </w:r>
      <w:r w:rsidR="00B21AB6" w:rsidRPr="00002EEA">
        <w:t>Салтыкова-Щедрина. «История одного города»</w:t>
      </w:r>
      <w:proofErr w:type="gramStart"/>
      <w:r w:rsidR="00B21AB6" w:rsidRPr="00002EEA">
        <w:t>.И</w:t>
      </w:r>
      <w:proofErr w:type="gramEnd"/>
      <w:r w:rsidR="00B21AB6" w:rsidRPr="00002EEA">
        <w:t>зображение социальных и нравственных пороков о</w:t>
      </w:r>
      <w:r w:rsidR="00B21AB6" w:rsidRPr="00002EEA">
        <w:t>б</w:t>
      </w:r>
      <w:r w:rsidR="00B21AB6" w:rsidRPr="00002EEA">
        <w:t>щества.</w:t>
      </w:r>
      <w:r w:rsidR="00522401">
        <w:t xml:space="preserve"> </w:t>
      </w:r>
      <w:r w:rsidR="00B21AB6" w:rsidRPr="00002EEA">
        <w:t>Гротеск  как форма повествования.</w:t>
      </w:r>
      <w:r w:rsidR="00522401">
        <w:t xml:space="preserve"> </w:t>
      </w:r>
      <w:r w:rsidR="00B21AB6" w:rsidRPr="00002EEA">
        <w:t>Л.Н.Толстой «После бала»</w:t>
      </w:r>
      <w:proofErr w:type="gramStart"/>
      <w:r w:rsidR="00B21AB6" w:rsidRPr="00002EEA">
        <w:t>.С</w:t>
      </w:r>
      <w:proofErr w:type="gramEnd"/>
      <w:r w:rsidR="00B21AB6" w:rsidRPr="00002EEA">
        <w:t>ила воздействия ра</w:t>
      </w:r>
      <w:r w:rsidR="00B21AB6" w:rsidRPr="00002EEA">
        <w:t>с</w:t>
      </w:r>
      <w:r w:rsidR="00B21AB6" w:rsidRPr="00002EEA">
        <w:t>сказа на читателя.</w:t>
      </w:r>
      <w:r w:rsidR="00522401">
        <w:t xml:space="preserve"> </w:t>
      </w:r>
      <w:r w:rsidR="00260DD8">
        <w:t xml:space="preserve">Контраст как </w:t>
      </w:r>
      <w:r w:rsidR="00B21AB6" w:rsidRPr="00002EEA">
        <w:t>форма выражения рассказа.</w:t>
      </w:r>
      <w:r w:rsidR="00522401">
        <w:t xml:space="preserve"> </w:t>
      </w:r>
      <w:r w:rsidR="00B21AB6" w:rsidRPr="00002EEA">
        <w:t>Мысль автора о моральной о</w:t>
      </w:r>
      <w:r w:rsidR="00B21AB6" w:rsidRPr="00002EEA">
        <w:t>т</w:t>
      </w:r>
      <w:r w:rsidR="00B21AB6" w:rsidRPr="00002EEA">
        <w:t xml:space="preserve">ветственности за всё происходящее </w:t>
      </w:r>
      <w:proofErr w:type="spellStart"/>
      <w:r w:rsidR="00B21AB6" w:rsidRPr="00002EEA">
        <w:t>вокруг</w:t>
      </w:r>
      <w:proofErr w:type="gramStart"/>
      <w:r w:rsidR="00B21AB6" w:rsidRPr="00002EEA">
        <w:t>.</w:t>
      </w:r>
      <w:r w:rsidR="00916FB3" w:rsidRPr="00002EEA">
        <w:t>О</w:t>
      </w:r>
      <w:proofErr w:type="gramEnd"/>
      <w:r w:rsidR="00916FB3" w:rsidRPr="00002EEA">
        <w:t>браз</w:t>
      </w:r>
      <w:proofErr w:type="spellEnd"/>
      <w:r w:rsidR="00916FB3" w:rsidRPr="00002EEA">
        <w:t xml:space="preserve"> природы в  стихотворения поэтов 19 века.</w:t>
      </w:r>
      <w:r w:rsidR="00522401">
        <w:t xml:space="preserve"> </w:t>
      </w:r>
      <w:r w:rsidR="00916FB3" w:rsidRPr="00002EEA">
        <w:t>Рассказы А.П.Чехова.</w:t>
      </w:r>
      <w:r w:rsidR="00522401">
        <w:t xml:space="preserve"> </w:t>
      </w:r>
      <w:r w:rsidR="00916FB3" w:rsidRPr="00002EEA">
        <w:t>Новый характер изображения личности.</w:t>
      </w:r>
      <w:r w:rsidR="00522401">
        <w:t xml:space="preserve"> </w:t>
      </w:r>
      <w:r w:rsidR="00916FB3" w:rsidRPr="00002EEA">
        <w:t>Отрицательные свойства ч</w:t>
      </w:r>
      <w:r w:rsidR="00916FB3" w:rsidRPr="00002EEA">
        <w:t>е</w:t>
      </w:r>
      <w:r w:rsidR="00916FB3" w:rsidRPr="00002EEA">
        <w:t>ловека,</w:t>
      </w:r>
      <w:r w:rsidR="00522401">
        <w:t xml:space="preserve"> </w:t>
      </w:r>
      <w:r w:rsidR="00916FB3" w:rsidRPr="00002EEA">
        <w:t>формирующие действительность.</w:t>
      </w:r>
    </w:p>
    <w:p w:rsidR="00A85EBF" w:rsidRPr="00002EEA" w:rsidRDefault="00916FB3" w:rsidP="00EB19F6">
      <w:pPr>
        <w:spacing w:line="276" w:lineRule="auto"/>
        <w:jc w:val="both"/>
      </w:pPr>
      <w:r w:rsidRPr="00002EEA">
        <w:t>6.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C3A19"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русской 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литературы 20 века</w:t>
      </w:r>
      <w:r w:rsidR="00260DD8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02EEA">
        <w:t>Поэзия И.</w:t>
      </w:r>
      <w:r w:rsidR="00260DD8">
        <w:t xml:space="preserve"> Б</w:t>
      </w:r>
      <w:r w:rsidRPr="00002EEA">
        <w:t>унина.</w:t>
      </w:r>
      <w:r w:rsidR="00522401">
        <w:t xml:space="preserve"> </w:t>
      </w:r>
      <w:r w:rsidRPr="00002EEA">
        <w:t>Тема любви.</w:t>
      </w:r>
      <w:r w:rsidR="00522401">
        <w:t xml:space="preserve"> </w:t>
      </w:r>
      <w:r w:rsidRPr="00002EEA">
        <w:t>Новизна взгляда на мир.</w:t>
      </w:r>
      <w:r w:rsidR="00522401">
        <w:t xml:space="preserve"> </w:t>
      </w:r>
      <w:r w:rsidRPr="00002EEA">
        <w:t>Символизм роман</w:t>
      </w:r>
      <w:r w:rsidR="00A85EBF" w:rsidRPr="00002EEA">
        <w:t>тических образов в рассказах М.Г</w:t>
      </w:r>
      <w:r w:rsidRPr="00002EEA">
        <w:t>орького.</w:t>
      </w:r>
      <w:r w:rsidR="00522401">
        <w:t xml:space="preserve"> </w:t>
      </w:r>
      <w:r w:rsidR="00A85EBF" w:rsidRPr="00002EEA">
        <w:t>Своеобразие характеров и судеб людей  из неустроенной «босяцкой» Руси в реалистических произведениях Горького.</w:t>
      </w:r>
      <w:r w:rsidR="00260DD8">
        <w:t xml:space="preserve"> Тема Великой О</w:t>
      </w:r>
      <w:r w:rsidR="00A85EBF" w:rsidRPr="00002EEA">
        <w:t>течественной войны на страницах поэтов 20 века.</w:t>
      </w:r>
      <w:r w:rsidR="00522401">
        <w:t xml:space="preserve"> </w:t>
      </w:r>
      <w:r w:rsidR="00A85EBF" w:rsidRPr="00002EEA">
        <w:t>Песни военных лет.</w:t>
      </w:r>
      <w:r w:rsidR="00522401">
        <w:t xml:space="preserve"> </w:t>
      </w:r>
      <w:r w:rsidR="00A85EBF" w:rsidRPr="00002EEA">
        <w:t>Тема благ</w:t>
      </w:r>
      <w:r w:rsidR="00A85EBF" w:rsidRPr="00002EEA">
        <w:t>о</w:t>
      </w:r>
      <w:r w:rsidR="00A85EBF" w:rsidRPr="00002EEA">
        <w:t>дарной памяти.</w:t>
      </w:r>
      <w:r w:rsidR="00260DD8">
        <w:t xml:space="preserve"> Русские </w:t>
      </w:r>
      <w:r w:rsidR="00A85EBF" w:rsidRPr="00002EEA">
        <w:t>поэты 20 века о Родине,</w:t>
      </w:r>
      <w:r w:rsidR="00522401">
        <w:t xml:space="preserve"> </w:t>
      </w:r>
      <w:r w:rsidR="00A85EBF" w:rsidRPr="00002EEA">
        <w:t>родной природе и о себе.</w:t>
      </w:r>
    </w:p>
    <w:p w:rsidR="00260DD8" w:rsidRDefault="00A85EBF" w:rsidP="00EB19F6">
      <w:pPr>
        <w:spacing w:line="276" w:lineRule="auto"/>
        <w:jc w:val="both"/>
      </w:pPr>
      <w:r w:rsidRPr="00002EEA">
        <w:t>7.</w:t>
      </w:r>
      <w:r w:rsidRPr="00002EEA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Из Зарубежной литературы</w:t>
      </w:r>
      <w:r w:rsidRPr="00002EEA">
        <w:t>.</w:t>
      </w:r>
      <w:r w:rsidR="00522401">
        <w:t xml:space="preserve"> </w:t>
      </w:r>
      <w:r w:rsidR="00F65F9E" w:rsidRPr="00002EEA">
        <w:t>У.Шекспир. «Ромео и Джульетта». «Вечные» проблемы в творчестве Шекспира.</w:t>
      </w:r>
      <w:r w:rsidR="00522401">
        <w:t xml:space="preserve"> </w:t>
      </w:r>
      <w:r w:rsidR="00F65F9E" w:rsidRPr="00002EEA">
        <w:t>Конфликт живого чувства и предрассудков,</w:t>
      </w:r>
      <w:r w:rsidR="00522401">
        <w:t xml:space="preserve"> </w:t>
      </w:r>
      <w:r w:rsidR="00F65F9E" w:rsidRPr="00002EEA">
        <w:t>юной любви и вражде</w:t>
      </w:r>
      <w:r w:rsidR="00F65F9E" w:rsidRPr="00002EEA">
        <w:t>б</w:t>
      </w:r>
      <w:r w:rsidR="00F65F9E" w:rsidRPr="00002EEA">
        <w:t>ности,</w:t>
      </w:r>
      <w:r w:rsidR="00522401">
        <w:t xml:space="preserve"> </w:t>
      </w:r>
      <w:r w:rsidR="00F65F9E" w:rsidRPr="00002EEA">
        <w:t>культивируемой взрослыми.</w:t>
      </w:r>
      <w:r w:rsidR="00522401">
        <w:t xml:space="preserve"> </w:t>
      </w:r>
      <w:r w:rsidR="00260DD8">
        <w:t xml:space="preserve">Сила чувств </w:t>
      </w:r>
      <w:r w:rsidR="00F65F9E" w:rsidRPr="00002EEA">
        <w:t>юных,</w:t>
      </w:r>
      <w:r w:rsidR="00522401">
        <w:t xml:space="preserve"> </w:t>
      </w:r>
      <w:r w:rsidR="00F65F9E" w:rsidRPr="00002EEA">
        <w:t>их преданность друг другу.</w:t>
      </w:r>
    </w:p>
    <w:p w:rsidR="007D281C" w:rsidRPr="00002EEA" w:rsidRDefault="006C3A19" w:rsidP="00EB19F6">
      <w:pPr>
        <w:spacing w:line="276" w:lineRule="auto"/>
        <w:jc w:val="both"/>
        <w:rPr>
          <w:b/>
          <w:bCs/>
        </w:rPr>
      </w:pPr>
      <w:r w:rsidRPr="00002EEA">
        <w:t>8.</w:t>
      </w:r>
      <w:r w:rsidRPr="00260DD8">
        <w:rPr>
          <w:b/>
        </w:rPr>
        <w:t>Уроки итогового повторения</w:t>
      </w:r>
      <w:r w:rsidRPr="00002EEA">
        <w:t>.</w:t>
      </w:r>
      <w:r w:rsidR="00522401">
        <w:t xml:space="preserve"> </w:t>
      </w:r>
      <w:r w:rsidRPr="00002EEA">
        <w:t>Проверка уровня литературного чтения.</w:t>
      </w:r>
      <w:r w:rsidR="00522401">
        <w:t xml:space="preserve"> </w:t>
      </w:r>
      <w:r w:rsidRPr="00002EEA">
        <w:t>Тестирование</w:t>
      </w:r>
    </w:p>
    <w:p w:rsidR="00F65F9E" w:rsidRPr="00002EEA" w:rsidRDefault="00F65F9E" w:rsidP="00002EEA">
      <w:pPr>
        <w:jc w:val="both"/>
      </w:pPr>
    </w:p>
    <w:p w:rsidR="00F65F9E" w:rsidRPr="00002EEA" w:rsidRDefault="00F65F9E" w:rsidP="00002EEA">
      <w:pPr>
        <w:jc w:val="both"/>
      </w:pPr>
    </w:p>
    <w:p w:rsidR="00EB19F6" w:rsidRDefault="00EB19F6">
      <w:pPr>
        <w:spacing w:after="200" w:line="276" w:lineRule="auto"/>
        <w:rPr>
          <w:rFonts w:eastAsiaTheme="majorEastAsia"/>
          <w:b/>
          <w:bCs/>
        </w:rPr>
      </w:pPr>
      <w:r>
        <w:br w:type="page"/>
      </w:r>
    </w:p>
    <w:p w:rsidR="00002EEA" w:rsidRDefault="00002EEA" w:rsidP="002F49A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2EEA">
        <w:rPr>
          <w:rFonts w:ascii="Times New Roman" w:hAnsi="Times New Roman" w:cs="Times New Roman"/>
          <w:color w:val="auto"/>
          <w:sz w:val="24"/>
          <w:szCs w:val="24"/>
        </w:rPr>
        <w:lastRenderedPageBreak/>
        <w:t>3.Учебно-тематический план</w:t>
      </w:r>
    </w:p>
    <w:p w:rsidR="00EB19F6" w:rsidRPr="00EB19F6" w:rsidRDefault="00EB19F6" w:rsidP="00EB19F6"/>
    <w:tbl>
      <w:tblPr>
        <w:tblStyle w:val="a3"/>
        <w:tblW w:w="0" w:type="auto"/>
        <w:tblLook w:val="04A0"/>
      </w:tblPr>
      <w:tblGrid>
        <w:gridCol w:w="1242"/>
        <w:gridCol w:w="3684"/>
        <w:gridCol w:w="1278"/>
        <w:gridCol w:w="1216"/>
        <w:gridCol w:w="1217"/>
        <w:gridCol w:w="1217"/>
      </w:tblGrid>
      <w:tr w:rsidR="00A36AF8" w:rsidTr="00EB19F6">
        <w:trPr>
          <w:trHeight w:val="278"/>
        </w:trPr>
        <w:tc>
          <w:tcPr>
            <w:tcW w:w="1242" w:type="dxa"/>
            <w:vMerge w:val="restart"/>
          </w:tcPr>
          <w:p w:rsidR="00A36AF8" w:rsidRDefault="00A36AF8" w:rsidP="00660E6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A36AF8" w:rsidRDefault="00A36AF8" w:rsidP="00660E6B">
            <w:pPr>
              <w:jc w:val="center"/>
            </w:pPr>
            <w:r>
              <w:t>Тема</w:t>
            </w:r>
          </w:p>
        </w:tc>
        <w:tc>
          <w:tcPr>
            <w:tcW w:w="1278" w:type="dxa"/>
            <w:vMerge w:val="restart"/>
          </w:tcPr>
          <w:p w:rsidR="00A36AF8" w:rsidRDefault="00A36AF8" w:rsidP="00660E6B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3650" w:type="dxa"/>
            <w:gridSpan w:val="3"/>
          </w:tcPr>
          <w:p w:rsidR="00A36AF8" w:rsidRDefault="00A36AF8" w:rsidP="00660E6B">
            <w:pPr>
              <w:jc w:val="center"/>
            </w:pPr>
            <w:r>
              <w:t>В том числе</w:t>
            </w:r>
          </w:p>
        </w:tc>
      </w:tr>
      <w:tr w:rsidR="00A36AF8" w:rsidTr="00EB19F6">
        <w:trPr>
          <w:trHeight w:val="277"/>
        </w:trPr>
        <w:tc>
          <w:tcPr>
            <w:tcW w:w="1242" w:type="dxa"/>
            <w:vMerge/>
          </w:tcPr>
          <w:p w:rsidR="00A36AF8" w:rsidRDefault="00A36AF8" w:rsidP="00660E6B">
            <w:pPr>
              <w:jc w:val="center"/>
            </w:pPr>
          </w:p>
        </w:tc>
        <w:tc>
          <w:tcPr>
            <w:tcW w:w="3684" w:type="dxa"/>
            <w:vMerge/>
          </w:tcPr>
          <w:p w:rsidR="00A36AF8" w:rsidRDefault="00A36AF8" w:rsidP="00660E6B">
            <w:pPr>
              <w:jc w:val="center"/>
            </w:pPr>
          </w:p>
        </w:tc>
        <w:tc>
          <w:tcPr>
            <w:tcW w:w="1278" w:type="dxa"/>
            <w:vMerge/>
          </w:tcPr>
          <w:p w:rsidR="00A36AF8" w:rsidRDefault="00A36AF8" w:rsidP="00660E6B">
            <w:pPr>
              <w:jc w:val="center"/>
            </w:pP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  <w:proofErr w:type="spellStart"/>
            <w:r>
              <w:t>Вн</w:t>
            </w:r>
            <w:proofErr w:type="spellEnd"/>
            <w:r>
              <w:t>/чт.</w:t>
            </w: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  <w:proofErr w:type="gramStart"/>
            <w:r>
              <w:t>Р</w:t>
            </w:r>
            <w:proofErr w:type="gramEnd"/>
            <w:r>
              <w:t>/р.</w:t>
            </w: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1.</w:t>
            </w:r>
          </w:p>
        </w:tc>
        <w:tc>
          <w:tcPr>
            <w:tcW w:w="3684" w:type="dxa"/>
          </w:tcPr>
          <w:p w:rsidR="00A36AF8" w:rsidRPr="002845BA" w:rsidRDefault="002845BA" w:rsidP="002845BA">
            <w:r>
              <w:t>Введение</w:t>
            </w:r>
          </w:p>
        </w:tc>
        <w:tc>
          <w:tcPr>
            <w:tcW w:w="1278" w:type="dxa"/>
          </w:tcPr>
          <w:p w:rsidR="00A36AF8" w:rsidRDefault="002845BA" w:rsidP="00660E6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2.</w:t>
            </w:r>
          </w:p>
        </w:tc>
        <w:tc>
          <w:tcPr>
            <w:tcW w:w="3684" w:type="dxa"/>
          </w:tcPr>
          <w:p w:rsidR="00A36AF8" w:rsidRPr="002845BA" w:rsidRDefault="002845BA" w:rsidP="002845BA">
            <w:r>
              <w:t>Устное народное творчество</w:t>
            </w:r>
          </w:p>
        </w:tc>
        <w:tc>
          <w:tcPr>
            <w:tcW w:w="1278" w:type="dxa"/>
          </w:tcPr>
          <w:p w:rsidR="00A36AF8" w:rsidRDefault="002845BA" w:rsidP="00660E6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3.</w:t>
            </w:r>
          </w:p>
        </w:tc>
        <w:tc>
          <w:tcPr>
            <w:tcW w:w="3684" w:type="dxa"/>
          </w:tcPr>
          <w:p w:rsidR="00A36AF8" w:rsidRPr="002845BA" w:rsidRDefault="00A36AF8" w:rsidP="002845BA">
            <w:r w:rsidRPr="002845BA">
              <w:t>Из древнерусской литера</w:t>
            </w:r>
            <w:r w:rsidR="002845BA">
              <w:t xml:space="preserve">туры </w:t>
            </w:r>
          </w:p>
        </w:tc>
        <w:tc>
          <w:tcPr>
            <w:tcW w:w="1278" w:type="dxa"/>
          </w:tcPr>
          <w:p w:rsidR="00A36AF8" w:rsidRDefault="002845BA" w:rsidP="00660E6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0B6C59" w:rsidP="00660E6B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4.</w:t>
            </w:r>
          </w:p>
        </w:tc>
        <w:tc>
          <w:tcPr>
            <w:tcW w:w="3684" w:type="dxa"/>
          </w:tcPr>
          <w:p w:rsidR="00A36AF8" w:rsidRPr="002845BA" w:rsidRDefault="00A36AF8" w:rsidP="002845BA">
            <w:r w:rsidRPr="002845BA">
              <w:t>Из русской литературы 18 ве</w:t>
            </w:r>
            <w:r w:rsidR="002845BA">
              <w:t>ка</w:t>
            </w:r>
          </w:p>
        </w:tc>
        <w:tc>
          <w:tcPr>
            <w:tcW w:w="1278" w:type="dxa"/>
          </w:tcPr>
          <w:p w:rsidR="00A36AF8" w:rsidRDefault="002845BA" w:rsidP="00660E6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5.</w:t>
            </w:r>
          </w:p>
        </w:tc>
        <w:tc>
          <w:tcPr>
            <w:tcW w:w="3684" w:type="dxa"/>
          </w:tcPr>
          <w:p w:rsidR="00A36AF8" w:rsidRPr="002845BA" w:rsidRDefault="00A36AF8" w:rsidP="002845BA">
            <w:r w:rsidRPr="002845BA">
              <w:t>Из русской литературы 19 ве</w:t>
            </w:r>
            <w:r w:rsidR="002845BA">
              <w:t>ка</w:t>
            </w:r>
          </w:p>
        </w:tc>
        <w:tc>
          <w:tcPr>
            <w:tcW w:w="1278" w:type="dxa"/>
          </w:tcPr>
          <w:p w:rsidR="00A36AF8" w:rsidRDefault="00862F08" w:rsidP="00660E6B">
            <w:pPr>
              <w:jc w:val="center"/>
            </w:pPr>
            <w:r>
              <w:t>33</w:t>
            </w:r>
          </w:p>
        </w:tc>
        <w:tc>
          <w:tcPr>
            <w:tcW w:w="1216" w:type="dxa"/>
          </w:tcPr>
          <w:p w:rsidR="00A36AF8" w:rsidRDefault="000B6C59" w:rsidP="00660E6B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0B6C59" w:rsidP="00660E6B">
            <w:pPr>
              <w:jc w:val="center"/>
            </w:pPr>
            <w:r>
              <w:t>6</w:t>
            </w: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6.</w:t>
            </w:r>
          </w:p>
        </w:tc>
        <w:tc>
          <w:tcPr>
            <w:tcW w:w="3684" w:type="dxa"/>
          </w:tcPr>
          <w:p w:rsidR="00A36AF8" w:rsidRPr="002845BA" w:rsidRDefault="00A36AF8" w:rsidP="002845BA">
            <w:r w:rsidRPr="002845BA">
              <w:t>Из русской литературы 20 ве</w:t>
            </w:r>
            <w:r w:rsidR="002845BA">
              <w:t>ка</w:t>
            </w:r>
          </w:p>
        </w:tc>
        <w:tc>
          <w:tcPr>
            <w:tcW w:w="1278" w:type="dxa"/>
          </w:tcPr>
          <w:p w:rsidR="00A36AF8" w:rsidRDefault="00862F08" w:rsidP="00660E6B">
            <w:pPr>
              <w:jc w:val="center"/>
            </w:pPr>
            <w:r>
              <w:t>20</w:t>
            </w: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0B6C59" w:rsidP="00660E6B">
            <w:pPr>
              <w:jc w:val="center"/>
            </w:pPr>
            <w:r>
              <w:t>3</w:t>
            </w:r>
          </w:p>
        </w:tc>
        <w:tc>
          <w:tcPr>
            <w:tcW w:w="1217" w:type="dxa"/>
          </w:tcPr>
          <w:p w:rsidR="00A36AF8" w:rsidRDefault="000B6C59" w:rsidP="00660E6B">
            <w:pPr>
              <w:jc w:val="center"/>
            </w:pPr>
            <w:r>
              <w:t>1</w:t>
            </w: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7.</w:t>
            </w:r>
          </w:p>
        </w:tc>
        <w:tc>
          <w:tcPr>
            <w:tcW w:w="3684" w:type="dxa"/>
          </w:tcPr>
          <w:p w:rsidR="00A36AF8" w:rsidRPr="002845BA" w:rsidRDefault="002845BA" w:rsidP="002845BA">
            <w:r>
              <w:t xml:space="preserve">Из зарубежной литературы </w:t>
            </w:r>
          </w:p>
        </w:tc>
        <w:tc>
          <w:tcPr>
            <w:tcW w:w="1278" w:type="dxa"/>
          </w:tcPr>
          <w:p w:rsidR="00A36AF8" w:rsidRDefault="00C15AFA" w:rsidP="00660E6B">
            <w:pPr>
              <w:jc w:val="center"/>
            </w:pPr>
            <w:r>
              <w:t>7</w:t>
            </w: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</w:tr>
      <w:tr w:rsidR="00A36AF8" w:rsidTr="00EB19F6">
        <w:tc>
          <w:tcPr>
            <w:tcW w:w="1242" w:type="dxa"/>
          </w:tcPr>
          <w:p w:rsidR="00A36AF8" w:rsidRDefault="00A36AF8" w:rsidP="00660E6B">
            <w:pPr>
              <w:jc w:val="center"/>
            </w:pPr>
            <w:r>
              <w:t>8.</w:t>
            </w:r>
          </w:p>
        </w:tc>
        <w:tc>
          <w:tcPr>
            <w:tcW w:w="3684" w:type="dxa"/>
          </w:tcPr>
          <w:p w:rsidR="00A36AF8" w:rsidRPr="002845BA" w:rsidRDefault="00C15AFA" w:rsidP="002845BA">
            <w:r>
              <w:t>Резерв</w:t>
            </w:r>
          </w:p>
        </w:tc>
        <w:tc>
          <w:tcPr>
            <w:tcW w:w="1278" w:type="dxa"/>
          </w:tcPr>
          <w:p w:rsidR="00A36AF8" w:rsidRDefault="002845BA" w:rsidP="00660E6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  <w:tc>
          <w:tcPr>
            <w:tcW w:w="1217" w:type="dxa"/>
          </w:tcPr>
          <w:p w:rsidR="00A36AF8" w:rsidRDefault="00A36AF8" w:rsidP="00660E6B">
            <w:pPr>
              <w:jc w:val="center"/>
            </w:pPr>
          </w:p>
        </w:tc>
      </w:tr>
      <w:tr w:rsidR="00EB19F6" w:rsidTr="00EB19F6">
        <w:tc>
          <w:tcPr>
            <w:tcW w:w="4926" w:type="dxa"/>
            <w:gridSpan w:val="2"/>
          </w:tcPr>
          <w:p w:rsidR="00EB19F6" w:rsidRDefault="00EB19F6" w:rsidP="00660E6B">
            <w:pPr>
              <w:jc w:val="center"/>
            </w:pPr>
            <w:r>
              <w:t>Итого</w:t>
            </w:r>
          </w:p>
        </w:tc>
        <w:tc>
          <w:tcPr>
            <w:tcW w:w="1278" w:type="dxa"/>
          </w:tcPr>
          <w:p w:rsidR="00EB19F6" w:rsidRDefault="00EB19F6" w:rsidP="00660E6B">
            <w:pPr>
              <w:jc w:val="center"/>
            </w:pPr>
            <w:r>
              <w:t>70</w:t>
            </w:r>
          </w:p>
        </w:tc>
        <w:tc>
          <w:tcPr>
            <w:tcW w:w="1216" w:type="dxa"/>
          </w:tcPr>
          <w:p w:rsidR="00EB19F6" w:rsidRDefault="00EB19F6" w:rsidP="00660E6B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EB19F6" w:rsidRDefault="00EB19F6" w:rsidP="00660E6B">
            <w:pPr>
              <w:jc w:val="center"/>
            </w:pPr>
            <w:r>
              <w:t>4</w:t>
            </w:r>
          </w:p>
        </w:tc>
        <w:tc>
          <w:tcPr>
            <w:tcW w:w="1217" w:type="dxa"/>
          </w:tcPr>
          <w:p w:rsidR="00EB19F6" w:rsidRDefault="00EB19F6" w:rsidP="00660E6B">
            <w:pPr>
              <w:jc w:val="center"/>
            </w:pPr>
            <w:r>
              <w:t>7</w:t>
            </w:r>
          </w:p>
        </w:tc>
      </w:tr>
    </w:tbl>
    <w:p w:rsidR="00660E6B" w:rsidRPr="00660E6B" w:rsidRDefault="00660E6B" w:rsidP="00660E6B">
      <w:pPr>
        <w:jc w:val="center"/>
      </w:pPr>
    </w:p>
    <w:p w:rsidR="002B5593" w:rsidRPr="00002EEA" w:rsidRDefault="002B5593" w:rsidP="002F49A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2EEA">
        <w:rPr>
          <w:rFonts w:ascii="Times New Roman" w:hAnsi="Times New Roman" w:cs="Times New Roman"/>
          <w:color w:val="auto"/>
          <w:sz w:val="24"/>
          <w:szCs w:val="24"/>
        </w:rPr>
        <w:t>4.Требования к уровню подготовки учащихся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Изучение литературы в школе позволяет учащимся осознать литературу как велича</w:t>
      </w:r>
      <w:r w:rsidRPr="00002EEA">
        <w:t>й</w:t>
      </w:r>
      <w:r w:rsidRPr="00002EEA">
        <w:t>шую духовно-эстетическую ценность; освоить идейно-эстетическое богатство родной лит</w:t>
      </w:r>
      <w:r w:rsidRPr="00002EEA">
        <w:t>е</w:t>
      </w:r>
      <w:r w:rsidRPr="00002EEA">
        <w:t>ратуры в ее лучших образцах и отдельных произведениях литературы народов России, п</w:t>
      </w:r>
      <w:r w:rsidRPr="00002EEA">
        <w:t>о</w:t>
      </w:r>
      <w:r w:rsidRPr="00002EEA">
        <w:t>знакомиться с шедеврами мировой классики; научиться анализировать и оценивать литер</w:t>
      </w:r>
      <w:r w:rsidRPr="00002EEA">
        <w:t>а</w:t>
      </w:r>
      <w:r w:rsidRPr="00002EEA">
        <w:t xml:space="preserve">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 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 xml:space="preserve">В результате освоения содержания курса литературы учащийся получает возможность совершенствовать и </w:t>
      </w:r>
      <w:r w:rsidRPr="002F49AB">
        <w:t>расширить круг общих учебных умений, навыков и способов деятельн</w:t>
      </w:r>
      <w:r w:rsidRPr="002F49AB">
        <w:t>о</w:t>
      </w:r>
      <w:r w:rsidRPr="002F49AB">
        <w:t>сти, овладение которыми является необходимым условием развития и социализации школ</w:t>
      </w:r>
      <w:r w:rsidRPr="002F49AB">
        <w:t>ь</w:t>
      </w:r>
      <w:r w:rsidRPr="002F49AB">
        <w:t>ников</w:t>
      </w:r>
      <w:r w:rsidRPr="00002EEA">
        <w:t xml:space="preserve">. 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К числу основных общих учебных умений, навыков и способов деятельности, форм</w:t>
      </w:r>
      <w:r w:rsidRPr="00002EEA">
        <w:t>и</w:t>
      </w:r>
      <w:r w:rsidRPr="00002EEA">
        <w:t>руемых на уроках литературы, относятся: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использование элементов причинно-следственного и структурно-функционального анализа,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самостоятельное создание алгоритмов познавательной деятельности для решения з</w:t>
      </w:r>
      <w:r w:rsidRPr="00002EEA">
        <w:t>а</w:t>
      </w:r>
      <w:r w:rsidRPr="00002EEA">
        <w:t>дач творческого и поискового характера,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proofErr w:type="gramStart"/>
      <w:r w:rsidRPr="00002EEA">
        <w:t>- поиск нужной информации по заданной теме в источниках различного типа; отдел</w:t>
      </w:r>
      <w:r w:rsidRPr="00002EEA">
        <w:t>е</w:t>
      </w:r>
      <w:r w:rsidRPr="00002EEA">
        <w:t>ние основной информации от второстепенной, критическое оценивание достоверности пол</w:t>
      </w:r>
      <w:r w:rsidRPr="00002EEA">
        <w:t>у</w:t>
      </w:r>
      <w:r w:rsidRPr="00002EEA">
        <w:t>ченной информации, передача содержания информации адекватно поставленной цели (сж</w:t>
      </w:r>
      <w:r w:rsidRPr="00002EEA">
        <w:t>а</w:t>
      </w:r>
      <w:r w:rsidRPr="00002EEA">
        <w:t>то, полно, выборочно),</w:t>
      </w:r>
      <w:proofErr w:type="gramEnd"/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умение развернуто обосновывать суждения, давать определения, приводить доказ</w:t>
      </w:r>
      <w:r w:rsidRPr="00002EEA">
        <w:t>а</w:t>
      </w:r>
      <w:r w:rsidRPr="00002EEA">
        <w:t>тельства (в т.ч. от противного); объяснение изученных положений на самостоятельно подо</w:t>
      </w:r>
      <w:r w:rsidRPr="00002EEA">
        <w:t>б</w:t>
      </w:r>
      <w:r w:rsidRPr="00002EEA">
        <w:t>ранных конкретных примерах; владение основными видами публичных выступлений (выск</w:t>
      </w:r>
      <w:r w:rsidRPr="00002EEA">
        <w:t>а</w:t>
      </w:r>
      <w:r w:rsidRPr="00002EEA">
        <w:t>зывание, монолог, дискуссия), следование этическим нормам и правилам ведения диалога (диспута),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выбор вида чтения в соответствии с поставленной целью (ознакомительное, просмо</w:t>
      </w:r>
      <w:r w:rsidRPr="00002EEA">
        <w:t>т</w:t>
      </w:r>
      <w:r w:rsidRPr="00002EEA">
        <w:t>ровое, поисковое и др.). Умение понимать язык художественного произведения, работать с критическими статьями,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lastRenderedPageBreak/>
        <w:t>- владение навыками редактирования текста, создания собственного текста (сочинения различных жанров),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осуществление осознанного выбора путей продолжения образования или будущей профессиональной деятельности.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Главным при изучении предмета остается работа с художественным текстом, что зак</w:t>
      </w:r>
      <w:r w:rsidRPr="00002EEA">
        <w:t>о</w:t>
      </w:r>
      <w:r w:rsidRPr="00002EEA">
        <w:t>номерно является важнейшим приоритетом в преподавании литературы.</w:t>
      </w:r>
    </w:p>
    <w:p w:rsidR="002B5593" w:rsidRPr="002F49AB" w:rsidRDefault="002B5593" w:rsidP="00914B25">
      <w:pPr>
        <w:spacing w:line="276" w:lineRule="auto"/>
        <w:ind w:firstLine="540"/>
        <w:jc w:val="both"/>
      </w:pPr>
      <w:r w:rsidRPr="002F49AB">
        <w:t>Содержание стандарта может быть реализовано следующими видами усложняющейся учебной деятельности: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</w:t>
      </w:r>
      <w:r w:rsidRPr="00002EEA">
        <w:t>к</w:t>
      </w:r>
      <w:r w:rsidRPr="00002EEA">
        <w:t>сту, кратких, выборочных, с соответствующими лексико-стилистическими заданиями и и</w:t>
      </w:r>
      <w:r w:rsidRPr="00002EEA">
        <w:t>з</w:t>
      </w:r>
      <w:r w:rsidRPr="00002EEA">
        <w:t>менением лица рассказчика); ответов на вопросы репродуктивного характера);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002EEA">
        <w:t>инсценирование</w:t>
      </w:r>
      <w:proofErr w:type="spellEnd"/>
      <w:r w:rsidRPr="00002EEA">
        <w:t xml:space="preserve"> произвед</w:t>
      </w:r>
      <w:r w:rsidRPr="00002EEA">
        <w:t>е</w:t>
      </w:r>
      <w:r w:rsidRPr="00002EEA">
        <w:t>ния, составление киносценария;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поисковая деятельность: самостоятельный поиск ответа на проблемные вопросы, ко</w:t>
      </w:r>
      <w:r w:rsidRPr="00002EEA">
        <w:t>м</w:t>
      </w:r>
      <w:r w:rsidRPr="00002EEA">
        <w:t>ментирование художественного произведения, установление ассоциативных связей с прои</w:t>
      </w:r>
      <w:r w:rsidRPr="00002EEA">
        <w:t>з</w:t>
      </w:r>
      <w:r w:rsidRPr="00002EEA">
        <w:t>ведениями других видов искусства;</w:t>
      </w:r>
    </w:p>
    <w:p w:rsidR="002B5593" w:rsidRPr="00002EEA" w:rsidRDefault="002B5593" w:rsidP="00914B25">
      <w:pPr>
        <w:spacing w:line="276" w:lineRule="auto"/>
        <w:ind w:firstLine="540"/>
        <w:jc w:val="both"/>
      </w:pPr>
      <w:r w:rsidRPr="00002EEA">
        <w:t>- исследовательская деятельность: анализ текста, сопоставление произведений худож</w:t>
      </w:r>
      <w:r w:rsidRPr="00002EEA">
        <w:t>е</w:t>
      </w:r>
      <w:r w:rsidRPr="00002EEA">
        <w:t>ственной литературы и выявление в них общих и своеобразных черт.</w:t>
      </w:r>
    </w:p>
    <w:p w:rsidR="00637291" w:rsidRPr="00002EEA" w:rsidRDefault="00637291" w:rsidP="002F49A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2EEA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1C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учебно-методического обеспечения</w:t>
      </w:r>
    </w:p>
    <w:p w:rsidR="00637291" w:rsidRPr="001C7D21" w:rsidRDefault="006C0BF6" w:rsidP="00002EEA">
      <w:pPr>
        <w:jc w:val="both"/>
      </w:pPr>
      <w:r w:rsidRPr="001C7D21">
        <w:t>1.</w:t>
      </w:r>
      <w:r w:rsidR="00637291" w:rsidRPr="001C7D21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Литература.</w:t>
      </w:r>
      <w:r w:rsidR="00E62CE6" w:rsidRPr="001C7D21">
        <w:t xml:space="preserve"> 8 </w:t>
      </w:r>
      <w:proofErr w:type="spellStart"/>
      <w:r w:rsidR="00E62CE6" w:rsidRPr="001C7D21">
        <w:t>кл</w:t>
      </w:r>
      <w:proofErr w:type="spellEnd"/>
      <w:r w:rsidR="00E62CE6" w:rsidRPr="001C7D21">
        <w:t xml:space="preserve">. </w:t>
      </w:r>
      <w:proofErr w:type="spellStart"/>
      <w:r w:rsidR="00E62CE6" w:rsidRPr="001C7D21">
        <w:t>Учеб</w:t>
      </w:r>
      <w:proofErr w:type="gramStart"/>
      <w:r w:rsidR="00E62CE6" w:rsidRPr="001C7D21">
        <w:t>.</w:t>
      </w:r>
      <w:r w:rsidR="00637291" w:rsidRPr="001C7D21">
        <w:t>х</w:t>
      </w:r>
      <w:proofErr w:type="gramEnd"/>
      <w:r w:rsidR="00637291" w:rsidRPr="001C7D21">
        <w:t>рестоматия</w:t>
      </w:r>
      <w:proofErr w:type="spellEnd"/>
      <w:r w:rsidR="00637291" w:rsidRPr="001C7D21">
        <w:t xml:space="preserve"> для </w:t>
      </w:r>
      <w:proofErr w:type="spellStart"/>
      <w:r w:rsidR="00637291" w:rsidRPr="001C7D21">
        <w:t>общеобразоват</w:t>
      </w:r>
      <w:proofErr w:type="spellEnd"/>
      <w:r w:rsidR="00637291" w:rsidRPr="001C7D21">
        <w:t xml:space="preserve">. учреждений. В 2ч. /Авт.-сост. В.Я Коровина и др.  – </w:t>
      </w:r>
      <w:r w:rsidRPr="001C7D21">
        <w:t>3-е изд. – М.: Просвещение, 2010.</w:t>
      </w:r>
    </w:p>
    <w:p w:rsidR="00637291" w:rsidRPr="001C7D21" w:rsidRDefault="006C0BF6" w:rsidP="00002EEA">
      <w:pPr>
        <w:jc w:val="both"/>
      </w:pPr>
      <w:r w:rsidRPr="001C7D21">
        <w:t>2.</w:t>
      </w:r>
      <w:r w:rsidR="009E77B8">
        <w:t xml:space="preserve">Коровина </w:t>
      </w:r>
      <w:proofErr w:type="spellStart"/>
      <w:r w:rsidR="009E77B8">
        <w:t>В.Я.,Збарский</w:t>
      </w:r>
      <w:proofErr w:type="spellEnd"/>
      <w:r w:rsidR="009E77B8">
        <w:t xml:space="preserve"> И.С. Литература 8 класс: Методические советы. Под редакцией В.И. Коровина.- М. Просвещение,2009г.</w:t>
      </w:r>
    </w:p>
    <w:p w:rsidR="006C0BF6" w:rsidRPr="001C7D21" w:rsidRDefault="006C0BF6" w:rsidP="00002EEA">
      <w:pPr>
        <w:jc w:val="both"/>
      </w:pPr>
      <w:r w:rsidRPr="001C7D21">
        <w:t xml:space="preserve">3. </w:t>
      </w:r>
      <w:proofErr w:type="spellStart"/>
      <w:r w:rsidRPr="001C7D21">
        <w:t>Б.А.Макарова</w:t>
      </w:r>
      <w:proofErr w:type="gramStart"/>
      <w:r w:rsidRPr="001C7D21">
        <w:t>.Д</w:t>
      </w:r>
      <w:proofErr w:type="gramEnd"/>
      <w:r w:rsidRPr="001C7D21">
        <w:t>идактические</w:t>
      </w:r>
      <w:proofErr w:type="spellEnd"/>
      <w:r w:rsidRPr="001C7D21">
        <w:t xml:space="preserve"> материалы по литературе к учебнику – хрестоматии «Лит</w:t>
      </w:r>
      <w:r w:rsidRPr="001C7D21">
        <w:t>е</w:t>
      </w:r>
      <w:r w:rsidRPr="001C7D21">
        <w:t xml:space="preserve">ратура 8 класс».В 2-х </w:t>
      </w:r>
      <w:proofErr w:type="spellStart"/>
      <w:r w:rsidRPr="001C7D21">
        <w:t>частях.Авт.-сост.В.Я.Коровина</w:t>
      </w:r>
      <w:proofErr w:type="spellEnd"/>
      <w:r w:rsidRPr="001C7D21">
        <w:t xml:space="preserve"> и др.-М., «Экзамен»,2009.</w:t>
      </w:r>
    </w:p>
    <w:p w:rsidR="00637291" w:rsidRPr="001C7D21" w:rsidRDefault="001C7D21" w:rsidP="00002EEA">
      <w:pPr>
        <w:jc w:val="both"/>
      </w:pPr>
      <w:r w:rsidRPr="001C7D21">
        <w:t>4</w:t>
      </w:r>
      <w:r w:rsidR="006C0BF6" w:rsidRPr="001C7D21">
        <w:t>.</w:t>
      </w:r>
      <w:r w:rsidR="00637291" w:rsidRPr="001C7D21">
        <w:t xml:space="preserve"> Егорова Н.В. </w:t>
      </w:r>
      <w:r w:rsidR="00E62CE6" w:rsidRPr="001C7D21">
        <w:t>Поурочные разработки по зарубеж</w:t>
      </w:r>
      <w:r w:rsidR="00637291" w:rsidRPr="001C7D21">
        <w:t>ной литературе. 5-9 клас</w:t>
      </w:r>
      <w:r w:rsidR="006C0BF6" w:rsidRPr="001C7D21">
        <w:t>сы. – М.: ВАКО, 2008</w:t>
      </w:r>
    </w:p>
    <w:p w:rsidR="00637291" w:rsidRPr="001C7D21" w:rsidRDefault="001C7D21" w:rsidP="00002EEA">
      <w:pPr>
        <w:jc w:val="both"/>
      </w:pPr>
      <w:r w:rsidRPr="001C7D21">
        <w:t>5</w:t>
      </w:r>
      <w:r w:rsidR="006C0BF6" w:rsidRPr="001C7D21">
        <w:t>.</w:t>
      </w:r>
      <w:r w:rsidR="00637291" w:rsidRPr="001C7D21">
        <w:t>Ерёменко Н.И. Нестандартные уроки литературы. 8-9 классы. /Сост. Н.И.Ерёменко. – Во</w:t>
      </w:r>
      <w:r w:rsidR="00637291" w:rsidRPr="001C7D21">
        <w:t>л</w:t>
      </w:r>
      <w:r w:rsidR="00637291" w:rsidRPr="001C7D21">
        <w:t>гоград: Учитель – АСТ, 2005.</w:t>
      </w:r>
    </w:p>
    <w:p w:rsidR="00637291" w:rsidRPr="001C7D21" w:rsidRDefault="001C7D21" w:rsidP="00002EEA">
      <w:pPr>
        <w:jc w:val="both"/>
      </w:pPr>
      <w:r w:rsidRPr="001C7D21">
        <w:t>6</w:t>
      </w:r>
      <w:r w:rsidR="006C0BF6" w:rsidRPr="001C7D21">
        <w:t>.</w:t>
      </w:r>
      <w:r w:rsidR="00637291" w:rsidRPr="001C7D21">
        <w:t>Литература. 8</w:t>
      </w:r>
      <w:r w:rsidR="00E62CE6" w:rsidRPr="001C7D21">
        <w:t xml:space="preserve"> класс: поурочные планы по учеб</w:t>
      </w:r>
      <w:r w:rsidR="00637291" w:rsidRPr="001C7D21">
        <w:t xml:space="preserve">нику В.Я.Коровиной: в 2 ч. - /Авт.-сост. </w:t>
      </w:r>
      <w:r w:rsidR="00E62CE6" w:rsidRPr="001C7D21">
        <w:t>С.Б.Шадри</w:t>
      </w:r>
      <w:r w:rsidR="00637291" w:rsidRPr="001C7D21">
        <w:t>на</w:t>
      </w:r>
      <w:r w:rsidR="00E62CE6" w:rsidRPr="001C7D21">
        <w:t xml:space="preserve">. – Волгоград: Учитель, 2011 </w:t>
      </w:r>
      <w:r w:rsidR="00637291" w:rsidRPr="001C7D21">
        <w:t>.</w:t>
      </w:r>
    </w:p>
    <w:p w:rsidR="006C0BF6" w:rsidRPr="001C7D21" w:rsidRDefault="009E77B8" w:rsidP="00002EEA">
      <w:pPr>
        <w:tabs>
          <w:tab w:val="left" w:pos="7830"/>
        </w:tabs>
        <w:jc w:val="both"/>
      </w:pPr>
      <w:r>
        <w:t>7.</w:t>
      </w:r>
      <w:r w:rsidR="006C0BF6" w:rsidRPr="001C7D21">
        <w:t xml:space="preserve">Зуева Е.В. Все сочинения по литературе за 8 класс к учебнику В.Я.Коровиной и др. /Е.В.Зуева. – 7-е изд., </w:t>
      </w:r>
      <w:proofErr w:type="spellStart"/>
      <w:r w:rsidR="006C0BF6" w:rsidRPr="001C7D21">
        <w:t>перераб</w:t>
      </w:r>
      <w:proofErr w:type="spellEnd"/>
      <w:r w:rsidR="006C0BF6" w:rsidRPr="001C7D21">
        <w:t xml:space="preserve">. и </w:t>
      </w:r>
      <w:proofErr w:type="spellStart"/>
      <w:r w:rsidR="006C0BF6" w:rsidRPr="001C7D21">
        <w:t>испр</w:t>
      </w:r>
      <w:proofErr w:type="spellEnd"/>
      <w:r w:rsidR="006C0BF6" w:rsidRPr="001C7D21">
        <w:t>. – М.: Издательство «Экзамен», 2009.</w:t>
      </w:r>
    </w:p>
    <w:p w:rsidR="00E07BCE" w:rsidRDefault="009E77B8" w:rsidP="00002EEA">
      <w:pPr>
        <w:tabs>
          <w:tab w:val="left" w:pos="7830"/>
        </w:tabs>
        <w:jc w:val="both"/>
      </w:pPr>
      <w:r>
        <w:t>8</w:t>
      </w:r>
      <w:r w:rsidR="006C0BF6" w:rsidRPr="001C7D21">
        <w:t>.</w:t>
      </w:r>
      <w:r w:rsidR="00637291" w:rsidRPr="001C7D21">
        <w:t xml:space="preserve">Зуева Е.В. Все сочинения по литературе за 8 класс к учебнику В.Я.Коровиной и др. /Е.В.Зуева. – 7-е изд., </w:t>
      </w:r>
      <w:proofErr w:type="spellStart"/>
      <w:r w:rsidR="00637291" w:rsidRPr="001C7D21">
        <w:t>перераб</w:t>
      </w:r>
      <w:proofErr w:type="spellEnd"/>
      <w:r w:rsidR="00637291" w:rsidRPr="001C7D21">
        <w:t xml:space="preserve">. и </w:t>
      </w:r>
      <w:proofErr w:type="spellStart"/>
      <w:r w:rsidR="00637291" w:rsidRPr="001C7D21">
        <w:t>испр</w:t>
      </w:r>
      <w:proofErr w:type="spellEnd"/>
      <w:r w:rsidR="00637291" w:rsidRPr="001C7D21">
        <w:t>. – М.: Издательство «Экзамен», 2009.</w:t>
      </w:r>
    </w:p>
    <w:p w:rsidR="00DA0D78" w:rsidRPr="001C7D21" w:rsidRDefault="00DA0D78" w:rsidP="00002EEA">
      <w:pPr>
        <w:tabs>
          <w:tab w:val="left" w:pos="7830"/>
        </w:tabs>
        <w:jc w:val="both"/>
      </w:pPr>
    </w:p>
    <w:p w:rsidR="00DA0D78" w:rsidRDefault="00DA0D78" w:rsidP="00DA0D78">
      <w:pPr>
        <w:pStyle w:val="ac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Рабочее место учителя</w:t>
      </w:r>
    </w:p>
    <w:p w:rsidR="00DA0D78" w:rsidRDefault="00DA0D78" w:rsidP="00DA0D78">
      <w:pPr>
        <w:pStyle w:val="ac"/>
        <w:rPr>
          <w:color w:val="000000"/>
        </w:rPr>
      </w:pPr>
    </w:p>
    <w:p w:rsidR="00DA0D78" w:rsidRDefault="00DA0D78" w:rsidP="00DA0D78">
      <w:pPr>
        <w:pStyle w:val="ac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Оборудование:</w:t>
      </w:r>
    </w:p>
    <w:p w:rsidR="00DA0D78" w:rsidRDefault="00DA0D78" w:rsidP="00DA0D78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компьютер.</w:t>
      </w:r>
    </w:p>
    <w:p w:rsidR="00DA0D78" w:rsidRDefault="00DA0D78" w:rsidP="00DA0D78">
      <w:pPr>
        <w:pStyle w:val="ac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0D78" w:rsidRDefault="00DA0D78" w:rsidP="00DA0D78">
      <w:pPr>
        <w:pStyle w:val="ac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 Экран</w:t>
      </w:r>
      <w:r>
        <w:rPr>
          <w:rFonts w:ascii="Times New Roman" w:hAnsi="Times New Roman"/>
          <w:sz w:val="24"/>
          <w:szCs w:val="24"/>
        </w:rPr>
        <w:t xml:space="preserve"> на штативе или навесной</w:t>
      </w:r>
    </w:p>
    <w:p w:rsidR="00DA0D78" w:rsidRDefault="00DA0D78" w:rsidP="00DA0D78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Средства телекоммуникации: локальная сеть, интернет.</w:t>
      </w:r>
    </w:p>
    <w:p w:rsidR="00DA0D78" w:rsidRDefault="00DA0D78" w:rsidP="00DA0D78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Фонохрестоматия к учебнику литературы 8 класса</w:t>
      </w: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272D" w:rsidRDefault="003B272D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F49AB" w:rsidRPr="002F49AB" w:rsidRDefault="002F49AB" w:rsidP="002F49AB">
      <w:pPr>
        <w:tabs>
          <w:tab w:val="left" w:pos="12343"/>
        </w:tabs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2F49AB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</w:p>
    <w:p w:rsidR="007F1292" w:rsidRPr="00002EEA" w:rsidRDefault="0095606E" w:rsidP="002F49AB">
      <w:pPr>
        <w:tabs>
          <w:tab w:val="left" w:pos="12343"/>
        </w:tabs>
        <w:jc w:val="center"/>
        <w:rPr>
          <w:rStyle w:val="2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002EEA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Календарно </w:t>
      </w:r>
      <w:proofErr w:type="gramStart"/>
      <w:r w:rsidRPr="00002EEA">
        <w:rPr>
          <w:rStyle w:val="20"/>
          <w:rFonts w:ascii="Times New Roman" w:hAnsi="Times New Roman" w:cs="Times New Roman"/>
          <w:color w:val="auto"/>
          <w:sz w:val="24"/>
          <w:szCs w:val="24"/>
        </w:rPr>
        <w:t>–т</w:t>
      </w:r>
      <w:proofErr w:type="gramEnd"/>
      <w:r w:rsidRPr="00002EEA">
        <w:rPr>
          <w:rStyle w:val="20"/>
          <w:rFonts w:ascii="Times New Roman" w:hAnsi="Times New Roman" w:cs="Times New Roman"/>
          <w:color w:val="auto"/>
          <w:sz w:val="24"/>
          <w:szCs w:val="24"/>
        </w:rPr>
        <w:t>ематический план</w:t>
      </w:r>
    </w:p>
    <w:p w:rsidR="002F0006" w:rsidRPr="00002EEA" w:rsidRDefault="000C32A6" w:rsidP="00002EEA">
      <w:pPr>
        <w:tabs>
          <w:tab w:val="left" w:pos="12343"/>
        </w:tabs>
        <w:jc w:val="both"/>
      </w:pPr>
      <w:r w:rsidRPr="00002EEA">
        <w:rPr>
          <w:rStyle w:val="20"/>
          <w:rFonts w:ascii="Times New Roman" w:hAnsi="Times New Roman" w:cs="Times New Roman"/>
          <w:color w:val="auto"/>
          <w:sz w:val="24"/>
          <w:szCs w:val="24"/>
        </w:rPr>
        <w:tab/>
      </w:r>
      <w:r w:rsidR="00637291" w:rsidRPr="00002EEA">
        <w:tab/>
      </w:r>
      <w:r w:rsidR="0095606E" w:rsidRPr="00002EEA">
        <w:t xml:space="preserve">                     </w:t>
      </w:r>
      <w:proofErr w:type="spellStart"/>
      <w:r w:rsidR="0095606E" w:rsidRPr="00002EEA">
        <w:t>ПРИЛОЖЕНИ</w:t>
      </w:r>
      <w:r w:rsidR="00676C82" w:rsidRPr="00002EEA">
        <w:rPr>
          <w:color w:val="000000" w:themeColor="text1"/>
        </w:rPr>
        <w:t>Календарно</w:t>
      </w:r>
      <w:proofErr w:type="spellEnd"/>
      <w:r w:rsidR="00676C82" w:rsidRPr="00002EEA">
        <w:rPr>
          <w:color w:val="000000" w:themeColor="text1"/>
        </w:rPr>
        <w:t xml:space="preserve"> -  тематический план</w:t>
      </w:r>
    </w:p>
    <w:tbl>
      <w:tblPr>
        <w:tblStyle w:val="a3"/>
        <w:tblW w:w="0" w:type="auto"/>
        <w:tblLook w:val="04A0"/>
      </w:tblPr>
      <w:tblGrid>
        <w:gridCol w:w="1152"/>
        <w:gridCol w:w="8"/>
        <w:gridCol w:w="5203"/>
        <w:gridCol w:w="1110"/>
        <w:gridCol w:w="1063"/>
        <w:gridCol w:w="1027"/>
        <w:gridCol w:w="7"/>
      </w:tblGrid>
      <w:tr w:rsidR="0016616A" w:rsidRPr="00002EEA" w:rsidTr="003859E6">
        <w:trPr>
          <w:trHeight w:val="467"/>
        </w:trPr>
        <w:tc>
          <w:tcPr>
            <w:tcW w:w="1152" w:type="dxa"/>
            <w:vMerge w:val="restart"/>
          </w:tcPr>
          <w:p w:rsidR="0016616A" w:rsidRPr="00002EEA" w:rsidRDefault="0016616A" w:rsidP="00002EEA">
            <w:pPr>
              <w:jc w:val="both"/>
            </w:pPr>
            <w:r w:rsidRPr="00002EEA">
              <w:t>№</w:t>
            </w:r>
            <w:r w:rsidR="002F49AB">
              <w:t xml:space="preserve"> </w:t>
            </w:r>
            <w:proofErr w:type="spellStart"/>
            <w:proofErr w:type="gramStart"/>
            <w:r w:rsidR="002F49AB">
              <w:t>п</w:t>
            </w:r>
            <w:proofErr w:type="spellEnd"/>
            <w:proofErr w:type="gramEnd"/>
            <w:r w:rsidR="002F49AB">
              <w:t>/</w:t>
            </w:r>
            <w:proofErr w:type="spellStart"/>
            <w:r w:rsidR="002F49AB">
              <w:t>п</w:t>
            </w:r>
            <w:proofErr w:type="spellEnd"/>
            <w:r w:rsidR="002F49AB">
              <w:t xml:space="preserve"> </w:t>
            </w:r>
          </w:p>
        </w:tc>
        <w:tc>
          <w:tcPr>
            <w:tcW w:w="5211" w:type="dxa"/>
            <w:gridSpan w:val="2"/>
            <w:vMerge w:val="restart"/>
          </w:tcPr>
          <w:p w:rsidR="0016616A" w:rsidRPr="00002EEA" w:rsidRDefault="0016616A" w:rsidP="002F49AB">
            <w:pPr>
              <w:jc w:val="center"/>
            </w:pPr>
            <w:r w:rsidRPr="00002EEA">
              <w:t>ТЕМА</w:t>
            </w:r>
          </w:p>
        </w:tc>
        <w:tc>
          <w:tcPr>
            <w:tcW w:w="2173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Дата проведения</w:t>
            </w: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Приме-</w:t>
            </w:r>
          </w:p>
          <w:p w:rsidR="0016616A" w:rsidRPr="00002EEA" w:rsidRDefault="0016616A" w:rsidP="00002EEA">
            <w:pPr>
              <w:jc w:val="both"/>
            </w:pPr>
            <w:proofErr w:type="spellStart"/>
            <w:r w:rsidRPr="00002EEA">
              <w:t>чание</w:t>
            </w:r>
            <w:proofErr w:type="spellEnd"/>
          </w:p>
        </w:tc>
      </w:tr>
      <w:tr w:rsidR="0016616A" w:rsidRPr="00002EEA" w:rsidTr="003859E6">
        <w:trPr>
          <w:trHeight w:val="337"/>
        </w:trPr>
        <w:tc>
          <w:tcPr>
            <w:tcW w:w="1152" w:type="dxa"/>
            <w:vMerge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5211" w:type="dxa"/>
            <w:gridSpan w:val="2"/>
            <w:vMerge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  <w:r w:rsidRPr="00002EEA">
              <w:t>План</w:t>
            </w: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  <w:r w:rsidRPr="00002EEA">
              <w:t>Факт</w:t>
            </w: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2F49AB" w:rsidRPr="00002EEA" w:rsidTr="00EB19F6">
        <w:tc>
          <w:tcPr>
            <w:tcW w:w="9570" w:type="dxa"/>
            <w:gridSpan w:val="7"/>
          </w:tcPr>
          <w:p w:rsidR="002F49AB" w:rsidRPr="00002EEA" w:rsidRDefault="00EA00B2" w:rsidP="002F49AB">
            <w:pPr>
              <w:jc w:val="center"/>
            </w:pPr>
            <w:r>
              <w:rPr>
                <w:b/>
              </w:rPr>
              <w:t xml:space="preserve">Введение </w:t>
            </w: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1.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Русская литература и история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2F49AB" w:rsidRPr="00002EEA" w:rsidTr="00EB19F6">
        <w:tc>
          <w:tcPr>
            <w:tcW w:w="9570" w:type="dxa"/>
            <w:gridSpan w:val="7"/>
          </w:tcPr>
          <w:p w:rsidR="002F49AB" w:rsidRPr="00002EEA" w:rsidRDefault="002F49AB" w:rsidP="002F49AB">
            <w:pPr>
              <w:jc w:val="center"/>
            </w:pPr>
            <w:r w:rsidRPr="00002EEA">
              <w:rPr>
                <w:b/>
              </w:rPr>
              <w:t>Устное народное творчество</w:t>
            </w: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2.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Лирическая </w:t>
            </w:r>
            <w:proofErr w:type="spellStart"/>
            <w:r w:rsidRPr="00002EEA">
              <w:t>песня</w:t>
            </w:r>
            <w:proofErr w:type="gramStart"/>
            <w:r w:rsidRPr="00002EEA">
              <w:t>.И</w:t>
            </w:r>
            <w:proofErr w:type="gramEnd"/>
            <w:r w:rsidRPr="00002EEA">
              <w:t>сторические</w:t>
            </w:r>
            <w:proofErr w:type="spellEnd"/>
            <w:r w:rsidRPr="00002EEA">
              <w:t xml:space="preserve"> песни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3.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Предания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2F49AB" w:rsidRPr="00002EEA" w:rsidTr="00EB19F6">
        <w:tc>
          <w:tcPr>
            <w:tcW w:w="9570" w:type="dxa"/>
            <w:gridSpan w:val="7"/>
          </w:tcPr>
          <w:p w:rsidR="002F49AB" w:rsidRPr="00002EEA" w:rsidRDefault="00EA00B2" w:rsidP="002F49AB">
            <w:pPr>
              <w:jc w:val="center"/>
            </w:pPr>
            <w:r>
              <w:rPr>
                <w:b/>
              </w:rPr>
              <w:t xml:space="preserve">Из древнерусской литературы </w:t>
            </w: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4.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 «Повесть о житии Александра Невского»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2F49AB">
            <w:pPr>
              <w:jc w:val="both"/>
            </w:pPr>
            <w:r w:rsidRPr="00002EEA">
              <w:t>5.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proofErr w:type="spellStart"/>
            <w:r>
              <w:t>Вн</w:t>
            </w:r>
            <w:proofErr w:type="spellEnd"/>
            <w:r>
              <w:t xml:space="preserve">. </w:t>
            </w:r>
            <w:r w:rsidR="002F49AB" w:rsidRPr="00002EEA">
              <w:t xml:space="preserve">чт. </w:t>
            </w:r>
            <w:r w:rsidR="0016616A" w:rsidRPr="00002EEA">
              <w:t>«Повесть о Шемякином суде»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2F49AB" w:rsidRPr="00002EEA" w:rsidTr="00EB19F6">
        <w:tc>
          <w:tcPr>
            <w:tcW w:w="9570" w:type="dxa"/>
            <w:gridSpan w:val="7"/>
          </w:tcPr>
          <w:p w:rsidR="002F49AB" w:rsidRPr="002F49AB" w:rsidRDefault="002F49AB" w:rsidP="002F49AB">
            <w:pPr>
              <w:jc w:val="center"/>
              <w:rPr>
                <w:b/>
              </w:rPr>
            </w:pPr>
            <w:r w:rsidRPr="002F49AB">
              <w:rPr>
                <w:b/>
              </w:rPr>
              <w:t>Из русской литературы 18 века</w:t>
            </w: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6.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r>
              <w:t xml:space="preserve">Д. И. </w:t>
            </w:r>
            <w:proofErr w:type="spellStart"/>
            <w:r>
              <w:t>Фонвизин</w:t>
            </w:r>
            <w:proofErr w:type="gramStart"/>
            <w:r w:rsidR="0016616A" w:rsidRPr="00002EEA">
              <w:t>.К</w:t>
            </w:r>
            <w:proofErr w:type="gramEnd"/>
            <w:r w:rsidR="0016616A" w:rsidRPr="00002EEA">
              <w:t>омедия</w:t>
            </w:r>
            <w:proofErr w:type="spellEnd"/>
            <w:r w:rsidR="0016616A" w:rsidRPr="00002EEA">
              <w:t xml:space="preserve"> «Недоросль»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7.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Образование и воспитание в комедии «Нед</w:t>
            </w:r>
            <w:r w:rsidRPr="00002EEA">
              <w:t>о</w:t>
            </w:r>
            <w:r w:rsidRPr="00002EEA">
              <w:t>росль»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8.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Проблема воспитания истинного гражданина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2F49AB" w:rsidRPr="00002EEA" w:rsidTr="00EB19F6">
        <w:tc>
          <w:tcPr>
            <w:tcW w:w="9570" w:type="dxa"/>
            <w:gridSpan w:val="7"/>
          </w:tcPr>
          <w:p w:rsidR="002F49AB" w:rsidRPr="00002EEA" w:rsidRDefault="002F49AB" w:rsidP="002F49AB">
            <w:pPr>
              <w:jc w:val="center"/>
            </w:pPr>
            <w:r w:rsidRPr="00002EEA">
              <w:rPr>
                <w:b/>
              </w:rPr>
              <w:t>Из</w:t>
            </w:r>
            <w:r w:rsidR="008828B1">
              <w:rPr>
                <w:b/>
              </w:rPr>
              <w:t xml:space="preserve"> русской литературы 19 века </w:t>
            </w: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t>9.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proofErr w:type="spellStart"/>
            <w:r w:rsidRPr="00002EEA">
              <w:t>И.А.Крылов</w:t>
            </w:r>
            <w:proofErr w:type="gramStart"/>
            <w:r w:rsidRPr="00002EEA">
              <w:t>.Б</w:t>
            </w:r>
            <w:proofErr w:type="gramEnd"/>
            <w:r w:rsidRPr="00002EEA">
              <w:t>асня</w:t>
            </w:r>
            <w:proofErr w:type="spellEnd"/>
            <w:r w:rsidRPr="00002EEA">
              <w:t xml:space="preserve"> «</w:t>
            </w:r>
            <w:proofErr w:type="spellStart"/>
            <w:r w:rsidRPr="00002EEA">
              <w:t>Лягушки,просящие</w:t>
            </w:r>
            <w:proofErr w:type="spellEnd"/>
            <w:r w:rsidRPr="00002EEA">
              <w:t xml:space="preserve"> царя»</w:t>
            </w:r>
            <w:r w:rsidR="00EA00B2">
              <w:t>, «Обоз»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10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К.Ф.Рылеев. «Смерть Ермака»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11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А.С.Пушкин. «История Пугачёвского бунта»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12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«Капитанская дочка»- роман о «веке мину</w:t>
            </w:r>
            <w:r w:rsidRPr="00002EEA">
              <w:t>в</w:t>
            </w:r>
            <w:r w:rsidRPr="00002EEA">
              <w:t>шем»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13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Герои и стилистика А.С.Пушкина в романе «Капитанская дочка»</w:t>
            </w:r>
            <w:proofErr w:type="gramStart"/>
            <w:r w:rsidRPr="00002EEA">
              <w:t>.Г</w:t>
            </w:r>
            <w:proofErr w:type="gramEnd"/>
            <w:r w:rsidRPr="00002EEA">
              <w:t>ринёв и Савельич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14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Антитезы в романе А.С.</w:t>
            </w:r>
            <w:r w:rsidR="002F49AB">
              <w:t xml:space="preserve"> Пушкина. </w:t>
            </w:r>
            <w:r w:rsidRPr="00002EEA">
              <w:t xml:space="preserve">Гринёв и обитатели </w:t>
            </w:r>
            <w:proofErr w:type="spellStart"/>
            <w:r w:rsidRPr="00002EEA">
              <w:t>Белогорской</w:t>
            </w:r>
            <w:proofErr w:type="spellEnd"/>
            <w:r w:rsidRPr="00002EEA">
              <w:t xml:space="preserve"> крепости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15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Образ Пугачёва</w:t>
            </w:r>
            <w:r w:rsidR="00EA00B2">
              <w:t xml:space="preserve">. </w:t>
            </w:r>
            <w:r w:rsidR="00EA00B2" w:rsidRPr="00002EEA">
              <w:t>Роль Пугачёва в жизни Грин</w:t>
            </w:r>
            <w:r w:rsidR="00EA00B2" w:rsidRPr="00002EEA">
              <w:t>ё</w:t>
            </w:r>
            <w:r w:rsidR="00EA00B2" w:rsidRPr="00002EEA">
              <w:t>ва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16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«Старинные люди» и Маша Миронова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A131F7">
            <w:pPr>
              <w:jc w:val="both"/>
            </w:pPr>
            <w:r w:rsidRPr="00002EEA">
              <w:t>1</w:t>
            </w:r>
            <w:r w:rsidR="00A131F7">
              <w:t>7</w:t>
            </w:r>
            <w:r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0B6C59" w:rsidP="00002EE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16616A" w:rsidRPr="00002EEA">
              <w:t>Подготовка к написанию сочинения по р</w:t>
            </w:r>
            <w:r w:rsidR="0016616A" w:rsidRPr="00002EEA">
              <w:t>о</w:t>
            </w:r>
            <w:r w:rsidR="0016616A" w:rsidRPr="00002EEA">
              <w:t>ману «Капитанская дочка»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B6C59">
            <w:pPr>
              <w:jc w:val="both"/>
            </w:pPr>
            <w:r>
              <w:t>18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0B6C59" w:rsidP="00002EE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16616A" w:rsidRPr="00002EEA">
              <w:t>Сочинение по роману «Капитанская дочка»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19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А.С.Пушкин Лирика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20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М.Ю.Лермонтов – певец </w:t>
            </w:r>
            <w:proofErr w:type="spellStart"/>
            <w:r w:rsidRPr="00002EEA">
              <w:t>свободы</w:t>
            </w:r>
            <w:proofErr w:type="gramStart"/>
            <w:r w:rsidRPr="00002EEA">
              <w:t>.П</w:t>
            </w:r>
            <w:proofErr w:type="gramEnd"/>
            <w:r w:rsidRPr="00002EEA">
              <w:t>оэт</w:t>
            </w:r>
            <w:proofErr w:type="spellEnd"/>
            <w:r w:rsidRPr="00002EEA">
              <w:t xml:space="preserve"> о Кавк</w:t>
            </w:r>
            <w:r w:rsidRPr="00002EEA">
              <w:t>а</w:t>
            </w:r>
            <w:r w:rsidRPr="00002EEA">
              <w:t>зе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21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«Мцыри»</w:t>
            </w:r>
            <w:proofErr w:type="gramStart"/>
            <w:r w:rsidRPr="00002EEA">
              <w:t>.К</w:t>
            </w:r>
            <w:proofErr w:type="gramEnd"/>
            <w:r w:rsidRPr="00002EEA">
              <w:t>омпозиция и художественные ос</w:t>
            </w:r>
            <w:r w:rsidRPr="00002EEA">
              <w:t>о</w:t>
            </w:r>
            <w:r w:rsidRPr="00002EEA">
              <w:t>бенности поэмы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rPr>
          <w:trHeight w:val="486"/>
        </w:trPr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22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942E09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002EEA">
              <w:t>Мцыри-романтический</w:t>
            </w:r>
            <w:proofErr w:type="spellEnd"/>
            <w:proofErr w:type="gramEnd"/>
            <w:r w:rsidRPr="00002EEA">
              <w:t xml:space="preserve"> герой поэмы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rPr>
          <w:trHeight w:val="318"/>
        </w:trPr>
        <w:tc>
          <w:tcPr>
            <w:tcW w:w="1152" w:type="dxa"/>
          </w:tcPr>
          <w:p w:rsidR="0016616A" w:rsidRPr="00A131F7" w:rsidRDefault="00A131F7" w:rsidP="00942E09">
            <w:pPr>
              <w:jc w:val="both"/>
            </w:pPr>
            <w:r>
              <w:rPr>
                <w:lang w:val="en-US"/>
              </w:rPr>
              <w:t>2</w:t>
            </w:r>
            <w:r>
              <w:t>3.</w:t>
            </w:r>
          </w:p>
        </w:tc>
        <w:tc>
          <w:tcPr>
            <w:tcW w:w="5211" w:type="dxa"/>
            <w:gridSpan w:val="2"/>
          </w:tcPr>
          <w:p w:rsidR="0016616A" w:rsidRPr="00002EEA" w:rsidRDefault="00942E09" w:rsidP="00002EEA">
            <w:pPr>
              <w:jc w:val="both"/>
            </w:pPr>
            <w:r>
              <w:t>Контрольная работа</w:t>
            </w:r>
            <w:r w:rsidR="0016616A" w:rsidRPr="00002EEA">
              <w:t xml:space="preserve"> по поэме «Мцыри»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24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proofErr w:type="spellStart"/>
            <w:r w:rsidRPr="00002EEA">
              <w:t>Н.В.Гоголь</w:t>
            </w:r>
            <w:proofErr w:type="gramStart"/>
            <w:r w:rsidRPr="00002EEA">
              <w:t>.К</w:t>
            </w:r>
            <w:proofErr w:type="gramEnd"/>
            <w:r w:rsidRPr="00002EEA">
              <w:t>омедия</w:t>
            </w:r>
            <w:proofErr w:type="spellEnd"/>
            <w:r w:rsidRPr="00002EEA">
              <w:t xml:space="preserve"> «Ревизор»</w:t>
            </w:r>
            <w:r w:rsidR="00942E09">
              <w:t xml:space="preserve">. </w:t>
            </w:r>
            <w:r w:rsidRPr="00002EEA">
              <w:t>История созд</w:t>
            </w:r>
            <w:r w:rsidRPr="00002EEA">
              <w:t>а</w:t>
            </w:r>
            <w:r w:rsidRPr="00002EEA">
              <w:t>ния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25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«Ревизор»:1 и 2 д</w:t>
            </w:r>
            <w:proofErr w:type="gramStart"/>
            <w:r w:rsidRPr="00002EEA">
              <w:t>.Х</w:t>
            </w:r>
            <w:proofErr w:type="gramEnd"/>
            <w:r w:rsidRPr="00002EEA">
              <w:t>лестаков и «миражная и</w:t>
            </w:r>
            <w:r w:rsidRPr="00002EEA">
              <w:t>н</w:t>
            </w:r>
            <w:r w:rsidRPr="00002EEA">
              <w:t>трига»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26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Семейство </w:t>
            </w:r>
            <w:proofErr w:type="spellStart"/>
            <w:r w:rsidRPr="00002EEA">
              <w:t>городничего</w:t>
            </w:r>
            <w:proofErr w:type="gramStart"/>
            <w:r w:rsidRPr="00002EEA">
              <w:t>.Д</w:t>
            </w:r>
            <w:proofErr w:type="gramEnd"/>
            <w:r w:rsidRPr="00002EEA">
              <w:t>ействие</w:t>
            </w:r>
            <w:proofErr w:type="spellEnd"/>
            <w:r w:rsidRPr="00002EEA">
              <w:t xml:space="preserve"> 3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27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Разоблачение пороков </w:t>
            </w:r>
            <w:proofErr w:type="spellStart"/>
            <w:r w:rsidRPr="00002EEA">
              <w:t>чиновничества</w:t>
            </w:r>
            <w:proofErr w:type="gramStart"/>
            <w:r w:rsidRPr="00002EEA">
              <w:t>.Д</w:t>
            </w:r>
            <w:proofErr w:type="gramEnd"/>
            <w:r w:rsidRPr="00002EEA">
              <w:t>ействие</w:t>
            </w:r>
            <w:proofErr w:type="spellEnd"/>
            <w:r w:rsidRPr="00002EEA">
              <w:t xml:space="preserve"> 4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lastRenderedPageBreak/>
              <w:t>28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Хлестаковщина как общественное </w:t>
            </w:r>
            <w:proofErr w:type="spellStart"/>
            <w:r w:rsidRPr="00002EEA">
              <w:t>явл</w:t>
            </w:r>
            <w:r w:rsidRPr="00002EEA">
              <w:t>е</w:t>
            </w:r>
            <w:r w:rsidRPr="00002EEA">
              <w:t>ние</w:t>
            </w:r>
            <w:proofErr w:type="gramStart"/>
            <w:r w:rsidRPr="00002EEA">
              <w:t>.Д</w:t>
            </w:r>
            <w:proofErr w:type="gramEnd"/>
            <w:r w:rsidRPr="00002EEA">
              <w:t>ействие</w:t>
            </w:r>
            <w:proofErr w:type="spellEnd"/>
            <w:r w:rsidRPr="00002EEA">
              <w:t xml:space="preserve"> 5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942E09">
            <w:pPr>
              <w:jc w:val="both"/>
            </w:pPr>
            <w:r>
              <w:t>29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942E09" w:rsidP="00002EE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16616A" w:rsidRPr="00002EEA">
              <w:t>Сочинение по комедии «Ревизор»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30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Н.В.Гоголь. «Шинель»</w:t>
            </w:r>
            <w:proofErr w:type="gramStart"/>
            <w:r w:rsidRPr="00002EEA">
              <w:t>.Т</w:t>
            </w:r>
            <w:proofErr w:type="gramEnd"/>
            <w:r w:rsidRPr="00002EEA">
              <w:t>ема «маленьк</w:t>
            </w:r>
            <w:r w:rsidRPr="00002EEA">
              <w:t>о</w:t>
            </w:r>
            <w:r w:rsidRPr="00002EEA">
              <w:t>го»человека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31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proofErr w:type="spellStart"/>
            <w:r w:rsidRPr="00002EEA">
              <w:t>М.Е.Салтыков-Щедрин</w:t>
            </w:r>
            <w:proofErr w:type="spellEnd"/>
            <w:r w:rsidRPr="00002EEA">
              <w:t>. «История одного гор</w:t>
            </w:r>
            <w:r w:rsidRPr="00002EEA">
              <w:t>о</w:t>
            </w:r>
            <w:r w:rsidRPr="00002EEA">
              <w:t>да</w:t>
            </w:r>
            <w:proofErr w:type="gramStart"/>
            <w:r w:rsidRPr="00002EEA">
              <w:t>»-</w:t>
            </w:r>
            <w:proofErr w:type="gramEnd"/>
            <w:r w:rsidRPr="00002EEA">
              <w:t>художественно-политическая сатира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32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0B6C59" w:rsidP="00002EE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16616A" w:rsidRPr="00002EEA">
              <w:t>Анализ отрывка из «Истории одного гор</w:t>
            </w:r>
            <w:r w:rsidR="0016616A" w:rsidRPr="00002EEA">
              <w:t>о</w:t>
            </w:r>
            <w:r w:rsidR="0016616A" w:rsidRPr="00002EEA">
              <w:t>да»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33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С</w:t>
            </w:r>
            <w:r w:rsidR="00942E09">
              <w:t>алтыков</w:t>
            </w:r>
            <w:r w:rsidRPr="00002EEA">
              <w:t>-Щедрин о «</w:t>
            </w:r>
            <w:proofErr w:type="spellStart"/>
            <w:r w:rsidRPr="00002EEA">
              <w:t>корени</w:t>
            </w:r>
            <w:proofErr w:type="spellEnd"/>
            <w:r w:rsidRPr="00002EEA">
              <w:t xml:space="preserve"> происхождения </w:t>
            </w:r>
            <w:proofErr w:type="spellStart"/>
            <w:r w:rsidRPr="00002EEA">
              <w:t>глуповцев</w:t>
            </w:r>
            <w:proofErr w:type="spellEnd"/>
            <w:r w:rsidRPr="00002EEA">
              <w:t>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A131F7">
            <w:pPr>
              <w:jc w:val="both"/>
            </w:pPr>
            <w:r w:rsidRPr="00002EEA">
              <w:t>3</w:t>
            </w:r>
            <w:r w:rsidR="00A131F7">
              <w:t>4</w:t>
            </w:r>
            <w:r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Н.С.Лесков «Старый гений»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A131F7">
            <w:pPr>
              <w:jc w:val="both"/>
            </w:pPr>
            <w:r w:rsidRPr="00002EEA">
              <w:t>3</w:t>
            </w:r>
            <w:r w:rsidR="00A131F7">
              <w:t>5</w:t>
            </w:r>
            <w:r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proofErr w:type="spellStart"/>
            <w:r w:rsidRPr="00002EEA">
              <w:t>Л.Н.Толстой</w:t>
            </w:r>
            <w:proofErr w:type="gramStart"/>
            <w:r w:rsidRPr="00002EEA">
              <w:t>.Р</w:t>
            </w:r>
            <w:proofErr w:type="gramEnd"/>
            <w:r w:rsidRPr="00002EEA">
              <w:t>ассказ</w:t>
            </w:r>
            <w:proofErr w:type="spellEnd"/>
            <w:r w:rsidRPr="00002EEA">
              <w:t xml:space="preserve"> «После бала»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A131F7">
            <w:pPr>
              <w:jc w:val="both"/>
            </w:pPr>
            <w:r w:rsidRPr="00002EEA">
              <w:t>3</w:t>
            </w:r>
            <w:r w:rsidR="00A131F7">
              <w:t>6</w:t>
            </w:r>
            <w:r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Проблема нравственной ответственности в ра</w:t>
            </w:r>
            <w:r w:rsidRPr="00002EEA">
              <w:t>с</w:t>
            </w:r>
            <w:r w:rsidRPr="00002EEA">
              <w:t>сказе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A131F7">
            <w:pPr>
              <w:jc w:val="both"/>
            </w:pPr>
            <w:r w:rsidRPr="00002EEA">
              <w:t>3</w:t>
            </w:r>
            <w:r w:rsidR="00A131F7">
              <w:t>7</w:t>
            </w:r>
            <w:r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Художественные особенности рассказа «После бала»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38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Поэзия родной природы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39</w:t>
            </w:r>
          </w:p>
        </w:tc>
        <w:tc>
          <w:tcPr>
            <w:tcW w:w="5211" w:type="dxa"/>
            <w:gridSpan w:val="2"/>
          </w:tcPr>
          <w:p w:rsidR="0016616A" w:rsidRPr="00002EEA" w:rsidRDefault="000B6C59" w:rsidP="00002EE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16616A" w:rsidRPr="00002EEA">
              <w:t>Анализ лирического стихотворения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40</w:t>
            </w:r>
            <w:r w:rsidR="00A131F7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942E09" w:rsidP="00002EEA">
            <w:pPr>
              <w:jc w:val="both"/>
            </w:pPr>
            <w:r>
              <w:t>А. П. Ч</w:t>
            </w:r>
            <w:r w:rsidR="0016616A" w:rsidRPr="00002EEA">
              <w:t>ехов. «Человек в футляре»</w:t>
            </w:r>
            <w:r w:rsidR="00EA00B2">
              <w:t xml:space="preserve">, </w:t>
            </w:r>
            <w:r w:rsidR="00EA00B2" w:rsidRPr="00002EEA">
              <w:t>«О любви»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942E09">
            <w:pPr>
              <w:jc w:val="both"/>
            </w:pPr>
            <w:r>
              <w:t>41</w:t>
            </w:r>
            <w:r w:rsidR="00A131F7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942E09" w:rsidP="00002EE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16616A" w:rsidRPr="00002EEA">
              <w:t>Отзыв о прочитанном произведении 19 века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2F49AB" w:rsidRPr="00002EEA" w:rsidTr="00EB19F6">
        <w:tc>
          <w:tcPr>
            <w:tcW w:w="9570" w:type="dxa"/>
            <w:gridSpan w:val="7"/>
          </w:tcPr>
          <w:p w:rsidR="002F49AB" w:rsidRPr="00002EEA" w:rsidRDefault="002F49AB" w:rsidP="002F49AB">
            <w:pPr>
              <w:jc w:val="center"/>
            </w:pPr>
            <w:r w:rsidRPr="00002EEA">
              <w:rPr>
                <w:b/>
              </w:rPr>
              <w:t>Из</w:t>
            </w:r>
            <w:r w:rsidR="00EA00B2">
              <w:rPr>
                <w:b/>
              </w:rPr>
              <w:t xml:space="preserve"> русской литературы 20 века </w:t>
            </w: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42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И.А.Бунин</w:t>
            </w:r>
            <w:r w:rsidR="00EA00B2">
              <w:t>.</w:t>
            </w:r>
            <w:r w:rsidRPr="00002EEA">
              <w:t xml:space="preserve"> «Кавказ»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43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А.И.</w:t>
            </w:r>
            <w:r w:rsidR="00942E09">
              <w:t xml:space="preserve"> Куприн. </w:t>
            </w:r>
            <w:r w:rsidRPr="00002EEA">
              <w:t>Рассказ «Куст сирени»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8828B1">
            <w:pPr>
              <w:jc w:val="both"/>
            </w:pPr>
            <w:r>
              <w:t>4</w:t>
            </w:r>
            <w:r w:rsidR="008828B1">
              <w:t>4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А.Блок. «Россия»</w:t>
            </w:r>
            <w:proofErr w:type="gramStart"/>
            <w:r w:rsidRPr="00002EEA">
              <w:t>.О</w:t>
            </w:r>
            <w:proofErr w:type="gramEnd"/>
            <w:r w:rsidRPr="00002EEA">
              <w:t>браз Родины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45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r>
              <w:t>Стихотворный цикл</w:t>
            </w:r>
            <w:proofErr w:type="gramStart"/>
            <w:r w:rsidR="00EA00B2">
              <w:t>.</w:t>
            </w:r>
            <w:r w:rsidR="0016616A" w:rsidRPr="00002EEA">
              <w:t>«</w:t>
            </w:r>
            <w:proofErr w:type="gramEnd"/>
            <w:r w:rsidR="0016616A" w:rsidRPr="00002EEA">
              <w:t>На поле Куликовом»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A131F7">
            <w:pPr>
              <w:jc w:val="both"/>
            </w:pPr>
            <w:r w:rsidRPr="00002EEA">
              <w:t>4</w:t>
            </w:r>
            <w:r w:rsidR="008828B1">
              <w:t>6</w:t>
            </w:r>
            <w:r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С.Есенин. «Пугачёв»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372DD7">
            <w:pPr>
              <w:jc w:val="both"/>
            </w:pPr>
            <w:r>
              <w:t>47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proofErr w:type="spellStart"/>
            <w:r w:rsidRPr="00002EEA">
              <w:t>Вн.чт</w:t>
            </w:r>
            <w:proofErr w:type="spellEnd"/>
            <w:r w:rsidR="00EA00B2">
              <w:t xml:space="preserve">. </w:t>
            </w:r>
            <w:r w:rsidR="0016616A" w:rsidRPr="00002EEA">
              <w:t>М.А.Осоргин</w:t>
            </w:r>
            <w:r w:rsidR="00EA00B2">
              <w:t>.</w:t>
            </w:r>
            <w:r w:rsidR="0016616A" w:rsidRPr="00002EEA">
              <w:t xml:space="preserve"> «Пенсне»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48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И.С.Шмелёв «Как я стал писателем».</w:t>
            </w:r>
            <w:r w:rsidR="00372DD7">
              <w:t xml:space="preserve"> Писатели улы</w:t>
            </w:r>
            <w:r w:rsidRPr="00002EEA">
              <w:t>баются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8828B1" w:rsidP="00002EEA">
            <w:pPr>
              <w:jc w:val="both"/>
            </w:pPr>
            <w:r>
              <w:t>49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proofErr w:type="spellStart"/>
            <w:r w:rsidRPr="00002EEA">
              <w:t>А.Т.Твардовский</w:t>
            </w:r>
            <w:proofErr w:type="gramStart"/>
            <w:r w:rsidRPr="00002EEA">
              <w:t>.Г</w:t>
            </w:r>
            <w:proofErr w:type="gramEnd"/>
            <w:r w:rsidRPr="00002EEA">
              <w:t>лавы</w:t>
            </w:r>
            <w:proofErr w:type="spellEnd"/>
            <w:r w:rsidRPr="00002EEA">
              <w:t xml:space="preserve"> из поэмы «Василий Тёркин»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A131F7">
            <w:pPr>
              <w:jc w:val="both"/>
            </w:pPr>
            <w:r w:rsidRPr="00002EEA">
              <w:t>5</w:t>
            </w:r>
            <w:r w:rsidR="008828B1">
              <w:t>0</w:t>
            </w:r>
            <w:r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EA00B2" w:rsidP="00EA00B2">
            <w:pPr>
              <w:jc w:val="both"/>
            </w:pPr>
            <w:r>
              <w:t xml:space="preserve">А. Т. Твардовский. </w:t>
            </w:r>
            <w:r w:rsidR="0016616A" w:rsidRPr="00002EEA">
              <w:t>«Василий Тёркин».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EA00B2" w:rsidRPr="00002EEA" w:rsidTr="003859E6">
        <w:tc>
          <w:tcPr>
            <w:tcW w:w="1152" w:type="dxa"/>
          </w:tcPr>
          <w:p w:rsidR="00EA00B2" w:rsidRPr="00002EEA" w:rsidRDefault="008828B1" w:rsidP="00002EEA">
            <w:pPr>
              <w:jc w:val="both"/>
            </w:pPr>
            <w:r>
              <w:t>51.</w:t>
            </w:r>
          </w:p>
        </w:tc>
        <w:tc>
          <w:tcPr>
            <w:tcW w:w="5211" w:type="dxa"/>
            <w:gridSpan w:val="2"/>
          </w:tcPr>
          <w:p w:rsidR="00EA00B2" w:rsidRPr="00002EEA" w:rsidRDefault="00EA00B2" w:rsidP="00002EEA">
            <w:pPr>
              <w:jc w:val="both"/>
            </w:pPr>
            <w:r w:rsidRPr="00002EEA">
              <w:t>Тема честного служения Родине</w:t>
            </w:r>
          </w:p>
        </w:tc>
        <w:tc>
          <w:tcPr>
            <w:tcW w:w="1110" w:type="dxa"/>
          </w:tcPr>
          <w:p w:rsidR="00EA00B2" w:rsidRPr="00002EEA" w:rsidRDefault="00EA00B2" w:rsidP="00002EEA">
            <w:pPr>
              <w:jc w:val="both"/>
            </w:pPr>
          </w:p>
        </w:tc>
        <w:tc>
          <w:tcPr>
            <w:tcW w:w="1063" w:type="dxa"/>
          </w:tcPr>
          <w:p w:rsidR="00EA00B2" w:rsidRPr="00002EEA" w:rsidRDefault="00EA00B2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EA00B2" w:rsidRPr="00002EEA" w:rsidRDefault="00EA00B2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52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А.П.Платонов</w:t>
            </w:r>
            <w:r w:rsidR="00EA00B2">
              <w:t>.</w:t>
            </w:r>
            <w:r w:rsidRPr="00002EEA">
              <w:t xml:space="preserve"> «Возвращение»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53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Утверждение </w:t>
            </w:r>
            <w:proofErr w:type="spellStart"/>
            <w:r w:rsidRPr="00002EEA">
              <w:t>добра</w:t>
            </w:r>
            <w:proofErr w:type="gramStart"/>
            <w:r w:rsidRPr="00002EEA">
              <w:t>,с</w:t>
            </w:r>
            <w:proofErr w:type="gramEnd"/>
            <w:r w:rsidRPr="00002EEA">
              <w:t>острадания</w:t>
            </w:r>
            <w:proofErr w:type="spellEnd"/>
            <w:r w:rsidRPr="00002EEA">
              <w:t xml:space="preserve"> в душах </w:t>
            </w:r>
            <w:proofErr w:type="spellStart"/>
            <w:r w:rsidRPr="00002EEA">
              <w:t>со</w:t>
            </w:r>
            <w:r w:rsidRPr="00002EEA">
              <w:t>л</w:t>
            </w:r>
            <w:r w:rsidRPr="00002EEA">
              <w:t>дат,вернувшихся</w:t>
            </w:r>
            <w:proofErr w:type="spellEnd"/>
            <w:r w:rsidRPr="00002EEA">
              <w:t xml:space="preserve"> с войны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372DD7">
            <w:pPr>
              <w:jc w:val="both"/>
            </w:pPr>
            <w:r>
              <w:t>54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proofErr w:type="spellStart"/>
            <w:r w:rsidRPr="00002EEA">
              <w:t>Вн.чт</w:t>
            </w:r>
            <w:r w:rsidR="00EA00B2">
              <w:t>.</w:t>
            </w:r>
            <w:r w:rsidR="0016616A" w:rsidRPr="00002EEA">
              <w:t>М.Горький</w:t>
            </w:r>
            <w:proofErr w:type="spellEnd"/>
            <w:r w:rsidR="0016616A" w:rsidRPr="00002EEA">
              <w:t xml:space="preserve"> «</w:t>
            </w:r>
            <w:proofErr w:type="spellStart"/>
            <w:r w:rsidR="0016616A" w:rsidRPr="00002EEA">
              <w:t>Челкаш</w:t>
            </w:r>
            <w:proofErr w:type="spellEnd"/>
            <w:r w:rsidR="0016616A" w:rsidRPr="00002EEA">
              <w:t>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55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r>
              <w:t>В. Астафьев «Фотография…</w:t>
            </w:r>
            <w:r w:rsidR="0016616A" w:rsidRPr="00002EEA">
              <w:t>»Особенности с</w:t>
            </w:r>
            <w:r w:rsidR="0016616A" w:rsidRPr="00002EEA">
              <w:t>ю</w:t>
            </w:r>
            <w:r w:rsidR="0016616A" w:rsidRPr="00002EEA">
              <w:t>жета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56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Картины уклада сибирской </w:t>
            </w:r>
            <w:proofErr w:type="spellStart"/>
            <w:r w:rsidRPr="00002EEA">
              <w:t>деревни</w:t>
            </w:r>
            <w:proofErr w:type="gramStart"/>
            <w:r w:rsidRPr="00002EEA">
              <w:t>.Я</w:t>
            </w:r>
            <w:proofErr w:type="gramEnd"/>
            <w:r w:rsidRPr="00002EEA">
              <w:t>ркость</w:t>
            </w:r>
            <w:proofErr w:type="spellEnd"/>
            <w:r w:rsidRPr="00002EEA">
              <w:t xml:space="preserve"> языка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57</w:t>
            </w:r>
            <w:r w:rsidR="00372DD7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proofErr w:type="spellStart"/>
            <w:r w:rsidRPr="00002EEA">
              <w:t>Вн.чт.</w:t>
            </w:r>
            <w:r w:rsidR="0016616A" w:rsidRPr="00002EEA">
              <w:t>В.Короленко</w:t>
            </w:r>
            <w:proofErr w:type="spellEnd"/>
            <w:r w:rsidR="0016616A" w:rsidRPr="00002EEA">
              <w:t xml:space="preserve"> «Парадокс»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58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 xml:space="preserve">Русские поэты 20 века о </w:t>
            </w:r>
            <w:proofErr w:type="spellStart"/>
            <w:r w:rsidRPr="00002EEA">
              <w:t>Родине</w:t>
            </w:r>
            <w:proofErr w:type="gramStart"/>
            <w:r w:rsidRPr="00002EEA">
              <w:t>,р</w:t>
            </w:r>
            <w:proofErr w:type="gramEnd"/>
            <w:r w:rsidRPr="00002EEA">
              <w:t>одной</w:t>
            </w:r>
            <w:proofErr w:type="spellEnd"/>
            <w:r w:rsidRPr="00002EEA">
              <w:t xml:space="preserve"> природе и о себе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59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Поэты русского зарубежья о Родине-России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372DD7">
            <w:pPr>
              <w:jc w:val="both"/>
            </w:pPr>
            <w:r>
              <w:t>60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="0016616A" w:rsidRPr="00002EEA">
              <w:t>Урок выразительного чтения наизусть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61</w:t>
            </w:r>
            <w:r w:rsidR="00372DD7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372DD7" w:rsidP="00002EEA">
            <w:pPr>
              <w:jc w:val="both"/>
            </w:pPr>
            <w:r>
              <w:t xml:space="preserve">Контрольная </w:t>
            </w:r>
            <w:r w:rsidR="0016616A" w:rsidRPr="00002EEA">
              <w:t>работа по русской литературе 20 века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2F49AB" w:rsidRPr="00002EEA" w:rsidTr="00EB19F6">
        <w:tc>
          <w:tcPr>
            <w:tcW w:w="9570" w:type="dxa"/>
            <w:gridSpan w:val="7"/>
          </w:tcPr>
          <w:p w:rsidR="002F49AB" w:rsidRPr="00002EEA" w:rsidRDefault="00EA00B2" w:rsidP="002F49AB">
            <w:pPr>
              <w:jc w:val="center"/>
            </w:pPr>
            <w:r>
              <w:rPr>
                <w:b/>
              </w:rPr>
              <w:t xml:space="preserve">Из зарубежной литературы  </w:t>
            </w: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62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EA00B2">
            <w:pPr>
              <w:jc w:val="both"/>
            </w:pPr>
            <w:r w:rsidRPr="00002EEA">
              <w:t xml:space="preserve">У.Шекспир «Ромео и Джульетта» 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EA00B2" w:rsidRPr="00002EEA" w:rsidTr="003859E6">
        <w:tc>
          <w:tcPr>
            <w:tcW w:w="1152" w:type="dxa"/>
          </w:tcPr>
          <w:p w:rsidR="00EA00B2" w:rsidRPr="00002EEA" w:rsidRDefault="00A131F7" w:rsidP="00002EEA">
            <w:pPr>
              <w:jc w:val="both"/>
            </w:pPr>
            <w:r>
              <w:lastRenderedPageBreak/>
              <w:t>63</w:t>
            </w:r>
          </w:p>
        </w:tc>
        <w:tc>
          <w:tcPr>
            <w:tcW w:w="5211" w:type="dxa"/>
            <w:gridSpan w:val="2"/>
          </w:tcPr>
          <w:p w:rsidR="00EA00B2" w:rsidRPr="00002EEA" w:rsidRDefault="00EA00B2" w:rsidP="00002EEA">
            <w:pPr>
              <w:jc w:val="both"/>
            </w:pPr>
            <w:r w:rsidRPr="00002EEA">
              <w:t>Вечные проблемы в трагедии Шекспира</w:t>
            </w:r>
          </w:p>
        </w:tc>
        <w:tc>
          <w:tcPr>
            <w:tcW w:w="1110" w:type="dxa"/>
          </w:tcPr>
          <w:p w:rsidR="00EA00B2" w:rsidRPr="00002EEA" w:rsidRDefault="00EA00B2" w:rsidP="00002EEA">
            <w:pPr>
              <w:jc w:val="both"/>
            </w:pPr>
          </w:p>
        </w:tc>
        <w:tc>
          <w:tcPr>
            <w:tcW w:w="1063" w:type="dxa"/>
          </w:tcPr>
          <w:p w:rsidR="00EA00B2" w:rsidRPr="00002EEA" w:rsidRDefault="00EA00B2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EA00B2" w:rsidRPr="00002EEA" w:rsidRDefault="00EA00B2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64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Сонеты Шекспира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EA00B2" w:rsidRPr="00002EEA" w:rsidTr="003859E6">
        <w:tc>
          <w:tcPr>
            <w:tcW w:w="1152" w:type="dxa"/>
          </w:tcPr>
          <w:p w:rsidR="00EA00B2" w:rsidRPr="00002EEA" w:rsidRDefault="00A131F7" w:rsidP="00002EEA">
            <w:pPr>
              <w:jc w:val="both"/>
            </w:pPr>
            <w:r>
              <w:t>65.</w:t>
            </w:r>
          </w:p>
        </w:tc>
        <w:tc>
          <w:tcPr>
            <w:tcW w:w="5211" w:type="dxa"/>
            <w:gridSpan w:val="2"/>
          </w:tcPr>
          <w:p w:rsidR="00EA00B2" w:rsidRPr="00002EEA" w:rsidRDefault="00EA00B2" w:rsidP="00002EEA">
            <w:pPr>
              <w:jc w:val="both"/>
            </w:pPr>
            <w:r w:rsidRPr="00002EEA">
              <w:t>Сонеты Шекспира</w:t>
            </w:r>
          </w:p>
        </w:tc>
        <w:tc>
          <w:tcPr>
            <w:tcW w:w="1110" w:type="dxa"/>
          </w:tcPr>
          <w:p w:rsidR="00EA00B2" w:rsidRPr="00002EEA" w:rsidRDefault="00EA00B2" w:rsidP="00002EEA">
            <w:pPr>
              <w:jc w:val="both"/>
            </w:pPr>
          </w:p>
        </w:tc>
        <w:tc>
          <w:tcPr>
            <w:tcW w:w="1063" w:type="dxa"/>
          </w:tcPr>
          <w:p w:rsidR="00EA00B2" w:rsidRPr="00002EEA" w:rsidRDefault="00EA00B2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EA00B2" w:rsidRPr="00002EEA" w:rsidRDefault="00EA00B2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66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Ж.Б.Мольер «Мещанин во дворянстве»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67</w:t>
            </w:r>
            <w:r w:rsidR="0016616A" w:rsidRPr="00002EEA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002EEA">
            <w:pPr>
              <w:jc w:val="both"/>
            </w:pPr>
            <w:r w:rsidRPr="00002EEA">
              <w:t>Дж</w:t>
            </w:r>
            <w:proofErr w:type="gramStart"/>
            <w:r w:rsidRPr="00002EEA">
              <w:t>.С</w:t>
            </w:r>
            <w:proofErr w:type="gramEnd"/>
            <w:r w:rsidRPr="00002EEA">
              <w:t>вифт «Путешествие Гулливера»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rPr>
          <w:trHeight w:val="449"/>
        </w:trPr>
        <w:tc>
          <w:tcPr>
            <w:tcW w:w="1152" w:type="dxa"/>
          </w:tcPr>
          <w:p w:rsidR="0016616A" w:rsidRPr="00002EEA" w:rsidRDefault="00A131F7" w:rsidP="00002EEA">
            <w:pPr>
              <w:jc w:val="both"/>
            </w:pPr>
            <w:r>
              <w:t>68.</w:t>
            </w:r>
          </w:p>
        </w:tc>
        <w:tc>
          <w:tcPr>
            <w:tcW w:w="5211" w:type="dxa"/>
            <w:gridSpan w:val="2"/>
          </w:tcPr>
          <w:p w:rsidR="0016616A" w:rsidRPr="00002EEA" w:rsidRDefault="0016616A" w:rsidP="00372DD7">
            <w:pPr>
              <w:jc w:val="both"/>
            </w:pPr>
            <w:r w:rsidRPr="00002EEA">
              <w:t>В.Скотт «Айвенго</w:t>
            </w:r>
            <w:proofErr w:type="gramStart"/>
            <w:r w:rsidRPr="00002EEA">
              <w:t>»(</w:t>
            </w:r>
            <w:proofErr w:type="gramEnd"/>
            <w:r w:rsidRPr="00002EEA">
              <w:t>главы)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16616A" w:rsidRPr="00002EEA" w:rsidTr="003859E6">
        <w:tc>
          <w:tcPr>
            <w:tcW w:w="1152" w:type="dxa"/>
          </w:tcPr>
          <w:p w:rsidR="0016616A" w:rsidRPr="00002EEA" w:rsidRDefault="0016616A" w:rsidP="00002EEA">
            <w:pPr>
              <w:jc w:val="both"/>
            </w:pPr>
            <w:r w:rsidRPr="00002EEA">
              <w:rPr>
                <w:lang w:val="en-US"/>
              </w:rPr>
              <w:t>69</w:t>
            </w:r>
            <w:r w:rsidR="00372DD7">
              <w:t>.</w:t>
            </w:r>
          </w:p>
        </w:tc>
        <w:tc>
          <w:tcPr>
            <w:tcW w:w="5211" w:type="dxa"/>
            <w:gridSpan w:val="2"/>
          </w:tcPr>
          <w:p w:rsidR="0016616A" w:rsidRPr="00002EEA" w:rsidRDefault="001C7D21" w:rsidP="00002EEA">
            <w:pPr>
              <w:jc w:val="both"/>
            </w:pPr>
            <w:r>
              <w:t>Резервный урок</w:t>
            </w:r>
          </w:p>
        </w:tc>
        <w:tc>
          <w:tcPr>
            <w:tcW w:w="1110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63" w:type="dxa"/>
          </w:tcPr>
          <w:p w:rsidR="0016616A" w:rsidRPr="00002EEA" w:rsidRDefault="0016616A" w:rsidP="00002EEA">
            <w:pPr>
              <w:jc w:val="both"/>
            </w:pPr>
          </w:p>
        </w:tc>
        <w:tc>
          <w:tcPr>
            <w:tcW w:w="1034" w:type="dxa"/>
            <w:gridSpan w:val="2"/>
          </w:tcPr>
          <w:p w:rsidR="0016616A" w:rsidRPr="00002EEA" w:rsidRDefault="0016616A" w:rsidP="00002EEA">
            <w:pPr>
              <w:jc w:val="both"/>
            </w:pPr>
          </w:p>
        </w:tc>
      </w:tr>
      <w:tr w:rsidR="003859E6" w:rsidRPr="00002EEA" w:rsidTr="003859E6">
        <w:tblPrEx>
          <w:tblLook w:val="0000"/>
        </w:tblPrEx>
        <w:trPr>
          <w:gridAfter w:val="1"/>
          <w:wAfter w:w="7" w:type="dxa"/>
          <w:trHeight w:val="842"/>
        </w:trPr>
        <w:tc>
          <w:tcPr>
            <w:tcW w:w="1160" w:type="dxa"/>
            <w:gridSpan w:val="2"/>
          </w:tcPr>
          <w:p w:rsidR="003859E6" w:rsidRPr="00002EEA" w:rsidRDefault="003859E6" w:rsidP="00002EEA">
            <w:pPr>
              <w:jc w:val="both"/>
            </w:pPr>
            <w:r w:rsidRPr="00002EEA">
              <w:t>70.</w:t>
            </w:r>
          </w:p>
        </w:tc>
        <w:tc>
          <w:tcPr>
            <w:tcW w:w="5203" w:type="dxa"/>
          </w:tcPr>
          <w:p w:rsidR="003859E6" w:rsidRPr="00002EEA" w:rsidRDefault="001C7D21" w:rsidP="00002EEA">
            <w:pPr>
              <w:jc w:val="both"/>
            </w:pPr>
            <w:r>
              <w:t>Резервный урок</w:t>
            </w:r>
          </w:p>
        </w:tc>
        <w:tc>
          <w:tcPr>
            <w:tcW w:w="1110" w:type="dxa"/>
          </w:tcPr>
          <w:p w:rsidR="003859E6" w:rsidRPr="00002EEA" w:rsidRDefault="003859E6" w:rsidP="00002EEA">
            <w:pPr>
              <w:jc w:val="both"/>
            </w:pPr>
          </w:p>
        </w:tc>
        <w:tc>
          <w:tcPr>
            <w:tcW w:w="1063" w:type="dxa"/>
          </w:tcPr>
          <w:p w:rsidR="003859E6" w:rsidRPr="00002EEA" w:rsidRDefault="003859E6" w:rsidP="00002EEA">
            <w:pPr>
              <w:jc w:val="both"/>
            </w:pPr>
          </w:p>
        </w:tc>
        <w:tc>
          <w:tcPr>
            <w:tcW w:w="1027" w:type="dxa"/>
          </w:tcPr>
          <w:p w:rsidR="003859E6" w:rsidRPr="00002EEA" w:rsidRDefault="003859E6" w:rsidP="00002EEA">
            <w:pPr>
              <w:spacing w:after="200"/>
              <w:jc w:val="both"/>
            </w:pPr>
          </w:p>
        </w:tc>
      </w:tr>
    </w:tbl>
    <w:p w:rsidR="002F0006" w:rsidRPr="00372DD7" w:rsidRDefault="002F0006" w:rsidP="00002EEA">
      <w:pPr>
        <w:jc w:val="both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3B272D" w:rsidRDefault="003B272D" w:rsidP="00372DD7">
      <w:pPr>
        <w:tabs>
          <w:tab w:val="left" w:pos="6855"/>
        </w:tabs>
        <w:jc w:val="right"/>
      </w:pPr>
    </w:p>
    <w:p w:rsidR="00002EEA" w:rsidRPr="002F49AB" w:rsidRDefault="002F49AB" w:rsidP="00372DD7">
      <w:pPr>
        <w:tabs>
          <w:tab w:val="left" w:pos="6855"/>
        </w:tabs>
        <w:jc w:val="right"/>
      </w:pPr>
      <w:r w:rsidRPr="002F49AB">
        <w:lastRenderedPageBreak/>
        <w:t>Приложение 2</w:t>
      </w:r>
    </w:p>
    <w:p w:rsidR="001B3262" w:rsidRPr="00002EEA" w:rsidRDefault="001B3262" w:rsidP="002F49AB">
      <w:pPr>
        <w:jc w:val="center"/>
        <w:rPr>
          <w:b/>
        </w:rPr>
      </w:pPr>
      <w:r w:rsidRPr="00002EEA">
        <w:rPr>
          <w:b/>
        </w:rPr>
        <w:t>Контроль качества знаний учащихся</w:t>
      </w:r>
    </w:p>
    <w:p w:rsidR="001B3262" w:rsidRPr="00002EEA" w:rsidRDefault="001B3262" w:rsidP="00002EEA">
      <w:pPr>
        <w:jc w:val="center"/>
        <w:rPr>
          <w:b/>
        </w:rPr>
      </w:pPr>
    </w:p>
    <w:p w:rsidR="001B3262" w:rsidRPr="00002EEA" w:rsidRDefault="001B3262" w:rsidP="00002EEA">
      <w:pPr>
        <w:jc w:val="both"/>
      </w:pPr>
      <w:r w:rsidRPr="00002EEA">
        <w:t>1.Контрольная работа по литературе 19 века</w:t>
      </w:r>
    </w:p>
    <w:p w:rsidR="001B3262" w:rsidRPr="00002EEA" w:rsidRDefault="001B3262" w:rsidP="00002EEA">
      <w:pPr>
        <w:jc w:val="both"/>
      </w:pPr>
      <w:r w:rsidRPr="00002EEA">
        <w:t>2.Контрольная работа по литературе 20 века</w:t>
      </w:r>
    </w:p>
    <w:p w:rsidR="001B3262" w:rsidRPr="00002EEA" w:rsidRDefault="001B3262" w:rsidP="00002EEA">
      <w:pPr>
        <w:jc w:val="both"/>
      </w:pPr>
      <w:r w:rsidRPr="00002EEA">
        <w:t>3.Итоговое тестирование</w:t>
      </w:r>
    </w:p>
    <w:p w:rsidR="001B3262" w:rsidRPr="001B3262" w:rsidRDefault="001B3262" w:rsidP="00002EEA">
      <w:pPr>
        <w:jc w:val="both"/>
        <w:rPr>
          <w:rFonts w:cs="Tahoma"/>
          <w:sz w:val="28"/>
          <w:szCs w:val="28"/>
        </w:rPr>
      </w:pPr>
      <w:r w:rsidRPr="00002EEA">
        <w:t>Материалы взяты из мет</w:t>
      </w:r>
      <w:r w:rsidR="0008266C">
        <w:t xml:space="preserve">одического пособия </w:t>
      </w:r>
      <w:proofErr w:type="spellStart"/>
      <w:r w:rsidR="0008266C">
        <w:t>В.Я.Коровиной</w:t>
      </w:r>
      <w:proofErr w:type="gramStart"/>
      <w:r w:rsidR="0008266C">
        <w:t>.</w:t>
      </w:r>
      <w:r w:rsidRPr="00002EEA">
        <w:t>Д</w:t>
      </w:r>
      <w:proofErr w:type="gramEnd"/>
      <w:r w:rsidRPr="00002EEA">
        <w:t>идактические</w:t>
      </w:r>
      <w:proofErr w:type="spellEnd"/>
      <w:r w:rsidRPr="00002EEA">
        <w:t xml:space="preserve"> материалы по литературе к учебнику – хрестоматии «Литература 8 класс».В 2-х </w:t>
      </w:r>
      <w:proofErr w:type="spellStart"/>
      <w:r w:rsidRPr="00002EEA">
        <w:t>частях.Ав</w:t>
      </w:r>
      <w:r w:rsidR="0008266C">
        <w:t>т.-сост.В.Я.Коровина</w:t>
      </w:r>
      <w:proofErr w:type="spellEnd"/>
      <w:r w:rsidR="0008266C">
        <w:t xml:space="preserve"> и др.-М., Просвещение</w:t>
      </w:r>
      <w:r w:rsidRPr="00372DD7">
        <w:rPr>
          <w:rFonts w:cs="Tahoma"/>
        </w:rPr>
        <w:t>,2009.</w:t>
      </w:r>
    </w:p>
    <w:sectPr w:rsidR="001B3262" w:rsidRPr="001B3262" w:rsidSect="00002EE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D0" w:rsidRDefault="00A929D0" w:rsidP="00A6708C">
      <w:r>
        <w:separator/>
      </w:r>
    </w:p>
  </w:endnote>
  <w:endnote w:type="continuationSeparator" w:id="0">
    <w:p w:rsidR="00A929D0" w:rsidRDefault="00A929D0" w:rsidP="00A6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B" w:rsidRDefault="00961F8D" w:rsidP="005224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23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3BB" w:rsidRDefault="004423BB" w:rsidP="005224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B" w:rsidRDefault="00961F8D" w:rsidP="005224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23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AE1">
      <w:rPr>
        <w:rStyle w:val="a6"/>
        <w:noProof/>
      </w:rPr>
      <w:t>2</w:t>
    </w:r>
    <w:r>
      <w:rPr>
        <w:rStyle w:val="a6"/>
      </w:rPr>
      <w:fldChar w:fldCharType="end"/>
    </w:r>
  </w:p>
  <w:p w:rsidR="004423BB" w:rsidRDefault="004423BB" w:rsidP="005224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D0" w:rsidRDefault="00A929D0" w:rsidP="00A6708C">
      <w:r>
        <w:separator/>
      </w:r>
    </w:p>
  </w:footnote>
  <w:footnote w:type="continuationSeparator" w:id="0">
    <w:p w:rsidR="00A929D0" w:rsidRDefault="00A929D0" w:rsidP="00A6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FD1"/>
    <w:multiLevelType w:val="hybridMultilevel"/>
    <w:tmpl w:val="463E446A"/>
    <w:lvl w:ilvl="0" w:tplc="7BE6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72AF3"/>
    <w:multiLevelType w:val="multilevel"/>
    <w:tmpl w:val="E57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D2337"/>
    <w:multiLevelType w:val="hybridMultilevel"/>
    <w:tmpl w:val="1488E6BC"/>
    <w:lvl w:ilvl="0" w:tplc="52DE74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716BC"/>
    <w:multiLevelType w:val="hybridMultilevel"/>
    <w:tmpl w:val="89CE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17B62"/>
    <w:multiLevelType w:val="multilevel"/>
    <w:tmpl w:val="667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D3548"/>
    <w:multiLevelType w:val="multilevel"/>
    <w:tmpl w:val="879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E5426"/>
    <w:multiLevelType w:val="hybridMultilevel"/>
    <w:tmpl w:val="2DBE4B2E"/>
    <w:lvl w:ilvl="0" w:tplc="53FE9D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90468"/>
    <w:multiLevelType w:val="hybridMultilevel"/>
    <w:tmpl w:val="1A020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F655C"/>
    <w:multiLevelType w:val="multilevel"/>
    <w:tmpl w:val="7E46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2465C"/>
    <w:multiLevelType w:val="multilevel"/>
    <w:tmpl w:val="EF5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15FEB"/>
    <w:multiLevelType w:val="hybridMultilevel"/>
    <w:tmpl w:val="9B8CB236"/>
    <w:lvl w:ilvl="0" w:tplc="72F45B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3669A"/>
    <w:multiLevelType w:val="hybridMultilevel"/>
    <w:tmpl w:val="1B8E7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13F71"/>
    <w:multiLevelType w:val="hybridMultilevel"/>
    <w:tmpl w:val="B150E812"/>
    <w:lvl w:ilvl="0" w:tplc="01349E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54524"/>
    <w:multiLevelType w:val="hybridMultilevel"/>
    <w:tmpl w:val="0494EE3C"/>
    <w:lvl w:ilvl="0" w:tplc="E1EA5EB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A07F0"/>
    <w:multiLevelType w:val="hybridMultilevel"/>
    <w:tmpl w:val="7C2865E2"/>
    <w:lvl w:ilvl="0" w:tplc="071E68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20CA5"/>
    <w:multiLevelType w:val="hybridMultilevel"/>
    <w:tmpl w:val="83E8C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A52DC"/>
    <w:multiLevelType w:val="hybridMultilevel"/>
    <w:tmpl w:val="080C0F00"/>
    <w:lvl w:ilvl="0" w:tplc="C5A4B3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E1A14"/>
    <w:multiLevelType w:val="hybridMultilevel"/>
    <w:tmpl w:val="3940C8DC"/>
    <w:lvl w:ilvl="0" w:tplc="7BE6B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A97010"/>
    <w:multiLevelType w:val="hybridMultilevel"/>
    <w:tmpl w:val="0B0C3734"/>
    <w:lvl w:ilvl="0" w:tplc="92A694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24082"/>
    <w:multiLevelType w:val="hybridMultilevel"/>
    <w:tmpl w:val="70389380"/>
    <w:lvl w:ilvl="0" w:tplc="F69AFB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117241F"/>
    <w:multiLevelType w:val="hybridMultilevel"/>
    <w:tmpl w:val="33CA5D94"/>
    <w:lvl w:ilvl="0" w:tplc="72EAD9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B41F4"/>
    <w:multiLevelType w:val="hybridMultilevel"/>
    <w:tmpl w:val="B0C06C46"/>
    <w:lvl w:ilvl="0" w:tplc="0242DA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F84026"/>
    <w:multiLevelType w:val="hybridMultilevel"/>
    <w:tmpl w:val="BED8FBDA"/>
    <w:lvl w:ilvl="0" w:tplc="8D0A51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C46407"/>
    <w:multiLevelType w:val="hybridMultilevel"/>
    <w:tmpl w:val="F54027CE"/>
    <w:lvl w:ilvl="0" w:tplc="293E7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5004C"/>
    <w:multiLevelType w:val="multilevel"/>
    <w:tmpl w:val="1F36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106DA8"/>
    <w:multiLevelType w:val="hybridMultilevel"/>
    <w:tmpl w:val="BBD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587AF4"/>
    <w:multiLevelType w:val="hybridMultilevel"/>
    <w:tmpl w:val="A43C248C"/>
    <w:lvl w:ilvl="0" w:tplc="E8E67B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CC5891"/>
    <w:multiLevelType w:val="hybridMultilevel"/>
    <w:tmpl w:val="5F0A93F4"/>
    <w:lvl w:ilvl="0" w:tplc="B2A297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5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7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006"/>
    <w:rsid w:val="00002EEA"/>
    <w:rsid w:val="00037768"/>
    <w:rsid w:val="00045126"/>
    <w:rsid w:val="00054ECB"/>
    <w:rsid w:val="000747CC"/>
    <w:rsid w:val="0008266C"/>
    <w:rsid w:val="000A7BF4"/>
    <w:rsid w:val="000B6C59"/>
    <w:rsid w:val="000C32A6"/>
    <w:rsid w:val="000C4C19"/>
    <w:rsid w:val="000F6D94"/>
    <w:rsid w:val="0014540B"/>
    <w:rsid w:val="001469D1"/>
    <w:rsid w:val="00153E59"/>
    <w:rsid w:val="0016616A"/>
    <w:rsid w:val="00185FCD"/>
    <w:rsid w:val="001B3262"/>
    <w:rsid w:val="001C7D21"/>
    <w:rsid w:val="00243345"/>
    <w:rsid w:val="00260DD8"/>
    <w:rsid w:val="002845BA"/>
    <w:rsid w:val="002932DE"/>
    <w:rsid w:val="00295468"/>
    <w:rsid w:val="002B0DAD"/>
    <w:rsid w:val="002B5593"/>
    <w:rsid w:val="002C6006"/>
    <w:rsid w:val="002D1245"/>
    <w:rsid w:val="002E2A01"/>
    <w:rsid w:val="002F0006"/>
    <w:rsid w:val="002F2576"/>
    <w:rsid w:val="002F49AB"/>
    <w:rsid w:val="002F7017"/>
    <w:rsid w:val="00337FD7"/>
    <w:rsid w:val="00346C54"/>
    <w:rsid w:val="00355816"/>
    <w:rsid w:val="00372DD7"/>
    <w:rsid w:val="003732AB"/>
    <w:rsid w:val="003859E6"/>
    <w:rsid w:val="00387FB9"/>
    <w:rsid w:val="00391822"/>
    <w:rsid w:val="003A0477"/>
    <w:rsid w:val="003B272D"/>
    <w:rsid w:val="003C0174"/>
    <w:rsid w:val="003C0815"/>
    <w:rsid w:val="003C23D3"/>
    <w:rsid w:val="003D4AE5"/>
    <w:rsid w:val="004130EC"/>
    <w:rsid w:val="00415480"/>
    <w:rsid w:val="00427949"/>
    <w:rsid w:val="004423BB"/>
    <w:rsid w:val="00451C5B"/>
    <w:rsid w:val="00452B63"/>
    <w:rsid w:val="00476638"/>
    <w:rsid w:val="004826A9"/>
    <w:rsid w:val="0049310F"/>
    <w:rsid w:val="004B323F"/>
    <w:rsid w:val="004E1663"/>
    <w:rsid w:val="004F2697"/>
    <w:rsid w:val="004F6BA1"/>
    <w:rsid w:val="00522401"/>
    <w:rsid w:val="00522482"/>
    <w:rsid w:val="005467DD"/>
    <w:rsid w:val="005915CA"/>
    <w:rsid w:val="0059512B"/>
    <w:rsid w:val="005966D6"/>
    <w:rsid w:val="005B5A85"/>
    <w:rsid w:val="005B7044"/>
    <w:rsid w:val="005C57F0"/>
    <w:rsid w:val="005E04A0"/>
    <w:rsid w:val="005E71B9"/>
    <w:rsid w:val="006146FA"/>
    <w:rsid w:val="00637291"/>
    <w:rsid w:val="00647377"/>
    <w:rsid w:val="00660E6B"/>
    <w:rsid w:val="00676C82"/>
    <w:rsid w:val="00693DBA"/>
    <w:rsid w:val="006B227F"/>
    <w:rsid w:val="006C0BF6"/>
    <w:rsid w:val="006C3A19"/>
    <w:rsid w:val="006D3AE6"/>
    <w:rsid w:val="006E719B"/>
    <w:rsid w:val="006F2109"/>
    <w:rsid w:val="006F2EB9"/>
    <w:rsid w:val="00732E4D"/>
    <w:rsid w:val="00733821"/>
    <w:rsid w:val="00760009"/>
    <w:rsid w:val="00762E9D"/>
    <w:rsid w:val="00791DA9"/>
    <w:rsid w:val="007948A6"/>
    <w:rsid w:val="00795EC3"/>
    <w:rsid w:val="0079733B"/>
    <w:rsid w:val="007A64D6"/>
    <w:rsid w:val="007C1035"/>
    <w:rsid w:val="007D10DA"/>
    <w:rsid w:val="007D281C"/>
    <w:rsid w:val="007E5DEA"/>
    <w:rsid w:val="007F0969"/>
    <w:rsid w:val="007F1292"/>
    <w:rsid w:val="00844EEF"/>
    <w:rsid w:val="0084510E"/>
    <w:rsid w:val="00850707"/>
    <w:rsid w:val="00862F08"/>
    <w:rsid w:val="008643C0"/>
    <w:rsid w:val="008828B1"/>
    <w:rsid w:val="008835FD"/>
    <w:rsid w:val="008867AD"/>
    <w:rsid w:val="008922AB"/>
    <w:rsid w:val="008A04F3"/>
    <w:rsid w:val="008A7DBA"/>
    <w:rsid w:val="008C49AA"/>
    <w:rsid w:val="00914B25"/>
    <w:rsid w:val="00915267"/>
    <w:rsid w:val="00916FB3"/>
    <w:rsid w:val="009353F9"/>
    <w:rsid w:val="00942E09"/>
    <w:rsid w:val="00955BD0"/>
    <w:rsid w:val="0095606E"/>
    <w:rsid w:val="00961F8D"/>
    <w:rsid w:val="009B19FD"/>
    <w:rsid w:val="009B2049"/>
    <w:rsid w:val="009B37A8"/>
    <w:rsid w:val="009D6D7A"/>
    <w:rsid w:val="009E709D"/>
    <w:rsid w:val="009E77B8"/>
    <w:rsid w:val="009F12A9"/>
    <w:rsid w:val="00A131F7"/>
    <w:rsid w:val="00A16E99"/>
    <w:rsid w:val="00A23206"/>
    <w:rsid w:val="00A36A01"/>
    <w:rsid w:val="00A36AF8"/>
    <w:rsid w:val="00A66C81"/>
    <w:rsid w:val="00A6708C"/>
    <w:rsid w:val="00A85EBF"/>
    <w:rsid w:val="00A929D0"/>
    <w:rsid w:val="00AB21CF"/>
    <w:rsid w:val="00AC6AE5"/>
    <w:rsid w:val="00AD41F2"/>
    <w:rsid w:val="00AE007E"/>
    <w:rsid w:val="00AE0818"/>
    <w:rsid w:val="00AE35E1"/>
    <w:rsid w:val="00B1478F"/>
    <w:rsid w:val="00B21AB6"/>
    <w:rsid w:val="00B378AD"/>
    <w:rsid w:val="00B41EA7"/>
    <w:rsid w:val="00B50EFB"/>
    <w:rsid w:val="00B55B61"/>
    <w:rsid w:val="00B94326"/>
    <w:rsid w:val="00B97170"/>
    <w:rsid w:val="00BB14EB"/>
    <w:rsid w:val="00C126DE"/>
    <w:rsid w:val="00C15AFA"/>
    <w:rsid w:val="00C40150"/>
    <w:rsid w:val="00C47044"/>
    <w:rsid w:val="00C61AE1"/>
    <w:rsid w:val="00C62E47"/>
    <w:rsid w:val="00C91D29"/>
    <w:rsid w:val="00C92238"/>
    <w:rsid w:val="00C9321F"/>
    <w:rsid w:val="00CC689D"/>
    <w:rsid w:val="00CF6805"/>
    <w:rsid w:val="00D54307"/>
    <w:rsid w:val="00D723CB"/>
    <w:rsid w:val="00D80035"/>
    <w:rsid w:val="00D87A37"/>
    <w:rsid w:val="00D94777"/>
    <w:rsid w:val="00DA0D78"/>
    <w:rsid w:val="00DB5CC2"/>
    <w:rsid w:val="00DE2622"/>
    <w:rsid w:val="00DE5D1B"/>
    <w:rsid w:val="00DE6EFA"/>
    <w:rsid w:val="00DF7077"/>
    <w:rsid w:val="00E05FFC"/>
    <w:rsid w:val="00E07BCE"/>
    <w:rsid w:val="00E174B2"/>
    <w:rsid w:val="00E37255"/>
    <w:rsid w:val="00E4252B"/>
    <w:rsid w:val="00E468FB"/>
    <w:rsid w:val="00E55653"/>
    <w:rsid w:val="00E62CE6"/>
    <w:rsid w:val="00EA00B2"/>
    <w:rsid w:val="00EA4329"/>
    <w:rsid w:val="00EB19F6"/>
    <w:rsid w:val="00EB2D5C"/>
    <w:rsid w:val="00EC5AF8"/>
    <w:rsid w:val="00ED224C"/>
    <w:rsid w:val="00EE62E7"/>
    <w:rsid w:val="00EE699F"/>
    <w:rsid w:val="00F019DD"/>
    <w:rsid w:val="00F13954"/>
    <w:rsid w:val="00F17214"/>
    <w:rsid w:val="00F24839"/>
    <w:rsid w:val="00F6268B"/>
    <w:rsid w:val="00F65F9E"/>
    <w:rsid w:val="00FA020F"/>
    <w:rsid w:val="00FA57E1"/>
    <w:rsid w:val="00FE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9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6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F00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0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0006"/>
  </w:style>
  <w:style w:type="paragraph" w:styleId="a7">
    <w:name w:val="header"/>
    <w:basedOn w:val="a"/>
    <w:link w:val="a8"/>
    <w:uiPriority w:val="99"/>
    <w:semiHidden/>
    <w:unhideWhenUsed/>
    <w:rsid w:val="00D947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55BD0"/>
    <w:rPr>
      <w:b/>
      <w:bCs/>
      <w:i/>
      <w:iCs/>
    </w:rPr>
  </w:style>
  <w:style w:type="character" w:customStyle="1" w:styleId="aa">
    <w:name w:val="Основной текст Знак"/>
    <w:basedOn w:val="a0"/>
    <w:link w:val="a9"/>
    <w:uiPriority w:val="99"/>
    <w:semiHidden/>
    <w:rsid w:val="00955BD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55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DA0D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18DB-61EB-4F54-8833-93411C0F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САМБО</Company>
  <LinksUpToDate>false</LinksUpToDate>
  <CharactersWithSpaces>20650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22</cp:revision>
  <cp:lastPrinted>2012-10-08T07:48:00Z</cp:lastPrinted>
  <dcterms:created xsi:type="dcterms:W3CDTF">2012-10-08T07:51:00Z</dcterms:created>
  <dcterms:modified xsi:type="dcterms:W3CDTF">2014-10-08T15:49:00Z</dcterms:modified>
</cp:coreProperties>
</file>