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87" w:rsidRPr="00235115" w:rsidRDefault="00FD4887" w:rsidP="00FD4887">
      <w:pPr>
        <w:pStyle w:val="a3"/>
        <w:spacing w:after="0"/>
        <w:jc w:val="center"/>
      </w:pPr>
      <w:bookmarkStart w:id="0" w:name="_GoBack"/>
      <w:r w:rsidRPr="00235115">
        <w:rPr>
          <w:b/>
          <w:bCs/>
          <w:sz w:val="32"/>
          <w:szCs w:val="32"/>
        </w:rPr>
        <w:t>Календарно-тематическое планирование уроков литературы в 5 классе.</w:t>
      </w:r>
    </w:p>
    <w:bookmarkEnd w:id="0"/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предусмотрено</w:t>
      </w:r>
      <w:r>
        <w:rPr>
          <w:b/>
          <w:bCs/>
          <w:color w:val="000000"/>
          <w:sz w:val="28"/>
          <w:szCs w:val="28"/>
        </w:rPr>
        <w:t xml:space="preserve"> 102 часа в год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3 часа в неделю);</w:t>
      </w:r>
    </w:p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</w:t>
      </w:r>
      <w:r>
        <w:rPr>
          <w:b/>
          <w:bCs/>
          <w:color w:val="000000"/>
          <w:sz w:val="28"/>
          <w:szCs w:val="28"/>
        </w:rPr>
        <w:t xml:space="preserve">уроков внеклассного чтения – 11 часов; </w:t>
      </w:r>
    </w:p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сочинений классных – 5;</w:t>
      </w:r>
    </w:p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домашних – 3;</w:t>
      </w:r>
    </w:p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контрольных работ - 4.</w:t>
      </w:r>
    </w:p>
    <w:p w:rsidR="00FD4887" w:rsidRDefault="00FD4887" w:rsidP="00FD4887">
      <w:pPr>
        <w:pStyle w:val="a3"/>
        <w:spacing w:after="0"/>
        <w:rPr>
          <w:sz w:val="28"/>
          <w:szCs w:val="28"/>
        </w:rPr>
      </w:pPr>
    </w:p>
    <w:p w:rsidR="00FD4887" w:rsidRDefault="00FD4887" w:rsidP="00FD4887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При составлении календарно-тематического планирования использовались:</w:t>
      </w:r>
    </w:p>
    <w:p w:rsidR="00FD4887" w:rsidRDefault="00FD4887" w:rsidP="00FD4887">
      <w:pPr>
        <w:pStyle w:val="a3"/>
        <w:spacing w:beforeAutospacing="0" w:after="0"/>
        <w:ind w:left="360" w:hanging="360"/>
        <w:rPr>
          <w:sz w:val="28"/>
          <w:szCs w:val="28"/>
        </w:rPr>
      </w:pPr>
      <w:r>
        <w:rPr>
          <w:color w:val="000000"/>
          <w:sz w:val="28"/>
          <w:szCs w:val="28"/>
        </w:rPr>
        <w:t>1.   Программы общеобразовательных учреждений. Литература (базовый уровень). 5-11 классы./ Под ред. В.Я. Коровиной. - 6-е изд., переработанное – М.: Просвещение, 2005.-224 с.</w:t>
      </w:r>
    </w:p>
    <w:p w:rsidR="00FD4887" w:rsidRDefault="00FD4887" w:rsidP="00FD4887">
      <w:pPr>
        <w:pStyle w:val="a3"/>
        <w:spacing w:beforeAutospacing="0" w:after="0"/>
        <w:ind w:left="360" w:hanging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Литература.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Учеб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хрестоматия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учреждений. В 2 ч./Авт.-сост. В. Я. Коровина и др. - 5-е изд. - М.: Просвещение, 2004.</w:t>
      </w:r>
    </w:p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tbl>
      <w:tblPr>
        <w:tblStyle w:val="a4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5736"/>
        <w:gridCol w:w="850"/>
        <w:gridCol w:w="1701"/>
      </w:tblGrid>
      <w:tr w:rsidR="00FA0127" w:rsidTr="00FA0127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6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FA0127" w:rsidTr="00FA0127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lang w:bidi="he-IL"/>
              </w:rPr>
            </w:pPr>
            <w:r>
              <w:t>Роль книги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Мифы и мифология. Славянские мифы. 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Что такое фольклор?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Сказки как вид народной прозы. Виды сказок, сказители.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Волшебная сказка «Царевна-лягушка». Сюжет и художественный мир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Волшебная сказка «Царевна-лягушка». Герои. Народные идеалы в сказке. 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Сказка « Ива</w:t>
            </w:r>
            <w:proofErr w:type="gramStart"/>
            <w:r>
              <w:t>н-</w:t>
            </w:r>
            <w:proofErr w:type="gramEnd"/>
            <w:r>
              <w:t xml:space="preserve"> крестьянский сын и чудо – </w:t>
            </w:r>
            <w:proofErr w:type="spellStart"/>
            <w:r>
              <w:t>юдо</w:t>
            </w:r>
            <w:proofErr w:type="spellEnd"/>
            <w:r>
              <w:t>». Жанр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Сказка « Иван – крестьянский сын и чудо – </w:t>
            </w:r>
            <w:proofErr w:type="spellStart"/>
            <w:r>
              <w:t>юдо</w:t>
            </w:r>
            <w:proofErr w:type="spellEnd"/>
            <w:r>
              <w:t>». Пересказ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9-10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 w:rsidRPr="00FA0127">
              <w:rPr>
                <w:color w:val="000000" w:themeColor="text1"/>
              </w:rPr>
              <w:t>Р./р. Сочини сказку.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FF3333"/>
              </w:rPr>
            </w:pPr>
            <w:proofErr w:type="spellStart"/>
            <w:r w:rsidRPr="00FA0127">
              <w:t>Вн</w:t>
            </w:r>
            <w:proofErr w:type="spellEnd"/>
            <w:r w:rsidRPr="00FA0127">
              <w:t>./ чт. Русские народные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Общее представление о древнерусской литературе.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Русское летописание.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М. В. Ломоносов. Юмористическое нравоучение «Случились вместе два астронома в пиру...».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И. А. Крылов. Жанр басни в творчестве Крылова. Басня «Свинья под дубом».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Басни Крылова. Анализ и исполнение.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FA0127">
              <w:t>Вн</w:t>
            </w:r>
            <w:proofErr w:type="spellEnd"/>
            <w:r w:rsidRPr="00FA0127">
              <w:t>./чт. Жанр басни в мировой литературе.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В.А. Жуковский. Детство и начало литературного творчества. Жанр баллады.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Жуковский – сказочник. Сказка «Спящая царевна».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А.С. Пушкин. Детство, юность, начало творческого пути. Стихотворение «Няне».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Поэма «Руслан и Людмила» (пролог).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А.С. Пушкин «Сказка о мертвой царевне и о семи богатырях». Истоки рождения сюжета. Знакомство с содержанием.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«Сказка о мертвой царевне и о семи богатырях». Основные образы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Сопоставление «Сказки о мертвой царевне и о семи богатырях» А.С. Пушкина с народной сказкой В.А. Жуковского «Спящая царевна».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rPr>
                <w:b/>
                <w:bCs/>
                <w:color w:val="000000"/>
              </w:rPr>
              <w:t>Р./р. Обучение домашнему сочинению.</w:t>
            </w:r>
          </w:p>
          <w:p w:rsidR="00FA0127" w:rsidRDefault="00FA0127">
            <w:pPr>
              <w:pStyle w:val="a3"/>
            </w:pPr>
            <w:r w:rsidRPr="00FA0127">
              <w:rPr>
                <w:color w:val="000000" w:themeColor="text1"/>
              </w:rPr>
              <w:t>Домашнее сочинение.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FA0127">
              <w:rPr>
                <w:color w:val="000000" w:themeColor="text1"/>
              </w:rPr>
              <w:t>Вн</w:t>
            </w:r>
            <w:proofErr w:type="spellEnd"/>
            <w:r w:rsidRPr="00FA0127">
              <w:rPr>
                <w:color w:val="000000" w:themeColor="text1"/>
              </w:rPr>
              <w:t>./чт. Мои любимые сказки А.С. Пушкина.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 w:rsidRPr="00FA0127">
              <w:rPr>
                <w:b/>
                <w:bCs/>
              </w:rPr>
              <w:t>Контрольная работа по творчеству И.А. Крылова, В.А. Жуковского, А.С. Пушкина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</w:t>
            </w:r>
          </w:p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FF00FF"/>
              </w:rPr>
            </w:pPr>
            <w:proofErr w:type="spellStart"/>
            <w:r w:rsidRPr="00235115">
              <w:t>Вн</w:t>
            </w:r>
            <w:proofErr w:type="spellEnd"/>
            <w:r w:rsidRPr="00235115">
              <w:t>./ чт. Русская литературная сказка.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Стихи и проза. Ритм, рифма, стопа.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М. Ю. Лермонтов. «Бородино».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105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32-33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А.В. Кольцов «Что ты спишь, мужичок</w:t>
            </w:r>
            <w:proofErr w:type="gramStart"/>
            <w:r>
              <w:t>?!.»</w:t>
            </w:r>
            <w:proofErr w:type="gramEnd"/>
          </w:p>
          <w:p w:rsidR="00FA0127" w:rsidRDefault="00FA0127">
            <w:pPr>
              <w:pStyle w:val="a3"/>
            </w:pPr>
            <w:r>
              <w:t xml:space="preserve">«Косарь». 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Н.В. Гоголь. Рассказ о писателе. «Вечера на хуторе близ Диканьки».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Н.В. Гоголь. «Заколдованное место».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Н. А. Некрасов. Рассказ о поэте. Начало литературной деятельности. «На Волге».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Н.А. Некрасов «Есть женщины в русских селеньях».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235115">
              <w:t>Вн</w:t>
            </w:r>
            <w:proofErr w:type="spellEnd"/>
            <w:r w:rsidRPr="00235115">
              <w:t>./чт. Н.А. Некрасов. Стихотворение «Крестьянские дети».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>41</w:t>
            </w:r>
          </w:p>
          <w:p w:rsidR="00FA0127" w:rsidRDefault="00FA0127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Детство И. С. Тургенева, начало литературной деятельности. История создания рассказа «Муму». Знакомство с героями.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Урок-беседа. «Высоты прозрения».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Герасим и его окружение.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Герасим и Муму. Счастливый год.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Бунт Герасима.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46-47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 w:rsidRPr="00235115">
              <w:t>Р./р. Классное сочинение «Почему Тургенев изменил финал реальной истории».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FF3333"/>
              </w:rPr>
            </w:pPr>
            <w:r>
              <w:t>А.А. Фет «Весенний дождь».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 w:rsidRPr="00235115">
              <w:rPr>
                <w:b/>
                <w:bCs/>
              </w:rPr>
              <w:t xml:space="preserve">Контрольная работа по творчеству М. Ю. Лермонтова, Н.В. Гоголя, Н.А. Некрасова, И.С. Тургенева. 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105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FF00FF"/>
              </w:rPr>
            </w:pPr>
            <w:r>
              <w:t>Л.Н. Толстой. Рассказ «Кавказский пленник» как протест против национальной вражды. Жилин и горцы.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Л.Н. Толстой. Рассказ «Кавказский пленник». Жилин и </w:t>
            </w:r>
            <w:proofErr w:type="spellStart"/>
            <w:r>
              <w:t>Костылин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12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rPr>
                <w:b/>
                <w:bCs/>
                <w:color w:val="000000"/>
              </w:rPr>
              <w:t xml:space="preserve">Р./р. Подготовка к сочинению «Жилин и </w:t>
            </w:r>
            <w:proofErr w:type="spellStart"/>
            <w:r>
              <w:rPr>
                <w:b/>
                <w:bCs/>
                <w:color w:val="000000"/>
              </w:rPr>
              <w:t>Костылин</w:t>
            </w:r>
            <w:proofErr w:type="spellEnd"/>
            <w:r>
              <w:rPr>
                <w:b/>
                <w:bCs/>
                <w:color w:val="000000"/>
              </w:rPr>
              <w:t>: разные судьбы».</w:t>
            </w:r>
          </w:p>
          <w:p w:rsidR="00FA0127" w:rsidRDefault="00FA0127">
            <w:pPr>
              <w:pStyle w:val="a3"/>
            </w:pPr>
            <w:r w:rsidRPr="00235115">
              <w:t>Домашнее сочинение.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000000"/>
              </w:rPr>
            </w:pPr>
            <w:r>
              <w:t>Юмористический и сатирический талант А.П. Чехова. Рассказ «Хирургия».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Рассказы Антоши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56-57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Русские поэты о Родине, родной природе и о себе.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 w:rsidRPr="00235115">
              <w:t>Р./р. Обучение анализу лирического произведения.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FF3333"/>
              </w:rPr>
            </w:pPr>
            <w:r>
              <w:t>И. А. Бунин. «Косцы». Человек и природа в рассказе.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В.Г. Короленко «В дурном обществе». Знакомство с содержанием.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В.Г. Короленко «В дурном обществе».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Вася и его отец.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Жизнь среди серых камней. Общение Васи с </w:t>
            </w:r>
            <w:proofErr w:type="spellStart"/>
            <w:r>
              <w:t>Валеком</w:t>
            </w:r>
            <w:proofErr w:type="spellEnd"/>
            <w:r>
              <w:t xml:space="preserve"> и Марусей.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rPr>
                <w:b/>
                <w:bCs/>
                <w:color w:val="000000"/>
              </w:rPr>
              <w:t>Р./р. Подготовка к сочинению «Васина дорога к правде и добру»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000000"/>
              </w:rPr>
            </w:pPr>
            <w:r w:rsidRPr="00235115">
              <w:t>Р./р. Классное сочинение по произведению В.Г. Короленко « В дурном обществе».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FF3333"/>
              </w:rPr>
            </w:pPr>
            <w:r>
              <w:t>А.И. Куприн. «Тапер». Талант и труд в рассказе.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А.И. Куприн. «</w:t>
            </w:r>
            <w:proofErr w:type="spellStart"/>
            <w:r>
              <w:t>Скворцы»</w:t>
            </w:r>
            <w:proofErr w:type="gramStart"/>
            <w:r>
              <w:t>.Ж</w:t>
            </w:r>
            <w:proofErr w:type="gramEnd"/>
            <w:r>
              <w:t>изнь</w:t>
            </w:r>
            <w:proofErr w:type="spellEnd"/>
            <w:r>
              <w:t xml:space="preserve"> природы в рассказе.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235115">
              <w:t>Вн</w:t>
            </w:r>
            <w:proofErr w:type="spellEnd"/>
            <w:r w:rsidRPr="00235115">
              <w:t xml:space="preserve">./чт. С.А. Есенин. Стихотворение «Синий май. </w:t>
            </w:r>
            <w:proofErr w:type="spellStart"/>
            <w:r w:rsidRPr="00235115">
              <w:t>Зоревая</w:t>
            </w:r>
            <w:proofErr w:type="spellEnd"/>
            <w:r w:rsidRPr="00235115">
              <w:t xml:space="preserve"> теплынь...».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П.П. Бажов. «Медной горы хозяйка».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235115">
              <w:rPr>
                <w:color w:val="000000" w:themeColor="text1"/>
              </w:rPr>
              <w:t>Вн</w:t>
            </w:r>
            <w:proofErr w:type="spellEnd"/>
            <w:r w:rsidRPr="00235115">
              <w:rPr>
                <w:color w:val="000000" w:themeColor="text1"/>
              </w:rPr>
              <w:t>./чт. П.П. Бажов. «Малахитовая шкатулка». Судьба Танюшки.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 xml:space="preserve">К. Паустовский. «Теплый </w:t>
            </w:r>
            <w:proofErr w:type="spellStart"/>
            <w:r>
              <w:t>хлеб»</w:t>
            </w:r>
            <w:proofErr w:type="gramStart"/>
            <w:r>
              <w:t>.Ч</w:t>
            </w:r>
            <w:proofErr w:type="gramEnd"/>
            <w:r>
              <w:t>ерты</w:t>
            </w:r>
            <w:proofErr w:type="spellEnd"/>
            <w:r>
              <w:t xml:space="preserve"> народной сказки в произведении Паустовского.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К. Паустовский. «Теплый хлеб». Судьба Фильки.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235115">
              <w:t>Вн</w:t>
            </w:r>
            <w:proofErr w:type="spellEnd"/>
            <w:r w:rsidRPr="00235115">
              <w:t>./чт. К. Паустовский. «Заячьи лапы».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>С. Я. Маршак. Пьеса-сказка «Двенадцать месяцев» Традиции народной сказки.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Положительные и отрицательные герои в сказке «Двенадцать месяцев».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А. Платонов. «Никита». Обучение комментированному чтению. Быль и фантастика. Душевный мир главного героя.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Pr="00235115" w:rsidRDefault="00FA0127">
            <w:pPr>
              <w:pStyle w:val="a3"/>
            </w:pPr>
            <w:r w:rsidRPr="00235115">
              <w:rPr>
                <w:b/>
                <w:bCs/>
              </w:rPr>
              <w:t>Контрольная работа.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FF00FF"/>
              </w:rPr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озеро». Знакомство с содержанием.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В.П. Астафьев «</w:t>
            </w:r>
            <w:proofErr w:type="spellStart"/>
            <w:r>
              <w:t>Васюткино</w:t>
            </w:r>
            <w:proofErr w:type="spellEnd"/>
            <w:r>
              <w:t xml:space="preserve"> </w:t>
            </w:r>
            <w:proofErr w:type="spellStart"/>
            <w:r>
              <w:t>озеро»</w:t>
            </w:r>
            <w:proofErr w:type="gramStart"/>
            <w:r>
              <w:t>.Ч</w:t>
            </w:r>
            <w:proofErr w:type="gramEnd"/>
            <w:r>
              <w:t>ерты</w:t>
            </w:r>
            <w:proofErr w:type="spellEnd"/>
            <w:r>
              <w:t xml:space="preserve"> характера героя и его поведение в лесу.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В.П. Астафьев «</w:t>
            </w:r>
            <w:proofErr w:type="spellStart"/>
            <w:r>
              <w:t>Васюткино</w:t>
            </w:r>
            <w:proofErr w:type="spellEnd"/>
            <w:r>
              <w:t xml:space="preserve"> озеро». Человек и природа в рассказе.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82-83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 w:rsidRPr="00235115">
              <w:t xml:space="preserve">Р./р. Классное сочинение « Как </w:t>
            </w:r>
            <w:proofErr w:type="spellStart"/>
            <w:r w:rsidRPr="00235115">
              <w:t>Васютка</w:t>
            </w:r>
            <w:proofErr w:type="spellEnd"/>
            <w:r w:rsidRPr="00235115">
              <w:t xml:space="preserve"> выжил в тайге».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FF3333"/>
              </w:rPr>
            </w:pPr>
            <w:r>
              <w:t>Дети и война. К. Симонов «Майор привез мальчишку на лафете».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Дети и война. А. Твардовский «Рассказ танкиста».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Русские поэты ХХ века о Родине и о родной природе.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Стихотворение Д. </w:t>
            </w:r>
            <w:proofErr w:type="spellStart"/>
            <w:r>
              <w:t>Кедрина</w:t>
            </w:r>
            <w:proofErr w:type="spellEnd"/>
            <w:r>
              <w:t xml:space="preserve"> и А. Прокофьева «Аленушка».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С. Черный «Кавказский пленник».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С. Черный «Игорь-Робинзон».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Pr="00235115" w:rsidRDefault="00FA0127">
            <w:pPr>
              <w:pStyle w:val="a3"/>
            </w:pPr>
            <w:r w:rsidRPr="00235115">
              <w:rPr>
                <w:b/>
                <w:bCs/>
              </w:rPr>
              <w:t>Контрольная работа по русской литературе.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FF00FF"/>
              </w:rPr>
            </w:pPr>
            <w:r>
              <w:t>Р. Л. Стивенсон «Вересковый мед». Какие черты характера прославляют в балладах?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6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Д. Дефо «Робинзон Крузо». Герой на острове. Устройство жизни.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8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Х. К. Андерсен «Снежная королева». Кай и Герда: что их связывает и в чем они противостоят друг другу.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85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Х.К. Андерсен «Снежная королева». «В какой длинный путь она отправилась ради него...»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27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«Сильнее, чем она есть, я не могу ее сделать!» 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proofErr w:type="spellStart"/>
            <w:r w:rsidRPr="00235115">
              <w:rPr>
                <w:color w:val="000000" w:themeColor="text1"/>
              </w:rPr>
              <w:t>Вн</w:t>
            </w:r>
            <w:proofErr w:type="spellEnd"/>
            <w:r w:rsidRPr="00235115">
              <w:rPr>
                <w:color w:val="000000" w:themeColor="text1"/>
              </w:rPr>
              <w:t>./чт. Сказки Х.К. Андерсена</w:t>
            </w:r>
            <w:r>
              <w:rPr>
                <w:color w:val="2300DC"/>
              </w:rPr>
              <w:t>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51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color w:val="2300DC"/>
              </w:rPr>
            </w:pPr>
            <w:r>
              <w:t xml:space="preserve">М. Твен «Приключение Тома </w:t>
            </w:r>
            <w:proofErr w:type="spellStart"/>
            <w:r>
              <w:t>Сойера</w:t>
            </w:r>
            <w:proofErr w:type="spellEnd"/>
            <w:r>
              <w:t>». Литературная игра.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465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 xml:space="preserve">Дж. Лондон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153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99-100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rPr>
                <w:b/>
                <w:bCs/>
                <w:color w:val="000000"/>
              </w:rPr>
              <w:t xml:space="preserve">Р./р. Подготовка к домашнему сочинению «Почему </w:t>
            </w:r>
            <w:proofErr w:type="spellStart"/>
            <w:r>
              <w:rPr>
                <w:b/>
                <w:bCs/>
                <w:color w:val="000000"/>
              </w:rPr>
              <w:t>Киш</w:t>
            </w:r>
            <w:proofErr w:type="spellEnd"/>
            <w:r>
              <w:rPr>
                <w:b/>
                <w:bCs/>
                <w:color w:val="000000"/>
              </w:rPr>
              <w:t xml:space="preserve"> стал первым человеком своего поселка».</w:t>
            </w:r>
          </w:p>
          <w:p w:rsidR="00FA0127" w:rsidRDefault="00FA0127">
            <w:pPr>
              <w:pStyle w:val="a3"/>
            </w:pPr>
            <w:r w:rsidRPr="00235115">
              <w:t>Домашнее сочинение.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405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  <w:rPr>
                <w:b/>
                <w:bCs/>
                <w:color w:val="000000"/>
              </w:rPr>
            </w:pPr>
            <w:r>
              <w:t>Ж. Санд «О чем говорят цветы».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  <w:tr w:rsidR="00FA0127" w:rsidTr="00FA0127">
        <w:trPr>
          <w:trHeight w:val="390"/>
        </w:trPr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36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FA0127" w:rsidRDefault="00FA0127">
            <w:pPr>
              <w:pStyle w:val="a3"/>
            </w:pPr>
            <w:r>
              <w:t>Итоговый урок.</w:t>
            </w:r>
          </w:p>
        </w:tc>
        <w:tc>
          <w:tcPr>
            <w:tcW w:w="850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0127" w:rsidRDefault="00FA01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</w:tcPr>
          <w:p w:rsidR="00FA0127" w:rsidRDefault="00FA0127">
            <w:pPr>
              <w:jc w:val="center"/>
              <w:rPr>
                <w:color w:val="000000"/>
              </w:rPr>
            </w:pPr>
          </w:p>
        </w:tc>
      </w:tr>
    </w:tbl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FD4887" w:rsidRDefault="00FD4887" w:rsidP="00FD4887"/>
    <w:p w:rsidR="00D33F45" w:rsidRDefault="00D33F45"/>
    <w:sectPr w:rsidR="00D3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9"/>
    <w:rsid w:val="00235115"/>
    <w:rsid w:val="00527979"/>
    <w:rsid w:val="009B7C07"/>
    <w:rsid w:val="00D33F45"/>
    <w:rsid w:val="00FA0127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887"/>
    <w:pPr>
      <w:spacing w:before="100" w:beforeAutospacing="1" w:after="119"/>
    </w:pPr>
  </w:style>
  <w:style w:type="table" w:styleId="a4">
    <w:name w:val="Table Grid"/>
    <w:basedOn w:val="a1"/>
    <w:rsid w:val="00FD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887"/>
    <w:pPr>
      <w:spacing w:before="100" w:beforeAutospacing="1" w:after="119"/>
    </w:pPr>
  </w:style>
  <w:style w:type="table" w:styleId="a4">
    <w:name w:val="Table Grid"/>
    <w:basedOn w:val="a1"/>
    <w:rsid w:val="00FD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2012-09-01T16:07:00Z</cp:lastPrinted>
  <dcterms:created xsi:type="dcterms:W3CDTF">2012-08-21T12:36:00Z</dcterms:created>
  <dcterms:modified xsi:type="dcterms:W3CDTF">2012-09-01T16:25:00Z</dcterms:modified>
</cp:coreProperties>
</file>