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ГБОУ ЦО № 2000</w:t>
      </w:r>
    </w:p>
    <w:p w:rsidR="00B6405C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Южного окружного управления</w:t>
      </w:r>
      <w:r w:rsidR="00B6405C">
        <w:rPr>
          <w:rFonts w:eastAsia="Times New Roman"/>
          <w:b/>
          <w:bCs/>
          <w:noProof/>
          <w:sz w:val="32"/>
          <w:szCs w:val="32"/>
        </w:rPr>
        <w:t xml:space="preserve"> образвания</w:t>
      </w: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Департамента образования года Москвы</w:t>
      </w: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Дошкольное отделение</w:t>
      </w:r>
    </w:p>
    <w:p w:rsidR="00563BBA" w:rsidRDefault="00563BBA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563BBA" w:rsidRDefault="00563BBA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563BBA" w:rsidRDefault="00563BBA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563BBA" w:rsidRDefault="00563BBA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Статья «Занимаельная игротека»</w:t>
      </w:r>
    </w:p>
    <w:p w:rsidR="00B6405C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 xml:space="preserve">По </w:t>
      </w:r>
      <w:r w:rsidR="00563BBA">
        <w:rPr>
          <w:rFonts w:eastAsia="Times New Roman"/>
          <w:b/>
          <w:bCs/>
          <w:noProof/>
          <w:sz w:val="32"/>
          <w:szCs w:val="32"/>
        </w:rPr>
        <w:t>материалам К</w:t>
      </w:r>
      <w:r>
        <w:rPr>
          <w:rFonts w:eastAsia="Times New Roman"/>
          <w:b/>
          <w:bCs/>
          <w:noProof/>
          <w:sz w:val="32"/>
          <w:szCs w:val="32"/>
        </w:rPr>
        <w:t>руглого стола для родителей</w:t>
      </w:r>
    </w:p>
    <w:p w:rsidR="00E047B2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«Учите играя»</w:t>
      </w:r>
    </w:p>
    <w:p w:rsidR="00E047B2" w:rsidRDefault="00E047B2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center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 xml:space="preserve">                                </w:t>
      </w:r>
      <w:r w:rsidR="00E047B2">
        <w:rPr>
          <w:rFonts w:eastAsia="Times New Roman"/>
          <w:b/>
          <w:bCs/>
          <w:noProof/>
          <w:sz w:val="32"/>
          <w:szCs w:val="32"/>
        </w:rPr>
        <w:t xml:space="preserve">                 </w:t>
      </w:r>
      <w:r>
        <w:rPr>
          <w:rFonts w:eastAsia="Times New Roman"/>
          <w:b/>
          <w:bCs/>
          <w:noProof/>
          <w:sz w:val="32"/>
          <w:szCs w:val="32"/>
        </w:rPr>
        <w:t xml:space="preserve">   </w:t>
      </w:r>
      <w:r w:rsidR="00E047B2">
        <w:rPr>
          <w:rFonts w:eastAsia="Times New Roman"/>
          <w:b/>
          <w:bCs/>
          <w:noProof/>
          <w:sz w:val="32"/>
          <w:szCs w:val="32"/>
        </w:rPr>
        <w:t>Составила и провела:</w:t>
      </w:r>
    </w:p>
    <w:p w:rsidR="00B6405C" w:rsidRPr="00B6405C" w:rsidRDefault="00B6405C" w:rsidP="00B6405C">
      <w:pPr>
        <w:shd w:val="clear" w:color="auto" w:fill="FFFFFF"/>
        <w:spacing w:before="130"/>
        <w:ind w:left="851"/>
        <w:jc w:val="right"/>
        <w:rPr>
          <w:rFonts w:eastAsia="Times New Roman"/>
          <w:b/>
          <w:bCs/>
          <w:noProof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t>Учитель-логопед Бизяева Н.Н.</w:t>
      </w:r>
    </w:p>
    <w:p w:rsidR="00B6405C" w:rsidRPr="00B6405C" w:rsidRDefault="00B6405C" w:rsidP="00B6405C">
      <w:pPr>
        <w:shd w:val="clear" w:color="auto" w:fill="FFFFFF"/>
        <w:spacing w:before="130"/>
        <w:ind w:left="851"/>
        <w:jc w:val="right"/>
        <w:rPr>
          <w:rFonts w:eastAsia="Times New Roman"/>
          <w:b/>
          <w:bCs/>
          <w:noProof/>
          <w:sz w:val="32"/>
          <w:szCs w:val="32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right"/>
        <w:rPr>
          <w:rFonts w:ascii="Arial" w:eastAsia="Times New Roman" w:hAnsi="Arial"/>
          <w:b/>
          <w:bCs/>
          <w:noProof/>
          <w:sz w:val="18"/>
          <w:szCs w:val="18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right"/>
        <w:rPr>
          <w:rFonts w:ascii="Arial" w:eastAsia="Times New Roman" w:hAnsi="Arial"/>
          <w:b/>
          <w:bCs/>
          <w:noProof/>
          <w:sz w:val="18"/>
          <w:szCs w:val="18"/>
        </w:rPr>
      </w:pPr>
    </w:p>
    <w:p w:rsidR="00B6405C" w:rsidRDefault="00B6405C" w:rsidP="00B6405C">
      <w:pPr>
        <w:shd w:val="clear" w:color="auto" w:fill="FFFFFF"/>
        <w:spacing w:before="130"/>
        <w:ind w:left="851"/>
        <w:jc w:val="right"/>
        <w:rPr>
          <w:rFonts w:ascii="Arial" w:eastAsia="Times New Roman" w:hAnsi="Arial"/>
          <w:b/>
          <w:bCs/>
          <w:noProof/>
          <w:sz w:val="18"/>
          <w:szCs w:val="18"/>
        </w:rPr>
      </w:pPr>
    </w:p>
    <w:p w:rsidR="00B6405C" w:rsidRPr="00B6405C" w:rsidRDefault="00E047B2" w:rsidP="00B6405C">
      <w:pPr>
        <w:shd w:val="clear" w:color="auto" w:fill="FFFFFF"/>
        <w:spacing w:before="130"/>
        <w:ind w:left="851"/>
        <w:jc w:val="center"/>
        <w:rPr>
          <w:rFonts w:ascii="Arial" w:eastAsia="Times New Roman" w:hAnsi="Arial"/>
          <w:b/>
          <w:bCs/>
          <w:noProof/>
          <w:sz w:val="28"/>
          <w:szCs w:val="28"/>
        </w:rPr>
      </w:pPr>
      <w:r>
        <w:rPr>
          <w:rFonts w:ascii="Arial" w:eastAsia="Times New Roman" w:hAnsi="Arial"/>
          <w:b/>
          <w:bCs/>
          <w:noProof/>
          <w:sz w:val="28"/>
          <w:szCs w:val="28"/>
        </w:rPr>
        <w:t>Москва 2012</w:t>
      </w:r>
    </w:p>
    <w:p w:rsidR="00B6405C" w:rsidRPr="00B6405C" w:rsidRDefault="00B6405C" w:rsidP="00B6405C">
      <w:pPr>
        <w:shd w:val="clear" w:color="auto" w:fill="FFFFFF"/>
        <w:spacing w:before="130"/>
        <w:ind w:left="851"/>
        <w:jc w:val="center"/>
        <w:rPr>
          <w:rFonts w:ascii="Arial" w:eastAsia="Times New Roman" w:hAnsi="Arial"/>
          <w:b/>
          <w:bCs/>
          <w:noProof/>
          <w:sz w:val="28"/>
          <w:szCs w:val="28"/>
        </w:rPr>
      </w:pPr>
    </w:p>
    <w:p w:rsidR="00041DD1" w:rsidRDefault="00852AB0" w:rsidP="00852AB0">
      <w:pPr>
        <w:shd w:val="clear" w:color="auto" w:fill="FFFFFF"/>
        <w:spacing w:before="130"/>
        <w:ind w:left="851"/>
        <w:rPr>
          <w:rFonts w:ascii="Arial" w:eastAsia="Times New Roman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noProof/>
          <w:sz w:val="18"/>
          <w:szCs w:val="18"/>
        </w:rPr>
        <w:lastRenderedPageBreak/>
        <w:drawing>
          <wp:anchor distT="0" distB="0" distL="6401435" distR="6401435" simplePos="0" relativeHeight="251664384" behindDoc="0" locked="0" layoutInCell="0" allowOverlap="1">
            <wp:simplePos x="0" y="0"/>
            <wp:positionH relativeFrom="margin">
              <wp:posOffset>2609850</wp:posOffset>
            </wp:positionH>
            <wp:positionV relativeFrom="paragraph">
              <wp:posOffset>1337310</wp:posOffset>
            </wp:positionV>
            <wp:extent cx="2343150" cy="220027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4A7" w:rsidRPr="009C24A7">
        <w:rPr>
          <w:rFonts w:ascii="Arial" w:eastAsia="Times New Roman" w:hAnsi="Arial"/>
          <w:b/>
          <w:bCs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1.6pt;height:96pt" adj="6924,10800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Вы любите своего ребенка ?"/>
          </v:shape>
        </w:pict>
      </w:r>
    </w:p>
    <w:p w:rsidR="00A464CD" w:rsidRDefault="00B922EE" w:rsidP="00A464CD">
      <w:pPr>
        <w:shd w:val="clear" w:color="auto" w:fill="FFFFFF"/>
        <w:spacing w:before="130"/>
        <w:ind w:left="567"/>
        <w:rPr>
          <w:rFonts w:ascii="Arial" w:eastAsia="Times New Roman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sz w:val="18"/>
          <w:szCs w:val="18"/>
        </w:rPr>
        <w:t xml:space="preserve">                           </w:t>
      </w:r>
      <w:r w:rsidR="00852AB0">
        <w:rPr>
          <w:rFonts w:ascii="Arial" w:eastAsia="Times New Roman" w:hAnsi="Arial"/>
          <w:b/>
          <w:bCs/>
          <w:sz w:val="18"/>
          <w:szCs w:val="18"/>
        </w:rPr>
        <w:t xml:space="preserve">                          </w:t>
      </w:r>
      <w:r>
        <w:rPr>
          <w:rFonts w:ascii="Arial" w:eastAsia="Times New Roman" w:hAnsi="Arial"/>
          <w:b/>
          <w:bCs/>
          <w:sz w:val="18"/>
          <w:szCs w:val="18"/>
        </w:rPr>
        <w:t xml:space="preserve">         </w:t>
      </w:r>
      <w:r w:rsidR="00852AB0">
        <w:rPr>
          <w:rFonts w:ascii="Arial" w:eastAsia="Times New Roman" w:hAnsi="Arial"/>
          <w:b/>
          <w:bCs/>
          <w:sz w:val="18"/>
          <w:szCs w:val="18"/>
        </w:rPr>
        <w:t xml:space="preserve">      </w:t>
      </w:r>
    </w:p>
    <w:p w:rsidR="003A3B3B" w:rsidRPr="00EE040B" w:rsidRDefault="004551D4" w:rsidP="00852AB0">
      <w:pPr>
        <w:shd w:val="clear" w:color="auto" w:fill="FFFFFF"/>
        <w:ind w:left="993" w:right="29" w:firstLine="283"/>
        <w:jc w:val="both"/>
        <w:rPr>
          <w:rFonts w:ascii="Arial Rounded MT Bold" w:hAnsi="Arial Rounded MT Bold"/>
          <w:color w:val="474747" w:themeColor="accent5" w:themeShade="BF"/>
          <w:sz w:val="32"/>
          <w:szCs w:val="32"/>
        </w:rPr>
      </w:pPr>
      <w:r w:rsidRPr="00072AC2">
        <w:rPr>
          <w:rFonts w:ascii="Arial" w:eastAsia="Times New Roman" w:hAnsi="Arial"/>
          <w:color w:val="474747" w:themeColor="accent5" w:themeShade="BF"/>
          <w:spacing w:val="-1"/>
          <w:sz w:val="36"/>
          <w:szCs w:val="36"/>
        </w:rPr>
        <w:t xml:space="preserve">  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Вы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хотите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чтобы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Ваш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ребенок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добился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жизни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значительных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успехов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сделал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блестящую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карьеру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на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поприще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науки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или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бизнесе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состоялся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как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личность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чувствовал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себя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свободно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уверенно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>?</w:t>
      </w:r>
    </w:p>
    <w:p w:rsidR="003A3B3B" w:rsidRPr="00EE040B" w:rsidRDefault="003A3B3B" w:rsidP="00852AB0">
      <w:pPr>
        <w:shd w:val="clear" w:color="auto" w:fill="FFFFFF"/>
        <w:spacing w:before="5"/>
        <w:ind w:left="2268"/>
        <w:rPr>
          <w:rFonts w:ascii="Arial Rounded MT Bold" w:hAnsi="Arial Rounded MT Bold"/>
          <w:b/>
          <w:i/>
          <w:color w:val="FF0000"/>
          <w:sz w:val="32"/>
          <w:szCs w:val="32"/>
        </w:rPr>
      </w:pP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Учите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своего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малыша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говорить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>.</w:t>
      </w:r>
    </w:p>
    <w:p w:rsidR="003A3B3B" w:rsidRPr="00EE040B" w:rsidRDefault="003A3B3B" w:rsidP="00852AB0">
      <w:pPr>
        <w:shd w:val="clear" w:color="auto" w:fill="FFFFFF"/>
        <w:ind w:left="2268"/>
        <w:rPr>
          <w:rFonts w:ascii="Arial Rounded MT Bold" w:hAnsi="Arial Rounded MT Bold"/>
          <w:b/>
          <w:i/>
          <w:color w:val="FFC000"/>
          <w:sz w:val="32"/>
          <w:szCs w:val="32"/>
        </w:rPr>
      </w:pP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Учась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говорить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,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он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учится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думать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. </w:t>
      </w:r>
      <w:r w:rsidR="00D0543E" w:rsidRPr="00EE040B">
        <w:rPr>
          <w:rFonts w:asciiTheme="minorHAnsi" w:eastAsia="Times New Roman" w:hAnsiTheme="minorHAnsi" w:cs="Arial"/>
          <w:b/>
          <w:i/>
          <w:color w:val="FF0000"/>
          <w:sz w:val="32"/>
          <w:szCs w:val="32"/>
        </w:rPr>
        <w:t xml:space="preserve">                                          </w:t>
      </w:r>
      <w:r w:rsidR="00770BEE" w:rsidRPr="00EE040B">
        <w:rPr>
          <w:rFonts w:asciiTheme="minorHAnsi" w:eastAsia="Times New Roman" w:hAnsiTheme="minorHAnsi" w:cs="Arial"/>
          <w:b/>
          <w:i/>
          <w:color w:val="FF0000"/>
          <w:sz w:val="32"/>
          <w:szCs w:val="32"/>
        </w:rPr>
        <w:t xml:space="preserve">                           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И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говорить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он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должен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b/>
          <w:i/>
          <w:color w:val="FF0000"/>
          <w:sz w:val="32"/>
          <w:szCs w:val="32"/>
        </w:rPr>
        <w:t>правильно</w:t>
      </w:r>
      <w:r w:rsidRPr="00EE040B">
        <w:rPr>
          <w:rFonts w:ascii="Arial Rounded MT Bold" w:eastAsia="Times New Roman" w:hAnsi="Arial Rounded MT Bold" w:cs="Arial"/>
          <w:b/>
          <w:i/>
          <w:color w:val="FF0000"/>
          <w:sz w:val="32"/>
          <w:szCs w:val="32"/>
        </w:rPr>
        <w:t>.</w:t>
      </w:r>
    </w:p>
    <w:p w:rsidR="003A3B3B" w:rsidRPr="00EE040B" w:rsidRDefault="004551D4" w:rsidP="00852AB0">
      <w:pPr>
        <w:shd w:val="clear" w:color="auto" w:fill="FFFFFF"/>
        <w:ind w:left="993" w:right="14" w:firstLine="283"/>
        <w:jc w:val="both"/>
        <w:rPr>
          <w:rFonts w:ascii="Arial Rounded MT Bold" w:hAnsi="Arial Rounded MT Bold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 xml:space="preserve">  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Не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заглядывая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отдаленное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будущее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оцените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сегодняшнее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состояние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речи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своих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детей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.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Если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Ваше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любимое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чадо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получило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прозвище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t>«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Карта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softHyphen/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вый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2"/>
          <w:sz w:val="32"/>
          <w:szCs w:val="32"/>
        </w:rPr>
        <w:t>»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или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2"/>
          <w:sz w:val="32"/>
          <w:szCs w:val="32"/>
        </w:rPr>
        <w:t>«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Шепелявка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2"/>
          <w:sz w:val="32"/>
          <w:szCs w:val="32"/>
        </w:rPr>
        <w:t>»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не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Ваша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этом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вина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?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Уделяете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Вы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2"/>
          <w:sz w:val="32"/>
          <w:szCs w:val="32"/>
        </w:rPr>
        <w:t>должное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2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внимание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тому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чтобы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ребенок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вовремя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научился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четко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правильно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раз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softHyphen/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личать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все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звуки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родного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языка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правильно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их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произносить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.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Его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активный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словарь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к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A464CD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6</w:t>
      </w:r>
      <w:r w:rsidR="0080565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 xml:space="preserve">-ти годам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составляет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3000</w:t>
      </w:r>
      <w:r w:rsidR="00144D92">
        <w:rPr>
          <w:rFonts w:asciiTheme="minorHAnsi" w:eastAsia="Times New Roman" w:hAnsiTheme="minorHAnsi"/>
          <w:color w:val="474747" w:themeColor="accent5" w:themeShade="BF"/>
          <w:sz w:val="32"/>
          <w:szCs w:val="32"/>
        </w:rPr>
        <w:t xml:space="preserve"> - 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4000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слов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>.</w:t>
      </w:r>
    </w:p>
    <w:p w:rsidR="00EC4933" w:rsidRPr="00EE040B" w:rsidRDefault="003A3B3B" w:rsidP="00852AB0">
      <w:pPr>
        <w:shd w:val="clear" w:color="auto" w:fill="FFFFFF"/>
        <w:tabs>
          <w:tab w:val="left" w:pos="2268"/>
        </w:tabs>
        <w:ind w:left="1701" w:right="566"/>
        <w:jc w:val="both"/>
        <w:rPr>
          <w:rFonts w:asciiTheme="minorHAnsi" w:eastAsia="Times New Roman" w:hAnsiTheme="minorHAnsi" w:cs="Arial"/>
          <w:i/>
          <w:color w:val="474747" w:themeColor="accent5" w:themeShade="BF"/>
          <w:spacing w:val="-5"/>
          <w:sz w:val="32"/>
          <w:szCs w:val="32"/>
        </w:rPr>
      </w:pP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Правильное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чистое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произношение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и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развитая</w:t>
      </w:r>
      <w:r w:rsidR="004551D4"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речь</w:t>
      </w:r>
      <w:r w:rsidR="00852AB0"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 xml:space="preserve"> </w:t>
      </w:r>
      <w:r w:rsidR="00852AB0" w:rsidRPr="00EE040B">
        <w:rPr>
          <w:rFonts w:asciiTheme="minorHAnsi" w:eastAsia="Times New Roman" w:hAnsiTheme="minorHAnsi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 Rounded MT Bold" w:eastAsia="Times New Roman" w:hAnsi="Arial Rounded MT Bold"/>
          <w:i/>
          <w:color w:val="393939" w:themeColor="accent6" w:themeShade="BF"/>
          <w:sz w:val="32"/>
          <w:szCs w:val="32"/>
        </w:rPr>
        <w:t>—</w:t>
      </w:r>
      <w:r w:rsidR="00852AB0" w:rsidRPr="00EE040B">
        <w:rPr>
          <w:rFonts w:asciiTheme="minorHAnsi" w:eastAsia="Times New Roman" w:hAnsiTheme="minorHAnsi" w:cs="Arial"/>
          <w:i/>
          <w:color w:val="393939" w:themeColor="accent6" w:themeShade="BF"/>
          <w:sz w:val="32"/>
          <w:szCs w:val="32"/>
        </w:rPr>
        <w:t xml:space="preserve"> 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заслуга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z w:val="32"/>
          <w:szCs w:val="32"/>
        </w:rPr>
        <w:t>прежде</w:t>
      </w:r>
      <w:r w:rsidRPr="00EE040B">
        <w:rPr>
          <w:rFonts w:ascii="Arial Rounded MT Bold" w:eastAsia="Times New Roman" w:hAnsi="Arial Rounded MT Bold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pacing w:val="-5"/>
          <w:sz w:val="32"/>
          <w:szCs w:val="32"/>
        </w:rPr>
        <w:t>всего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pacing w:val="-5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pacing w:val="-5"/>
          <w:sz w:val="32"/>
          <w:szCs w:val="32"/>
        </w:rPr>
        <w:t>семейного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pacing w:val="-5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393939" w:themeColor="accent6" w:themeShade="BF"/>
          <w:spacing w:val="-5"/>
          <w:sz w:val="32"/>
          <w:szCs w:val="32"/>
        </w:rPr>
        <w:t>воспитания</w:t>
      </w:r>
      <w:r w:rsidRPr="00EE040B">
        <w:rPr>
          <w:rFonts w:ascii="Arial Rounded MT Bold" w:eastAsia="Times New Roman" w:hAnsi="Arial Rounded MT Bold" w:cs="Arial"/>
          <w:i/>
          <w:color w:val="393939" w:themeColor="accent6" w:themeShade="BF"/>
          <w:spacing w:val="-5"/>
          <w:sz w:val="32"/>
          <w:szCs w:val="32"/>
        </w:rPr>
        <w:t>.</w:t>
      </w:r>
      <w:r w:rsidRPr="00EE040B">
        <w:rPr>
          <w:rFonts w:ascii="Arial Rounded MT Bold" w:eastAsia="Times New Roman" w:hAnsi="Arial Rounded MT Bold" w:cs="Arial"/>
          <w:i/>
          <w:color w:val="474747" w:themeColor="accent5" w:themeShade="BF"/>
          <w:spacing w:val="-5"/>
          <w:sz w:val="32"/>
          <w:szCs w:val="32"/>
        </w:rPr>
        <w:t xml:space="preserve"> </w:t>
      </w:r>
    </w:p>
    <w:p w:rsidR="003A3B3B" w:rsidRPr="00EE040B" w:rsidRDefault="004551D4" w:rsidP="00852AB0">
      <w:pPr>
        <w:shd w:val="clear" w:color="auto" w:fill="FFFFFF"/>
        <w:ind w:left="993" w:firstLine="283"/>
        <w:jc w:val="both"/>
        <w:rPr>
          <w:rFonts w:asciiTheme="minorHAnsi" w:eastAsia="Times New Roman" w:hAnsiTheme="minorHAnsi" w:cs="Arial"/>
          <w:color w:val="474747" w:themeColor="accent5" w:themeShade="BF"/>
          <w:spacing w:val="-1"/>
          <w:sz w:val="32"/>
          <w:szCs w:val="32"/>
        </w:rPr>
      </w:pPr>
      <w:r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 xml:space="preserve">   </w:t>
      </w:r>
      <w:r w:rsidR="003A3B3B"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5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>соответственно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5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>напротив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5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>недостаточное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5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5"/>
          <w:sz w:val="32"/>
          <w:szCs w:val="32"/>
        </w:rPr>
        <w:t>вни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5"/>
          <w:sz w:val="32"/>
          <w:szCs w:val="32"/>
        </w:rPr>
        <w:softHyphen/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мание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к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речи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детей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нередко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становится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главной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причиной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их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i/>
          <w:iCs/>
          <w:color w:val="474747" w:themeColor="accent5" w:themeShade="BF"/>
          <w:spacing w:val="-1"/>
          <w:sz w:val="32"/>
          <w:szCs w:val="32"/>
        </w:rPr>
        <w:t>дислалии</w:t>
      </w:r>
      <w:r w:rsidR="003A3B3B" w:rsidRPr="00EE040B">
        <w:rPr>
          <w:rFonts w:ascii="Arial Rounded MT Bold" w:eastAsia="Times New Roman" w:hAnsi="Arial Rounded MT Bold" w:cs="Arial"/>
          <w:i/>
          <w:iCs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pacing w:val="-1"/>
          <w:sz w:val="32"/>
          <w:szCs w:val="32"/>
        </w:rPr>
        <w:t xml:space="preserve">—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дефектов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произношения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невыговаривания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или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искажения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pacing w:val="-1"/>
          <w:sz w:val="32"/>
          <w:szCs w:val="32"/>
        </w:rPr>
        <w:t>звуков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pacing w:val="-1"/>
          <w:sz w:val="32"/>
          <w:szCs w:val="32"/>
        </w:rPr>
        <w:t>.</w:t>
      </w:r>
    </w:p>
    <w:p w:rsidR="00E344E2" w:rsidRPr="00EE040B" w:rsidRDefault="009C24A7" w:rsidP="00852AB0">
      <w:pPr>
        <w:shd w:val="clear" w:color="auto" w:fill="FFFFFF"/>
        <w:spacing w:before="5"/>
        <w:ind w:left="993" w:firstLine="283"/>
        <w:jc w:val="both"/>
        <w:rPr>
          <w:rFonts w:asciiTheme="minorHAnsi" w:hAnsiTheme="minorHAnsi"/>
          <w:color w:val="474747" w:themeColor="accent5" w:themeShade="BF"/>
          <w:sz w:val="32"/>
          <w:szCs w:val="32"/>
        </w:rPr>
      </w:pPr>
      <w:r w:rsidRPr="009C24A7">
        <w:rPr>
          <w:rFonts w:ascii="Arial Rounded MT Bold" w:hAnsi="Arial Rounded MT Bold"/>
          <w:noProof/>
          <w:color w:val="474747" w:themeColor="accent5" w:themeShade="BF"/>
          <w:sz w:val="32"/>
          <w:szCs w:val="32"/>
        </w:rPr>
        <w:pict>
          <v:line id="_x0000_s1026" style="position:absolute;left:0;text-align:left;z-index:251660288;mso-position-horizontal-relative:margin" from="737.05pt,-7.7pt" to="737.05pt,159.8pt" o:allowincell="f" strokeweight=".25pt">
            <w10:wrap anchorx="margin"/>
          </v:line>
        </w:pict>
      </w:r>
      <w:r w:rsidRPr="009C24A7">
        <w:rPr>
          <w:rFonts w:ascii="Arial Rounded MT Bold" w:hAnsi="Arial Rounded MT Bold"/>
          <w:noProof/>
          <w:color w:val="474747" w:themeColor="accent5" w:themeShade="BF"/>
          <w:sz w:val="32"/>
          <w:szCs w:val="32"/>
        </w:rPr>
        <w:pict>
          <v:line id="_x0000_s1027" style="position:absolute;left:0;text-align:left;z-index:251661312;mso-position-horizontal-relative:margin" from="737.75pt,-48pt" to="737.75pt,349.45pt" o:allowincell="f" strokeweight=".95pt">
            <w10:wrap anchorx="margin"/>
          </v:line>
        </w:pic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Устранить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такие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нарушения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,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сформировать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закрепить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правильную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артикуляцию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Вашему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ребенку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помогут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логопед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педагоги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>-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воспитатели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детского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сада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.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все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>-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таки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основную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нагрузку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обучении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ребенка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правиль</w:t>
      </w:r>
      <w:r w:rsidR="003A3B3B" w:rsidRPr="00EE040B">
        <w:rPr>
          <w:rFonts w:ascii="Arial Rounded MT Bold" w:eastAsia="Times New Roman" w:hAnsi="Arial Rounded MT Bold"/>
          <w:color w:val="474747" w:themeColor="accent5" w:themeShade="BF"/>
          <w:sz w:val="32"/>
          <w:szCs w:val="32"/>
        </w:rPr>
        <w:softHyphen/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ной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речи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должны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взять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на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себя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 xml:space="preserve"> </w:t>
      </w:r>
      <w:r w:rsidR="003A3B3B" w:rsidRPr="00EE040B">
        <w:rPr>
          <w:rFonts w:ascii="Arial" w:eastAsia="Times New Roman" w:hAnsi="Arial"/>
          <w:color w:val="474747" w:themeColor="accent5" w:themeShade="BF"/>
          <w:sz w:val="32"/>
          <w:szCs w:val="32"/>
        </w:rPr>
        <w:t>родители</w:t>
      </w:r>
      <w:r w:rsidR="003A3B3B" w:rsidRPr="00EE040B">
        <w:rPr>
          <w:rFonts w:ascii="Arial Rounded MT Bold" w:eastAsia="Times New Roman" w:hAnsi="Arial Rounded MT Bold" w:cs="Arial"/>
          <w:color w:val="474747" w:themeColor="accent5" w:themeShade="BF"/>
          <w:sz w:val="32"/>
          <w:szCs w:val="32"/>
        </w:rPr>
        <w:t>.</w:t>
      </w:r>
    </w:p>
    <w:p w:rsidR="00EE040B" w:rsidRDefault="00EE040B" w:rsidP="00852AB0">
      <w:pPr>
        <w:shd w:val="clear" w:color="auto" w:fill="FFFFFF"/>
        <w:ind w:left="993" w:firstLine="283"/>
        <w:jc w:val="center"/>
        <w:rPr>
          <w:rFonts w:ascii="Arial" w:eastAsia="Times New Roman" w:hAnsi="Arial"/>
          <w:i/>
          <w:color w:val="FF0000"/>
          <w:sz w:val="32"/>
          <w:szCs w:val="32"/>
        </w:rPr>
      </w:pPr>
    </w:p>
    <w:p w:rsidR="003A3B3B" w:rsidRPr="00EE040B" w:rsidRDefault="003A3B3B" w:rsidP="00852AB0">
      <w:pPr>
        <w:shd w:val="clear" w:color="auto" w:fill="FFFFFF"/>
        <w:ind w:left="993" w:firstLine="283"/>
        <w:jc w:val="center"/>
        <w:rPr>
          <w:rFonts w:asciiTheme="minorHAnsi" w:eastAsia="Times New Roman" w:hAnsiTheme="minorHAnsi" w:cs="Arial"/>
          <w:i/>
          <w:color w:val="FF0000"/>
          <w:sz w:val="32"/>
          <w:szCs w:val="32"/>
        </w:rPr>
      </w:pPr>
      <w:r w:rsidRPr="00EE040B">
        <w:rPr>
          <w:rFonts w:ascii="Arial" w:eastAsia="Times New Roman" w:hAnsi="Arial"/>
          <w:i/>
          <w:color w:val="FF0000"/>
          <w:sz w:val="32"/>
          <w:szCs w:val="32"/>
        </w:rPr>
        <w:t>С</w:t>
      </w:r>
      <w:r w:rsidRPr="00EE040B">
        <w:rPr>
          <w:rFonts w:ascii="Arial Rounded MT Bold" w:eastAsia="Times New Roman" w:hAnsi="Arial Rounded MT Bold" w:cs="Arial"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FF0000"/>
          <w:sz w:val="32"/>
          <w:szCs w:val="32"/>
        </w:rPr>
        <w:t>чего</w:t>
      </w:r>
      <w:r w:rsidRPr="00EE040B">
        <w:rPr>
          <w:rFonts w:ascii="Arial Rounded MT Bold" w:eastAsia="Times New Roman" w:hAnsi="Arial Rounded MT Bold" w:cs="Arial"/>
          <w:i/>
          <w:color w:val="FF0000"/>
          <w:sz w:val="32"/>
          <w:szCs w:val="32"/>
        </w:rPr>
        <w:t xml:space="preserve"> </w:t>
      </w:r>
      <w:r w:rsidRPr="00EE040B">
        <w:rPr>
          <w:rFonts w:ascii="Arial" w:eastAsia="Times New Roman" w:hAnsi="Arial"/>
          <w:i/>
          <w:color w:val="FF0000"/>
          <w:sz w:val="32"/>
          <w:szCs w:val="32"/>
        </w:rPr>
        <w:t>начать</w:t>
      </w:r>
      <w:r w:rsidRPr="00EE040B">
        <w:rPr>
          <w:rFonts w:ascii="Arial Rounded MT Bold" w:eastAsia="Times New Roman" w:hAnsi="Arial Rounded MT Bold" w:cs="Arial"/>
          <w:i/>
          <w:color w:val="FF0000"/>
          <w:sz w:val="32"/>
          <w:szCs w:val="32"/>
        </w:rPr>
        <w:t>?</w:t>
      </w:r>
    </w:p>
    <w:p w:rsidR="004551D4" w:rsidRPr="00EE040B" w:rsidRDefault="00E344E2" w:rsidP="00852AB0">
      <w:pPr>
        <w:shd w:val="clear" w:color="auto" w:fill="FFFFFF"/>
        <w:spacing w:before="130"/>
        <w:ind w:left="993" w:firstLine="283"/>
        <w:jc w:val="both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</w:t>
      </w:r>
      <w:r w:rsidR="00072AC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ужно вовремя обрати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ться к специалисту, который сможет применить необходимые методы и приемы устранения речевых недостатков.</w:t>
      </w:r>
    </w:p>
    <w:p w:rsidR="0035452F" w:rsidRPr="00EE040B" w:rsidRDefault="00852AB0" w:rsidP="00852AB0">
      <w:pPr>
        <w:shd w:val="clear" w:color="auto" w:fill="FFFFFF"/>
        <w:ind w:left="993" w:right="10" w:firstLine="283"/>
        <w:jc w:val="both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Научить правильному произно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шению легче всего в до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школьном 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возрасте.</w:t>
      </w:r>
      <w:r w:rsidR="0035452F" w:rsidRPr="00EE040B">
        <w:rPr>
          <w:rFonts w:ascii="Arial" w:hAnsi="Arial" w:cs="Arial"/>
          <w:color w:val="474747" w:themeColor="accent5" w:themeShade="BF"/>
          <w:sz w:val="32"/>
          <w:szCs w:val="32"/>
        </w:rPr>
        <w:t xml:space="preserve">   </w:t>
      </w:r>
    </w:p>
    <w:p w:rsidR="0035452F" w:rsidRPr="00EE040B" w:rsidRDefault="0035452F" w:rsidP="00AF6D21">
      <w:pPr>
        <w:shd w:val="clear" w:color="auto" w:fill="FFFFFF"/>
        <w:ind w:left="1701" w:right="566"/>
        <w:jc w:val="both"/>
        <w:rPr>
          <w:rFonts w:ascii="Arial" w:eastAsia="Times New Roman" w:hAnsi="Arial" w:cs="Arial"/>
          <w:iCs/>
          <w:color w:val="474747" w:themeColor="accent5" w:themeShade="BF"/>
          <w:sz w:val="32"/>
          <w:szCs w:val="32"/>
        </w:rPr>
      </w:pPr>
      <w:r w:rsidRPr="00EE040B">
        <w:rPr>
          <w:rFonts w:ascii="Arial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 xml:space="preserve">Помните, что по мере </w:t>
      </w:r>
      <w:r w:rsidR="00852AB0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>взросления привычка говорить  </w:t>
      </w:r>
      <w:r w:rsidR="004551D4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>неправильно</w:t>
      </w:r>
      <w:r w:rsidR="00852AB0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>  у  </w:t>
      </w:r>
      <w:r w:rsidR="004551D4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>ребенка закрепляется и хуже поддается коррекции.</w:t>
      </w:r>
      <w:r w:rsidR="00072AC2" w:rsidRPr="00EE040B">
        <w:rPr>
          <w:rFonts w:ascii="Arial" w:eastAsia="Times New Roman" w:hAnsi="Arial" w:cs="Arial"/>
          <w:i/>
          <w:iCs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 w:cs="Arial"/>
          <w:iCs/>
          <w:color w:val="474747" w:themeColor="accent5" w:themeShade="BF"/>
          <w:sz w:val="32"/>
          <w:szCs w:val="32"/>
        </w:rPr>
        <w:t xml:space="preserve"> </w:t>
      </w:r>
    </w:p>
    <w:p w:rsidR="004551D4" w:rsidRPr="00EE040B" w:rsidRDefault="00852AB0" w:rsidP="00852AB0">
      <w:pPr>
        <w:shd w:val="clear" w:color="auto" w:fill="FFFFFF"/>
        <w:ind w:left="993" w:right="10" w:firstLine="283"/>
        <w:jc w:val="both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iCs/>
          <w:color w:val="474747" w:themeColor="accent5" w:themeShade="BF"/>
          <w:sz w:val="32"/>
          <w:szCs w:val="32"/>
        </w:rPr>
        <w:t xml:space="preserve">  </w:t>
      </w:r>
      <w:r w:rsidR="00072AC2" w:rsidRPr="00EE040B">
        <w:rPr>
          <w:rFonts w:ascii="Arial" w:eastAsia="Times New Roman" w:hAnsi="Arial" w:cs="Arial"/>
          <w:iCs/>
          <w:color w:val="474747" w:themeColor="accent5" w:themeShade="BF"/>
          <w:sz w:val="32"/>
          <w:szCs w:val="32"/>
        </w:rPr>
        <w:t>Звуки ставятся поочередно,  по мере сложности их произношения.</w:t>
      </w:r>
      <w:r w:rsidR="0035452F" w:rsidRPr="00EE040B">
        <w:rPr>
          <w:rFonts w:ascii="Arial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Приступать к работе над очередным звуком можно лишь после прохождения следующих этапов:</w:t>
      </w:r>
    </w:p>
    <w:p w:rsidR="004551D4" w:rsidRPr="00EE040B" w:rsidRDefault="0035452F" w:rsidP="00852AB0">
      <w:pPr>
        <w:numPr>
          <w:ilvl w:val="0"/>
          <w:numId w:val="2"/>
        </w:numPr>
        <w:shd w:val="clear" w:color="auto" w:fill="FFFFFF"/>
        <w:tabs>
          <w:tab w:val="left" w:pos="567"/>
        </w:tabs>
        <w:ind w:left="993" w:firstLine="283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звук поставлен;</w:t>
      </w:r>
    </w:p>
    <w:p w:rsidR="004551D4" w:rsidRPr="00EE040B" w:rsidRDefault="00483345" w:rsidP="00852AB0">
      <w:pPr>
        <w:numPr>
          <w:ilvl w:val="0"/>
          <w:numId w:val="3"/>
        </w:numPr>
        <w:shd w:val="clear" w:color="auto" w:fill="FFFFFF"/>
        <w:tabs>
          <w:tab w:val="left" w:pos="283"/>
        </w:tabs>
        <w:ind w:left="993" w:right="5" w:firstLine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звук закреплен изолированно, в</w:t>
      </w:r>
      <w:r w:rsidR="008E43C7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слогах, словах и предло</w:t>
      </w:r>
      <w:r w:rsidR="008E43C7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жениях и в текстах; </w:t>
      </w:r>
    </w:p>
    <w:p w:rsidR="004551D4" w:rsidRPr="00EE040B" w:rsidRDefault="0035452F" w:rsidP="00852AB0">
      <w:pPr>
        <w:numPr>
          <w:ilvl w:val="0"/>
          <w:numId w:val="3"/>
        </w:numPr>
        <w:shd w:val="clear" w:color="auto" w:fill="FFFFFF"/>
        <w:tabs>
          <w:tab w:val="left" w:pos="283"/>
        </w:tabs>
        <w:ind w:left="993" w:firstLine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сформирован самоконтроль за звуком, как единственная задача при механическом проговаривании лексического материала.</w:t>
      </w:r>
    </w:p>
    <w:p w:rsidR="000106A3" w:rsidRPr="00EE040B" w:rsidRDefault="00852AB0" w:rsidP="00852AB0">
      <w:pPr>
        <w:shd w:val="clear" w:color="auto" w:fill="FFFFFF"/>
        <w:ind w:left="993" w:right="5" w:firstLine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В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случаях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неправильного</w:t>
      </w:r>
      <w:r w:rsidR="0035452F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звукопроизношения,</w:t>
      </w:r>
      <w:r w:rsidR="008E43C7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высказывание ребенка не рекомендуется прерывать, но продолжать работу по совершен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ствованию детского самоконтроля за речевой деятельностью необходимо. </w:t>
      </w:r>
    </w:p>
    <w:p w:rsidR="004551D4" w:rsidRPr="00EE040B" w:rsidRDefault="000106A3" w:rsidP="00852AB0">
      <w:pPr>
        <w:shd w:val="clear" w:color="auto" w:fill="FFFFFF"/>
        <w:ind w:left="993" w:right="5" w:firstLine="283"/>
        <w:jc w:val="both"/>
        <w:rPr>
          <w:rFonts w:ascii="Arial" w:hAnsi="Arial" w:cs="Arial"/>
          <w:i/>
          <w:color w:val="393939" w:themeColor="accent6" w:themeShade="BF"/>
          <w:sz w:val="32"/>
          <w:szCs w:val="32"/>
        </w:rPr>
      </w:pP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            </w:t>
      </w:r>
      <w:r w:rsidR="004551D4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В связи с этим </w:t>
      </w:r>
      <w:r w:rsidR="0035452F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взрослый</w:t>
      </w:r>
      <w:r w:rsidR="004551D4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должен:</w:t>
      </w:r>
    </w:p>
    <w:p w:rsidR="004551D4" w:rsidRPr="00EE040B" w:rsidRDefault="0035452F" w:rsidP="00852AB0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72"/>
        <w:ind w:left="993" w:right="178" w:firstLine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нацелить ребенка перед ответом на правильное произноше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ние с помощью инструкции: например, «Следи за звуками»;</w:t>
      </w:r>
    </w:p>
    <w:p w:rsidR="004551D4" w:rsidRPr="00EE040B" w:rsidRDefault="0035452F" w:rsidP="00852AB0">
      <w:pPr>
        <w:numPr>
          <w:ilvl w:val="0"/>
          <w:numId w:val="4"/>
        </w:numPr>
        <w:shd w:val="clear" w:color="auto" w:fill="FFFFFF"/>
        <w:tabs>
          <w:tab w:val="left" w:pos="293"/>
        </w:tabs>
        <w:ind w:left="993" w:right="168" w:firstLine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постараться предупредить ошибку в произнесении взгля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дом, жестом (палец вверх, показ пальцем</w:t>
      </w:r>
      <w:r w:rsidR="00483345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на губы, зубы и т.д.)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.</w:t>
      </w:r>
    </w:p>
    <w:p w:rsidR="004551D4" w:rsidRPr="00EE040B" w:rsidRDefault="0035452F" w:rsidP="00AF6D21">
      <w:pPr>
        <w:shd w:val="clear" w:color="auto" w:fill="FFFFFF"/>
        <w:tabs>
          <w:tab w:val="left" w:pos="293"/>
        </w:tabs>
        <w:ind w:left="1134" w:firstLine="283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—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отметить качество произношения во время общей оценки</w:t>
      </w:r>
      <w:r w:rsidRPr="00EE040B">
        <w:rPr>
          <w:rFonts w:ascii="Arial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ответа;</w:t>
      </w:r>
    </w:p>
    <w:p w:rsidR="0035452F" w:rsidRPr="00EE040B" w:rsidRDefault="0035452F" w:rsidP="00AF6D21">
      <w:pPr>
        <w:numPr>
          <w:ilvl w:val="0"/>
          <w:numId w:val="4"/>
        </w:numPr>
        <w:shd w:val="clear" w:color="auto" w:fill="FFFFFF"/>
        <w:tabs>
          <w:tab w:val="left" w:pos="293"/>
        </w:tabs>
        <w:ind w:left="1134" w:right="134"/>
        <w:jc w:val="both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следить за правильным звукопроизношением в повседнев</w:t>
      </w:r>
      <w:r w:rsidR="004551D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ной жизнедеятельности (на прогулке, в игре</w:t>
      </w:r>
      <w:r w:rsidR="006D313B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).</w:t>
      </w:r>
    </w:p>
    <w:p w:rsidR="003A3B3B" w:rsidRPr="00EE040B" w:rsidRDefault="003A3B3B" w:rsidP="004551D4">
      <w:pPr>
        <w:shd w:val="clear" w:color="auto" w:fill="FFFFFF"/>
        <w:ind w:left="567"/>
        <w:rPr>
          <w:rFonts w:ascii="Arial" w:hAnsi="Arial" w:cs="Arial"/>
          <w:color w:val="474747" w:themeColor="accent5" w:themeShade="BF"/>
          <w:sz w:val="32"/>
          <w:szCs w:val="32"/>
        </w:rPr>
      </w:pPr>
    </w:p>
    <w:p w:rsidR="003A3B3B" w:rsidRPr="00EE040B" w:rsidRDefault="003A3B3B" w:rsidP="002E7D36">
      <w:pPr>
        <w:shd w:val="clear" w:color="auto" w:fill="FFFFFF"/>
        <w:spacing w:before="24"/>
        <w:ind w:left="1418" w:right="425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Решение</w:t>
      </w:r>
      <w:r w:rsidR="00E344E2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речевых проблем требует и Вашего желания и</w:t>
      </w:r>
      <w:r w:rsidR="00D0543E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знания</w:t>
      </w:r>
      <w:r w:rsidR="00D0543E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(использования) элементарных принципов любого обучения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.</w:t>
      </w:r>
    </w:p>
    <w:p w:rsidR="00483345" w:rsidRPr="00EE040B" w:rsidRDefault="00B922EE" w:rsidP="004551D4">
      <w:pPr>
        <w:shd w:val="clear" w:color="auto" w:fill="FFFFFF"/>
        <w:spacing w:before="24"/>
        <w:ind w:left="567" w:right="1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noProof/>
          <w:color w:val="474747" w:themeColor="accent5" w:themeShade="BF"/>
          <w:sz w:val="32"/>
          <w:szCs w:val="32"/>
        </w:rPr>
        <w:t xml:space="preserve">                            </w:t>
      </w:r>
    </w:p>
    <w:p w:rsidR="00483345" w:rsidRPr="00EE040B" w:rsidRDefault="00B922EE" w:rsidP="004551D4">
      <w:pPr>
        <w:shd w:val="clear" w:color="auto" w:fill="FFFFFF"/>
        <w:spacing w:before="24"/>
        <w:ind w:left="567" w:right="1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noProof/>
          <w:color w:val="474747" w:themeColor="accent5" w:themeShade="BF"/>
          <w:sz w:val="32"/>
          <w:szCs w:val="32"/>
        </w:rPr>
        <w:lastRenderedPageBreak/>
        <w:t xml:space="preserve">                           </w:t>
      </w:r>
      <w:r w:rsidRPr="00EE040B">
        <w:rPr>
          <w:rFonts w:ascii="Arial" w:eastAsia="Times New Roman" w:hAnsi="Arial" w:cs="Arial"/>
          <w:noProof/>
          <w:color w:val="474747" w:themeColor="accent5" w:themeShade="BF"/>
          <w:sz w:val="32"/>
          <w:szCs w:val="32"/>
        </w:rPr>
        <w:drawing>
          <wp:inline distT="0" distB="0" distL="0" distR="0">
            <wp:extent cx="3381375" cy="33051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45" w:rsidRPr="00EE040B" w:rsidRDefault="00B922EE" w:rsidP="004551D4">
      <w:pPr>
        <w:shd w:val="clear" w:color="auto" w:fill="FFFFFF"/>
        <w:spacing w:before="24"/>
        <w:ind w:left="567" w:right="1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</w:t>
      </w:r>
    </w:p>
    <w:p w:rsidR="00D0543E" w:rsidRPr="00EE040B" w:rsidRDefault="00D0543E" w:rsidP="00B922EE">
      <w:pPr>
        <w:shd w:val="clear" w:color="auto" w:fill="FFFFFF"/>
        <w:spacing w:before="24"/>
        <w:ind w:left="993" w:right="14"/>
        <w:jc w:val="both"/>
        <w:rPr>
          <w:rFonts w:ascii="Arial" w:hAnsi="Arial" w:cs="Arial"/>
          <w:color w:val="474747" w:themeColor="accent5" w:themeShade="BF"/>
          <w:sz w:val="32"/>
          <w:szCs w:val="32"/>
        </w:rPr>
      </w:pPr>
    </w:p>
    <w:p w:rsidR="003A3B3B" w:rsidRPr="00EE040B" w:rsidRDefault="003A3B3B" w:rsidP="00AF6D21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Ребенок должен учиться, играя.</w:t>
      </w:r>
    </w:p>
    <w:p w:rsidR="00D0543E" w:rsidRPr="00EE040B" w:rsidRDefault="00D0543E" w:rsidP="00B922EE">
      <w:pPr>
        <w:shd w:val="clear" w:color="auto" w:fill="FFFFFF"/>
        <w:tabs>
          <w:tab w:val="left" w:pos="317"/>
        </w:tabs>
        <w:spacing w:before="19"/>
        <w:ind w:left="851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3A3B3B" w:rsidRPr="00EE040B" w:rsidRDefault="003A3B3B" w:rsidP="00AF6D21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19"/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Обучающий только тогда научит обучаемого, когда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 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сам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   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в достаточной мере овладеет материалом.</w:t>
      </w:r>
    </w:p>
    <w:p w:rsidR="00D0543E" w:rsidRPr="00EE040B" w:rsidRDefault="00D0543E" w:rsidP="00AF6D21">
      <w:pPr>
        <w:shd w:val="clear" w:color="auto" w:fill="FFFFFF"/>
        <w:tabs>
          <w:tab w:val="left" w:pos="317"/>
        </w:tabs>
        <w:spacing w:before="19"/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3A3B3B" w:rsidRPr="00EE040B" w:rsidRDefault="003A3B3B" w:rsidP="00AF6D21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19"/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pacing w:val="-2"/>
          <w:sz w:val="32"/>
          <w:szCs w:val="32"/>
        </w:rPr>
        <w:t xml:space="preserve">В сотворчестве со своим ребенком Вы добьетесь </w:t>
      </w:r>
      <w:r w:rsidR="00AF6D21" w:rsidRPr="00EE040B">
        <w:rPr>
          <w:rFonts w:ascii="Arial" w:eastAsia="Times New Roman" w:hAnsi="Arial" w:cs="Arial"/>
          <w:color w:val="474747" w:themeColor="accent5" w:themeShade="BF"/>
          <w:spacing w:val="-2"/>
          <w:sz w:val="32"/>
          <w:szCs w:val="32"/>
        </w:rPr>
        <w:t>   </w:t>
      </w:r>
      <w:r w:rsidRPr="00EE040B">
        <w:rPr>
          <w:rFonts w:ascii="Arial" w:eastAsia="Times New Roman" w:hAnsi="Arial" w:cs="Arial"/>
          <w:color w:val="474747" w:themeColor="accent5" w:themeShade="BF"/>
          <w:spacing w:val="-2"/>
          <w:sz w:val="32"/>
          <w:szCs w:val="32"/>
        </w:rPr>
        <w:t>наибольших результа</w:t>
      </w:r>
      <w:r w:rsidRPr="00EE040B">
        <w:rPr>
          <w:rFonts w:ascii="Arial" w:eastAsia="Times New Roman" w:hAnsi="Arial" w:cs="Arial"/>
          <w:color w:val="474747" w:themeColor="accent5" w:themeShade="BF"/>
          <w:spacing w:val="-2"/>
          <w:sz w:val="32"/>
          <w:szCs w:val="32"/>
        </w:rPr>
        <w:softHyphen/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тов.</w:t>
      </w:r>
    </w:p>
    <w:p w:rsidR="00D0543E" w:rsidRPr="00EE040B" w:rsidRDefault="00D0543E" w:rsidP="00AF6D21">
      <w:pPr>
        <w:shd w:val="clear" w:color="auto" w:fill="FFFFFF"/>
        <w:tabs>
          <w:tab w:val="left" w:pos="317"/>
        </w:tabs>
        <w:spacing w:before="19"/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3A3B3B" w:rsidRPr="00EE040B" w:rsidRDefault="003A3B3B" w:rsidP="00AF6D21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19"/>
        <w:ind w:left="1134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pacing w:val="-1"/>
          <w:sz w:val="32"/>
          <w:szCs w:val="32"/>
        </w:rPr>
        <w:t xml:space="preserve">Сочетание разных приемов обучения не утомит </w:t>
      </w:r>
      <w:r w:rsidR="00AF6D21" w:rsidRPr="00EE040B">
        <w:rPr>
          <w:rFonts w:ascii="Arial" w:eastAsia="Times New Roman" w:hAnsi="Arial" w:cs="Arial"/>
          <w:color w:val="474747" w:themeColor="accent5" w:themeShade="BF"/>
          <w:spacing w:val="-1"/>
          <w:sz w:val="32"/>
          <w:szCs w:val="32"/>
        </w:rPr>
        <w:t>   </w:t>
      </w:r>
      <w:r w:rsidRPr="00EE040B">
        <w:rPr>
          <w:rFonts w:ascii="Arial" w:eastAsia="Times New Roman" w:hAnsi="Arial" w:cs="Arial"/>
          <w:color w:val="474747" w:themeColor="accent5" w:themeShade="BF"/>
          <w:spacing w:val="-1"/>
          <w:sz w:val="32"/>
          <w:szCs w:val="32"/>
        </w:rPr>
        <w:t xml:space="preserve">ребенка, а разовьет его 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интерес и восприимчивость.</w:t>
      </w:r>
    </w:p>
    <w:p w:rsidR="00D0543E" w:rsidRPr="00EE040B" w:rsidRDefault="00D0543E" w:rsidP="00B922EE">
      <w:pPr>
        <w:shd w:val="clear" w:color="auto" w:fill="FFFFFF"/>
        <w:spacing w:before="19"/>
        <w:ind w:left="851" w:right="29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3A3B3B" w:rsidRDefault="003A3B3B" w:rsidP="00AF6D21">
      <w:pPr>
        <w:shd w:val="clear" w:color="auto" w:fill="FFFFFF"/>
        <w:spacing w:before="19"/>
        <w:ind w:left="1843" w:right="29"/>
        <w:jc w:val="both"/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</w:pP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Последовательность</w:t>
      </w:r>
      <w:r w:rsidR="0080565B" w:rsidRPr="00EE040B">
        <w:rPr>
          <w:rFonts w:ascii="Arial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(но</w:t>
      </w:r>
      <w:r w:rsidR="0080565B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не</w:t>
      </w:r>
      <w:r w:rsidR="0080565B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принудительность!), регулярность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(не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на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softHyphen/>
        <w:t>вязчивость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!)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и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методичность 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 xml:space="preserve">                     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(не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скукота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!)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занятий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сделают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Ваши</w:t>
      </w:r>
      <w:r w:rsidR="00483345"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 </w:t>
      </w:r>
      <w:r w:rsidRPr="00EE040B"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  <w:t>усилия плодотворными.</w:t>
      </w:r>
    </w:p>
    <w:p w:rsidR="00EE040B" w:rsidRDefault="00EE040B" w:rsidP="00AF6D21">
      <w:pPr>
        <w:shd w:val="clear" w:color="auto" w:fill="FFFFFF"/>
        <w:spacing w:before="19"/>
        <w:ind w:left="1843" w:right="29"/>
        <w:jc w:val="both"/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</w:pPr>
    </w:p>
    <w:p w:rsidR="00EE040B" w:rsidRDefault="00EE040B" w:rsidP="00AF6D21">
      <w:pPr>
        <w:shd w:val="clear" w:color="auto" w:fill="FFFFFF"/>
        <w:spacing w:before="19"/>
        <w:ind w:left="1843" w:right="29"/>
        <w:jc w:val="both"/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</w:pPr>
    </w:p>
    <w:p w:rsidR="00EE040B" w:rsidRDefault="00EE040B" w:rsidP="00AF6D21">
      <w:pPr>
        <w:shd w:val="clear" w:color="auto" w:fill="FFFFFF"/>
        <w:spacing w:before="19"/>
        <w:ind w:left="1843" w:right="29"/>
        <w:jc w:val="both"/>
        <w:rPr>
          <w:rFonts w:ascii="Arial" w:eastAsia="Times New Roman" w:hAnsi="Arial" w:cs="Arial"/>
          <w:i/>
          <w:color w:val="393939" w:themeColor="accent6" w:themeShade="BF"/>
          <w:sz w:val="32"/>
          <w:szCs w:val="32"/>
        </w:rPr>
      </w:pPr>
    </w:p>
    <w:p w:rsidR="00EE040B" w:rsidRPr="00EE040B" w:rsidRDefault="00EE040B" w:rsidP="00AF6D21">
      <w:pPr>
        <w:shd w:val="clear" w:color="auto" w:fill="FFFFFF"/>
        <w:spacing w:before="19"/>
        <w:ind w:left="1843" w:right="29"/>
        <w:jc w:val="both"/>
        <w:rPr>
          <w:rFonts w:ascii="Arial" w:hAnsi="Arial" w:cs="Arial"/>
          <w:i/>
          <w:color w:val="393939" w:themeColor="accent6" w:themeShade="BF"/>
          <w:sz w:val="32"/>
          <w:szCs w:val="32"/>
        </w:rPr>
      </w:pPr>
    </w:p>
    <w:p w:rsidR="00EE040B" w:rsidRDefault="009C24A7" w:rsidP="004551D4">
      <w:pPr>
        <w:shd w:val="clear" w:color="auto" w:fill="FFFFFF"/>
        <w:spacing w:before="307"/>
        <w:ind w:left="567"/>
        <w:jc w:val="center"/>
        <w:rPr>
          <w:rFonts w:ascii="Arial" w:eastAsia="Times New Roman" w:hAnsi="Arial" w:cs="Arial"/>
          <w:b/>
          <w:bCs/>
          <w:i/>
          <w:color w:val="393939" w:themeColor="accent6" w:themeShade="BF"/>
          <w:spacing w:val="-1"/>
          <w:w w:val="84"/>
          <w:sz w:val="32"/>
          <w:szCs w:val="32"/>
        </w:rPr>
      </w:pPr>
      <w:r w:rsidRPr="009C24A7">
        <w:rPr>
          <w:rFonts w:ascii="Arial" w:eastAsia="Times New Roman" w:hAnsi="Arial" w:cs="Arial"/>
          <w:b/>
          <w:bCs/>
          <w:i/>
          <w:color w:val="393939" w:themeColor="accent6" w:themeShade="BF"/>
          <w:spacing w:val="-1"/>
          <w:w w:val="84"/>
          <w:sz w:val="32"/>
          <w:szCs w:val="32"/>
        </w:rPr>
        <w:lastRenderedPageBreak/>
        <w:pict>
          <v:shape id="_x0000_i1026" type="#_x0000_t172" style="width:448.8pt;height:79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машняя игротека"/>
          </v:shape>
        </w:pict>
      </w:r>
      <w:r w:rsidR="00E70FD5" w:rsidRPr="00EE040B">
        <w:rPr>
          <w:rFonts w:ascii="Arial" w:eastAsia="Times New Roman" w:hAnsi="Arial" w:cs="Arial"/>
          <w:b/>
          <w:bCs/>
          <w:i/>
          <w:color w:val="393939" w:themeColor="accent6" w:themeShade="BF"/>
          <w:spacing w:val="-1"/>
          <w:w w:val="84"/>
          <w:sz w:val="32"/>
          <w:szCs w:val="32"/>
        </w:rPr>
        <w:t xml:space="preserve">               </w:t>
      </w:r>
    </w:p>
    <w:p w:rsidR="00E344E2" w:rsidRPr="00EE040B" w:rsidRDefault="00E344E2" w:rsidP="004551D4">
      <w:pPr>
        <w:shd w:val="clear" w:color="auto" w:fill="FFFFFF"/>
        <w:spacing w:before="307"/>
        <w:ind w:left="567"/>
        <w:jc w:val="center"/>
        <w:rPr>
          <w:rFonts w:ascii="Arial" w:hAnsi="Arial" w:cs="Arial"/>
          <w:i/>
          <w:color w:val="FF0000"/>
          <w:sz w:val="44"/>
          <w:szCs w:val="44"/>
        </w:rPr>
      </w:pPr>
      <w:r w:rsidRPr="00EE040B">
        <w:rPr>
          <w:rFonts w:ascii="Arial" w:eastAsia="Times New Roman" w:hAnsi="Arial" w:cs="Arial"/>
          <w:b/>
          <w:bCs/>
          <w:i/>
          <w:color w:val="FF0000"/>
          <w:spacing w:val="-3"/>
          <w:w w:val="81"/>
          <w:sz w:val="44"/>
          <w:szCs w:val="44"/>
        </w:rPr>
        <w:t>Игры на кухне</w:t>
      </w:r>
    </w:p>
    <w:p w:rsidR="00540B51" w:rsidRPr="00EE040B" w:rsidRDefault="00540B51" w:rsidP="004551D4">
      <w:pPr>
        <w:shd w:val="clear" w:color="auto" w:fill="FFFFFF"/>
        <w:spacing w:before="86"/>
        <w:ind w:left="567" w:right="10"/>
        <w:jc w:val="both"/>
        <w:rPr>
          <w:rFonts w:ascii="Arial" w:eastAsia="Times New Roman" w:hAnsi="Arial" w:cs="Arial"/>
          <w:i/>
          <w:color w:val="FF0000"/>
          <w:sz w:val="44"/>
          <w:szCs w:val="44"/>
        </w:rPr>
      </w:pPr>
    </w:p>
    <w:p w:rsidR="00540B51" w:rsidRPr="00EE040B" w:rsidRDefault="00E344E2" w:rsidP="00AF6D21">
      <w:pPr>
        <w:shd w:val="clear" w:color="auto" w:fill="FFFFFF"/>
        <w:spacing w:before="86"/>
        <w:ind w:left="1701" w:right="85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EE040B">
        <w:rPr>
          <w:rFonts w:ascii="Arial" w:eastAsia="Times New Roman" w:hAnsi="Arial" w:cs="Arial"/>
          <w:i/>
          <w:color w:val="FF0000"/>
          <w:sz w:val="32"/>
          <w:szCs w:val="32"/>
        </w:rPr>
        <w:t>Не секрет, что значительную часть времени вы проводите на кухне. Постарайтесь использовать его для общения с ре</w:t>
      </w:r>
      <w:r w:rsidRPr="00EE040B">
        <w:rPr>
          <w:rFonts w:ascii="Arial" w:eastAsia="Times New Roman" w:hAnsi="Arial" w:cs="Arial"/>
          <w:i/>
          <w:color w:val="FF0000"/>
          <w:sz w:val="32"/>
          <w:szCs w:val="32"/>
        </w:rPr>
        <w:softHyphen/>
        <w:t>бенком.</w:t>
      </w:r>
      <w:r w:rsidRPr="00EE040B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</w:p>
    <w:p w:rsidR="00E70FD5" w:rsidRPr="00EE040B" w:rsidRDefault="00E70FD5" w:rsidP="00E70FD5">
      <w:pPr>
        <w:shd w:val="clear" w:color="auto" w:fill="FFFFFF"/>
        <w:spacing w:before="86"/>
        <w:ind w:left="1276" w:right="85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70FD5" w:rsidRPr="00EE040B" w:rsidRDefault="00E70FD5" w:rsidP="00E70FD5">
      <w:pPr>
        <w:shd w:val="clear" w:color="auto" w:fill="FFFFFF"/>
        <w:spacing w:before="86"/>
        <w:ind w:left="567" w:right="10"/>
        <w:jc w:val="center"/>
        <w:rPr>
          <w:rFonts w:ascii="Arial" w:hAnsi="Arial" w:cs="Arial"/>
          <w:b/>
          <w:i/>
          <w:color w:val="FFC000"/>
          <w:sz w:val="48"/>
          <w:szCs w:val="48"/>
        </w:rPr>
      </w:pPr>
      <w:r w:rsidRPr="00EE040B">
        <w:rPr>
          <w:rFonts w:ascii="Arial" w:hAnsi="Arial" w:cs="Arial"/>
          <w:b/>
          <w:i/>
          <w:color w:val="FFC000"/>
          <w:sz w:val="48"/>
          <w:szCs w:val="48"/>
        </w:rPr>
        <w:t>Развиваем мелкую моторику</w:t>
      </w:r>
    </w:p>
    <w:p w:rsidR="00E70FD5" w:rsidRPr="00EE040B" w:rsidRDefault="00E70FD5" w:rsidP="00E70FD5">
      <w:pPr>
        <w:shd w:val="clear" w:color="auto" w:fill="FFFFFF"/>
        <w:spacing w:before="86"/>
        <w:ind w:left="1276" w:right="850"/>
        <w:jc w:val="both"/>
        <w:rPr>
          <w:rFonts w:ascii="Arial" w:eastAsia="Times New Roman" w:hAnsi="Arial" w:cs="Arial"/>
          <w:b/>
          <w:color w:val="FFC000"/>
          <w:sz w:val="48"/>
          <w:szCs w:val="48"/>
        </w:rPr>
      </w:pPr>
    </w:p>
    <w:p w:rsidR="00E344E2" w:rsidRPr="00EE040B" w:rsidRDefault="002E7D36" w:rsidP="00AF6D21">
      <w:pPr>
        <w:pStyle w:val="a9"/>
        <w:numPr>
          <w:ilvl w:val="0"/>
          <w:numId w:val="11"/>
        </w:numPr>
        <w:shd w:val="clear" w:color="auto" w:fill="FFFFFF"/>
        <w:spacing w:before="86"/>
        <w:ind w:left="1134" w:right="283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Например, вы заняты приготовлением ужина, а ваш малыш крутится возле вас. Предложите ему перебрать горох, рис, гречку или даже пшено — тем самым малыш окажет вам посильную помощь, а заодно потренирует свои пальчики. Ведь развитие пальчиков тесно связано с развитием речи.</w:t>
      </w:r>
    </w:p>
    <w:p w:rsidR="00E70FD5" w:rsidRPr="00EE040B" w:rsidRDefault="00E70FD5" w:rsidP="00AF6D21">
      <w:pPr>
        <w:pStyle w:val="a9"/>
        <w:shd w:val="clear" w:color="auto" w:fill="FFFFFF"/>
        <w:spacing w:before="86"/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E70FD5" w:rsidP="00AF6D21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0"/>
        <w:ind w:left="1134" w:right="283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Не выбрасывайте скорлупу вареных яиц, она послужит прекрасным материалом для детских аппликаций. Раскро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шите скорлупу на кусочки, которые ребенок мог бы легко брать пальчиками, раскрасьте ее любыми доступными краси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телями. Сначала нанесите на картон тонкий слой пластили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на, он будет фоном, а затем выкладывайте рисунок или узор из кусочков яичной скорлупы.</w:t>
      </w:r>
    </w:p>
    <w:p w:rsidR="007A15D6" w:rsidRPr="00EE040B" w:rsidRDefault="007A15D6" w:rsidP="00AF6D21">
      <w:pPr>
        <w:shd w:val="clear" w:color="auto" w:fill="FFFFFF"/>
        <w:tabs>
          <w:tab w:val="left" w:pos="432"/>
        </w:tabs>
        <w:spacing w:before="10"/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E70FD5" w:rsidP="00AF6D21">
      <w:pPr>
        <w:numPr>
          <w:ilvl w:val="0"/>
          <w:numId w:val="6"/>
        </w:numPr>
        <w:shd w:val="clear" w:color="auto" w:fill="FFFFFF"/>
        <w:tabs>
          <w:tab w:val="left" w:pos="432"/>
        </w:tabs>
        <w:ind w:left="1134" w:right="283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Увлекательными могут быть игры с соленым тестом. По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делки из него хранятся очень долго, ими даже можно играть. Рецепт приготовления теста прост: два стакана муки, один стакан соли, один стакан воды (ее можно подкрасить), две столовые ложки растительного масла — все смешать, чуть подогреть и получится мягкий комок. Лепите на здоровье!</w:t>
      </w:r>
    </w:p>
    <w:p w:rsidR="0019760F" w:rsidRPr="00EE040B" w:rsidRDefault="0019760F" w:rsidP="002E7D36">
      <w:pPr>
        <w:shd w:val="clear" w:color="auto" w:fill="FFFFFF"/>
        <w:tabs>
          <w:tab w:val="left" w:pos="432"/>
        </w:tabs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lastRenderedPageBreak/>
        <w:t xml:space="preserve">           </w:t>
      </w:r>
      <w:r w:rsidRPr="00EE040B">
        <w:rPr>
          <w:rFonts w:ascii="Arial" w:eastAsia="Times New Roman" w:hAnsi="Arial" w:cs="Arial"/>
          <w:noProof/>
          <w:color w:val="474747" w:themeColor="accent5" w:themeShade="BF"/>
          <w:sz w:val="32"/>
          <w:szCs w:val="32"/>
        </w:rPr>
        <w:drawing>
          <wp:inline distT="0" distB="0" distL="0" distR="0">
            <wp:extent cx="3448050" cy="39338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0F" w:rsidRPr="00EE040B" w:rsidRDefault="0019760F" w:rsidP="002E7D36">
      <w:pPr>
        <w:shd w:val="clear" w:color="auto" w:fill="FFFFFF"/>
        <w:tabs>
          <w:tab w:val="left" w:pos="432"/>
        </w:tabs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4C2459" w:rsidRPr="00EE040B" w:rsidRDefault="004C2459" w:rsidP="002E7D36">
      <w:pPr>
        <w:shd w:val="clear" w:color="auto" w:fill="FFFFFF"/>
        <w:tabs>
          <w:tab w:val="left" w:pos="432"/>
        </w:tabs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19760F" w:rsidRPr="00EE040B" w:rsidRDefault="0019760F" w:rsidP="0012033F">
      <w:pPr>
        <w:shd w:val="clear" w:color="auto" w:fill="FFFFFF"/>
        <w:tabs>
          <w:tab w:val="left" w:pos="432"/>
        </w:tabs>
        <w:ind w:left="1134" w:right="283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F50EC3" w:rsidP="002C7124">
      <w:pPr>
        <w:numPr>
          <w:ilvl w:val="0"/>
          <w:numId w:val="6"/>
        </w:numPr>
        <w:shd w:val="clear" w:color="auto" w:fill="FFFFFF"/>
        <w:ind w:left="1134" w:right="567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Наверное, в каждом доме имеется старая пряжа,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нитки, вата, поролон, пух, пуговицы, бисер... Найдите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им достойное применение! Из ваты и ниток, пуговиц и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бусинок попробуйте сделать портрет зайчика или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вашей кошки Мурки.</w:t>
      </w:r>
    </w:p>
    <w:p w:rsidR="004C2459" w:rsidRPr="00EE040B" w:rsidRDefault="004C2459" w:rsidP="004C2459">
      <w:pPr>
        <w:shd w:val="clear" w:color="auto" w:fill="FFFFFF"/>
        <w:ind w:left="1134" w:right="283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7A15D6" w:rsidRPr="00EE040B" w:rsidRDefault="007A15D6" w:rsidP="0012033F">
      <w:pPr>
        <w:shd w:val="clear" w:color="auto" w:fill="FFFFFF"/>
        <w:tabs>
          <w:tab w:val="left" w:pos="432"/>
        </w:tabs>
        <w:ind w:left="1134" w:right="283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E70FD5" w:rsidP="002C7124">
      <w:pPr>
        <w:numPr>
          <w:ilvl w:val="0"/>
          <w:numId w:val="6"/>
        </w:numPr>
        <w:shd w:val="clear" w:color="auto" w:fill="FFFFFF"/>
        <w:tabs>
          <w:tab w:val="left" w:pos="432"/>
        </w:tabs>
        <w:ind w:left="1134" w:right="567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Предложите ребенку сделать панно из пуговиц.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Если ма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лышу трудно их пришивать, то их можно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укрепить на тон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ком слое пластилина (как яичную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скорлупу).</w:t>
      </w:r>
    </w:p>
    <w:p w:rsidR="007A15D6" w:rsidRPr="00EE040B" w:rsidRDefault="007A15D6" w:rsidP="0012033F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4C2459" w:rsidRPr="00EE040B" w:rsidRDefault="004C2459" w:rsidP="0012033F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2E7D36" w:rsidRPr="00EE040B" w:rsidRDefault="0019760F" w:rsidP="00563BBA">
      <w:pPr>
        <w:pStyle w:val="a9"/>
        <w:numPr>
          <w:ilvl w:val="0"/>
          <w:numId w:val="6"/>
        </w:numPr>
        <w:shd w:val="clear" w:color="auto" w:fill="FFFFFF"/>
        <w:ind w:left="1134" w:right="567" w:firstLine="0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C33520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Насыпьте в глубокую тарелку к</w:t>
      </w:r>
      <w:r w:rsidR="00563BBA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рупу (пшено, гречку) и  крупную </w:t>
      </w:r>
      <w:r w:rsidR="00C33520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фасоль, п</w:t>
      </w:r>
      <w:r w:rsidR="00563BBA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еремешайте. Предложите ребенку</w:t>
      </w:r>
      <w:r w:rsidR="00C33520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выложить из ф</w:t>
      </w:r>
      <w:r w:rsidR="00563BBA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асолин круг, треугольник и тому</w:t>
      </w:r>
      <w:r w:rsidR="002C7124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п</w:t>
      </w:r>
      <w:r w:rsidR="00563BBA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одобное,</w:t>
      </w:r>
      <w:r w:rsidR="00C33520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если он    знает буквы</w:t>
      </w:r>
      <w:r w:rsidR="00AB48A0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, можно выложить любую букву.</w:t>
      </w:r>
    </w:p>
    <w:p w:rsidR="002E7D36" w:rsidRPr="00EE040B" w:rsidRDefault="002E7D36" w:rsidP="00563BBA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4C2459" w:rsidRDefault="004C2459" w:rsidP="0012033F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E040B" w:rsidRDefault="00EE040B" w:rsidP="0012033F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4C2459" w:rsidRPr="00EE040B" w:rsidRDefault="004C2459" w:rsidP="0012033F">
      <w:pPr>
        <w:shd w:val="clear" w:color="auto" w:fill="FFFFFF"/>
        <w:tabs>
          <w:tab w:val="left" w:pos="432"/>
        </w:tabs>
        <w:ind w:left="709" w:right="14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4C2459" w:rsidRPr="00EE040B" w:rsidRDefault="004C2459" w:rsidP="004C2459">
      <w:pPr>
        <w:shd w:val="clear" w:color="auto" w:fill="FFFFFF"/>
        <w:tabs>
          <w:tab w:val="left" w:pos="432"/>
        </w:tabs>
        <w:ind w:left="709" w:right="14" w:firstLine="142"/>
        <w:jc w:val="center"/>
        <w:rPr>
          <w:rFonts w:ascii="Arial" w:eastAsia="Times New Roman" w:hAnsi="Arial" w:cs="Arial"/>
          <w:b/>
          <w:i/>
          <w:color w:val="FFC000"/>
          <w:sz w:val="48"/>
          <w:szCs w:val="48"/>
        </w:rPr>
      </w:pPr>
      <w:r w:rsidRPr="00EE040B">
        <w:rPr>
          <w:rFonts w:ascii="Arial" w:eastAsia="Times New Roman" w:hAnsi="Arial" w:cs="Arial"/>
          <w:b/>
          <w:i/>
          <w:color w:val="FFC000"/>
          <w:sz w:val="48"/>
          <w:szCs w:val="48"/>
        </w:rPr>
        <w:lastRenderedPageBreak/>
        <w:t>Развиваем фонематический слух</w:t>
      </w:r>
    </w:p>
    <w:p w:rsidR="004C2459" w:rsidRPr="00EE040B" w:rsidRDefault="004C2459" w:rsidP="00EE040B">
      <w:pPr>
        <w:shd w:val="clear" w:color="auto" w:fill="FFFFFF"/>
        <w:tabs>
          <w:tab w:val="left" w:pos="432"/>
        </w:tabs>
        <w:ind w:right="14"/>
        <w:rPr>
          <w:rFonts w:ascii="Arial" w:eastAsia="Times New Roman" w:hAnsi="Arial" w:cs="Arial"/>
          <w:i/>
          <w:color w:val="FFC000"/>
          <w:sz w:val="48"/>
          <w:szCs w:val="48"/>
        </w:rPr>
      </w:pPr>
    </w:p>
    <w:p w:rsidR="00A464CD" w:rsidRPr="00EE040B" w:rsidRDefault="00E70FD5" w:rsidP="00AF6D2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1134" w:right="10" w:firstLine="142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B521C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Помешивая ложкой в стакане, закрывая крышкой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 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каст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рюлю, предложите отвернувшемуся ребенку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 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отгадать, какие предметы могут издавать такие звуки.</w:t>
      </w:r>
      <w:r w:rsidR="00A464CD" w:rsidRPr="00EE040B">
        <w:rPr>
          <w:rFonts w:ascii="Arial" w:eastAsia="Times New Roman" w:hAnsi="Arial" w:cs="Arial"/>
          <w:noProof/>
          <w:color w:val="474747" w:themeColor="accent5" w:themeShade="BF"/>
          <w:sz w:val="32"/>
          <w:szCs w:val="32"/>
        </w:rPr>
        <w:t xml:space="preserve"> </w:t>
      </w:r>
    </w:p>
    <w:p w:rsidR="00540B51" w:rsidRPr="00EE040B" w:rsidRDefault="00E70FD5" w:rsidP="004C2459">
      <w:pPr>
        <w:numPr>
          <w:ilvl w:val="0"/>
          <w:numId w:val="7"/>
        </w:numPr>
        <w:shd w:val="clear" w:color="auto" w:fill="FFFFFF"/>
        <w:spacing w:before="115"/>
        <w:ind w:left="1276" w:right="38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F50EC3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Вместе с ребенком попробуйте приготовить ужин (в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звании блюд долже</w:t>
      </w:r>
      <w:r w:rsidR="00540B5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н быть звук [с]: салат, сырники со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540B5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сметаной,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морс, суп. </w:t>
      </w:r>
    </w:p>
    <w:p w:rsidR="00540B51" w:rsidRPr="00EE040B" w:rsidRDefault="00E344E2" w:rsidP="004C2459">
      <w:pPr>
        <w:shd w:val="clear" w:color="auto" w:fill="FFFFFF"/>
        <w:spacing w:before="115"/>
        <w:ind w:left="1418" w:right="283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EE040B">
        <w:rPr>
          <w:rFonts w:ascii="Arial" w:eastAsia="Times New Roman" w:hAnsi="Arial" w:cs="Arial"/>
          <w:b/>
          <w:i/>
          <w:color w:val="FF0000"/>
          <w:sz w:val="32"/>
          <w:szCs w:val="32"/>
        </w:rPr>
        <w:t>Не путайте твердые и мягкие согласные звуки! И если ребенок скажет «селедка», то похвалите его, но интонацией дайте почувствовать разницу между звучанием твердого и мягкого звука. По этому же принципу придумайте меню с названием блюд, где встречаются другие звуки.</w:t>
      </w:r>
    </w:p>
    <w:p w:rsidR="00F97B4E" w:rsidRDefault="00B521C1" w:rsidP="004C2459">
      <w:pPr>
        <w:shd w:val="clear" w:color="auto" w:fill="FFFFFF"/>
        <w:tabs>
          <w:tab w:val="left" w:pos="442"/>
        </w:tabs>
        <w:spacing w:before="115"/>
        <w:ind w:left="567" w:right="38"/>
        <w:jc w:val="both"/>
        <w:rPr>
          <w:rFonts w:ascii="Arial" w:eastAsia="Times New Roman" w:hAnsi="Arial" w:cs="Arial"/>
          <w:color w:val="474747" w:themeColor="accent5" w:themeShade="BF"/>
          <w:sz w:val="18"/>
          <w:szCs w:val="18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         </w:t>
      </w:r>
      <w:r w:rsidR="004C2459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          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</w:t>
      </w:r>
      <w:r w:rsidRPr="00B521C1">
        <w:rPr>
          <w:rFonts w:ascii="Arial" w:eastAsia="Times New Roman" w:hAnsi="Arial" w:cs="Arial"/>
          <w:noProof/>
          <w:color w:val="474747" w:themeColor="accent5" w:themeShade="BF"/>
          <w:sz w:val="36"/>
          <w:szCs w:val="36"/>
        </w:rPr>
        <w:drawing>
          <wp:inline distT="0" distB="0" distL="0" distR="0">
            <wp:extent cx="3171825" cy="2914650"/>
            <wp:effectExtent l="19050" t="0" r="9525" b="0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59" w:rsidRPr="00EE040B" w:rsidRDefault="004C2459" w:rsidP="004C2459">
      <w:pPr>
        <w:shd w:val="clear" w:color="auto" w:fill="FFFFFF"/>
        <w:tabs>
          <w:tab w:val="left" w:pos="442"/>
        </w:tabs>
        <w:spacing w:before="115"/>
        <w:ind w:left="567" w:right="38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F50EC3" w:rsidP="00AF6D2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134" w:right="38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Предложите ребенку убрать или помыть посуду, в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назва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 xml:space="preserve">нии которой есть звук [ч] — чашки, чайник, а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затем </w:t>
      </w:r>
      <w:r w:rsidR="004C2459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со зву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softHyphen/>
        <w:t>ком [л] — ложки, вилки, салатник и т.д.</w:t>
      </w:r>
    </w:p>
    <w:p w:rsidR="007A15D6" w:rsidRPr="00EE040B" w:rsidRDefault="007A15D6" w:rsidP="00AF6D21">
      <w:pPr>
        <w:shd w:val="clear" w:color="auto" w:fill="FFFFFF"/>
        <w:tabs>
          <w:tab w:val="left" w:pos="1134"/>
        </w:tabs>
        <w:ind w:left="1134" w:right="38"/>
        <w:jc w:val="both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</w:p>
    <w:p w:rsidR="00E344E2" w:rsidRPr="00EE040B" w:rsidRDefault="004C2459" w:rsidP="004C2459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ind w:left="1276" w:right="-1" w:hanging="142"/>
        <w:rPr>
          <w:rFonts w:ascii="Arial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Покажите ребенку свои покупки. Пусть он перечислит те из них, в названии которых есть звук [р]. 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              </w:t>
      </w:r>
      <w:r w:rsidR="00AF6D2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Если ребенок затрудняется ответить,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предложите наводящие вопросы: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Помидор-р-ры или баклажаны?</w:t>
      </w:r>
    </w:p>
    <w:p w:rsidR="00D52EC2" w:rsidRPr="00EE040B" w:rsidRDefault="00AF6D21" w:rsidP="002C7124">
      <w:pPr>
        <w:shd w:val="clear" w:color="auto" w:fill="FFFFFF"/>
        <w:tabs>
          <w:tab w:val="left" w:pos="1134"/>
        </w:tabs>
        <w:ind w:left="1134" w:right="-1"/>
        <w:rPr>
          <w:rFonts w:ascii="Arial" w:eastAsia="Times New Roman" w:hAnsi="Arial" w:cs="Arial"/>
          <w:color w:val="474747" w:themeColor="accent5" w:themeShade="BF"/>
          <w:sz w:val="32"/>
          <w:szCs w:val="32"/>
        </w:rPr>
      </w:pP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C2459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Кар-р-р-тофель или капусту? Ар-р-р-буз или дыню? </w:t>
      </w:r>
      <w:r w:rsidR="00B521C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        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4C2459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Пер-р-р-сики или</w:t>
      </w:r>
      <w:r w:rsidR="00B521C1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</w:t>
      </w:r>
      <w:r w:rsidR="00E344E2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бананы? Лук или огур-р-р-цы? </w:t>
      </w:r>
      <w:r w:rsidR="000106A3"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 xml:space="preserve">                        </w:t>
      </w:r>
      <w:r w:rsidRPr="00EE040B">
        <w:rPr>
          <w:rFonts w:ascii="Arial" w:eastAsia="Times New Roman" w:hAnsi="Arial" w:cs="Arial"/>
          <w:color w:val="474747" w:themeColor="accent5" w:themeShade="BF"/>
          <w:sz w:val="32"/>
          <w:szCs w:val="32"/>
        </w:rPr>
        <w:t> </w:t>
      </w:r>
    </w:p>
    <w:sectPr w:rsidR="00D52EC2" w:rsidRPr="00EE040B" w:rsidSect="004C24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9" w:bottom="426" w:left="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A0" w:rsidRDefault="00DD1EA0" w:rsidP="00041DD1">
      <w:r>
        <w:separator/>
      </w:r>
    </w:p>
  </w:endnote>
  <w:endnote w:type="continuationSeparator" w:id="1">
    <w:p w:rsidR="00DD1EA0" w:rsidRDefault="00DD1EA0" w:rsidP="0004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A0" w:rsidRDefault="00DD1EA0" w:rsidP="00041DD1">
      <w:r>
        <w:separator/>
      </w:r>
    </w:p>
  </w:footnote>
  <w:footnote w:type="continuationSeparator" w:id="1">
    <w:p w:rsidR="00DD1EA0" w:rsidRDefault="00DD1EA0" w:rsidP="0004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24" w:rsidRDefault="002C71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"/>
      </v:shape>
    </w:pict>
  </w:numPicBullet>
  <w:abstractNum w:abstractNumId="0">
    <w:nsid w:val="FFFFFFFE"/>
    <w:multiLevelType w:val="singleLevel"/>
    <w:tmpl w:val="AA38A48E"/>
    <w:lvl w:ilvl="0">
      <w:numFmt w:val="bullet"/>
      <w:lvlText w:val="*"/>
      <w:lvlJc w:val="left"/>
    </w:lvl>
  </w:abstractNum>
  <w:abstractNum w:abstractNumId="1">
    <w:nsid w:val="2B6F02D2"/>
    <w:multiLevelType w:val="singleLevel"/>
    <w:tmpl w:val="9D369E7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5A70411E"/>
    <w:multiLevelType w:val="hybridMultilevel"/>
    <w:tmpl w:val="9468CC54"/>
    <w:lvl w:ilvl="0" w:tplc="0AF0012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EBB3BAA"/>
    <w:multiLevelType w:val="hybridMultilevel"/>
    <w:tmpl w:val="48BA54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6254349"/>
    <w:multiLevelType w:val="singleLevel"/>
    <w:tmpl w:val="A322BCE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1353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>
      <o:colormru v:ext="edit" colors="#fcf,#ccecff,#ffc,white,#c9f,#f9f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E53FD"/>
    <w:rsid w:val="000037AF"/>
    <w:rsid w:val="000106A3"/>
    <w:rsid w:val="00041DD1"/>
    <w:rsid w:val="00067BE6"/>
    <w:rsid w:val="00072AC2"/>
    <w:rsid w:val="000A4A8F"/>
    <w:rsid w:val="000E250D"/>
    <w:rsid w:val="000F10F3"/>
    <w:rsid w:val="0012033F"/>
    <w:rsid w:val="00144D92"/>
    <w:rsid w:val="001615DF"/>
    <w:rsid w:val="00184A66"/>
    <w:rsid w:val="0019760F"/>
    <w:rsid w:val="001B433D"/>
    <w:rsid w:val="001D652E"/>
    <w:rsid w:val="001E4B65"/>
    <w:rsid w:val="0024737D"/>
    <w:rsid w:val="00267147"/>
    <w:rsid w:val="002C7124"/>
    <w:rsid w:val="002E7D36"/>
    <w:rsid w:val="003453CE"/>
    <w:rsid w:val="0035452F"/>
    <w:rsid w:val="00373432"/>
    <w:rsid w:val="003A3B3B"/>
    <w:rsid w:val="003F5242"/>
    <w:rsid w:val="00421ABF"/>
    <w:rsid w:val="0043373F"/>
    <w:rsid w:val="004551D4"/>
    <w:rsid w:val="004565CA"/>
    <w:rsid w:val="0047012A"/>
    <w:rsid w:val="00471E70"/>
    <w:rsid w:val="00483345"/>
    <w:rsid w:val="004B3344"/>
    <w:rsid w:val="004B55AE"/>
    <w:rsid w:val="004C2459"/>
    <w:rsid w:val="004F61B4"/>
    <w:rsid w:val="005176D5"/>
    <w:rsid w:val="00540B51"/>
    <w:rsid w:val="00544442"/>
    <w:rsid w:val="00563BBA"/>
    <w:rsid w:val="005E51A9"/>
    <w:rsid w:val="0066063E"/>
    <w:rsid w:val="0069176B"/>
    <w:rsid w:val="006D313B"/>
    <w:rsid w:val="006D4F60"/>
    <w:rsid w:val="006F3F8E"/>
    <w:rsid w:val="00761DC5"/>
    <w:rsid w:val="00770BEE"/>
    <w:rsid w:val="007A15D6"/>
    <w:rsid w:val="0080565B"/>
    <w:rsid w:val="00807830"/>
    <w:rsid w:val="00852AB0"/>
    <w:rsid w:val="0086363C"/>
    <w:rsid w:val="008B6325"/>
    <w:rsid w:val="008E43C7"/>
    <w:rsid w:val="009402CD"/>
    <w:rsid w:val="00970010"/>
    <w:rsid w:val="009C24A7"/>
    <w:rsid w:val="009C3AD4"/>
    <w:rsid w:val="00A3657D"/>
    <w:rsid w:val="00A464CD"/>
    <w:rsid w:val="00A96A1E"/>
    <w:rsid w:val="00AB48A0"/>
    <w:rsid w:val="00AF6D21"/>
    <w:rsid w:val="00B30491"/>
    <w:rsid w:val="00B521C1"/>
    <w:rsid w:val="00B6405C"/>
    <w:rsid w:val="00B818D1"/>
    <w:rsid w:val="00B919D2"/>
    <w:rsid w:val="00B922EE"/>
    <w:rsid w:val="00BD5DFC"/>
    <w:rsid w:val="00BE2121"/>
    <w:rsid w:val="00BE75AC"/>
    <w:rsid w:val="00C33520"/>
    <w:rsid w:val="00D0543E"/>
    <w:rsid w:val="00D171B9"/>
    <w:rsid w:val="00D22DCA"/>
    <w:rsid w:val="00D3568E"/>
    <w:rsid w:val="00D52EC2"/>
    <w:rsid w:val="00D53610"/>
    <w:rsid w:val="00D60A9A"/>
    <w:rsid w:val="00D85C47"/>
    <w:rsid w:val="00DA13D9"/>
    <w:rsid w:val="00DD1EA0"/>
    <w:rsid w:val="00DE5648"/>
    <w:rsid w:val="00E047B2"/>
    <w:rsid w:val="00E344E2"/>
    <w:rsid w:val="00E70FD5"/>
    <w:rsid w:val="00EA0290"/>
    <w:rsid w:val="00EC4933"/>
    <w:rsid w:val="00EE040B"/>
    <w:rsid w:val="00F139B4"/>
    <w:rsid w:val="00F50EC3"/>
    <w:rsid w:val="00F97B4E"/>
    <w:rsid w:val="00FE53FD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f,#ccecff,#ffc,white,#c9f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DD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1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DD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5D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EEC2-B824-44B4-AF31-914E25D5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32</cp:revision>
  <cp:lastPrinted>2012-10-28T21:21:00Z</cp:lastPrinted>
  <dcterms:created xsi:type="dcterms:W3CDTF">2009-10-17T13:41:00Z</dcterms:created>
  <dcterms:modified xsi:type="dcterms:W3CDTF">2012-10-28T21:31:00Z</dcterms:modified>
</cp:coreProperties>
</file>