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0D" w:rsidRDefault="0097060D" w:rsidP="009706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97060D" w:rsidRDefault="0097060D" w:rsidP="009706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(коррекционная) общеобразовательная</w:t>
      </w:r>
    </w:p>
    <w:p w:rsidR="0097060D" w:rsidRDefault="0097060D" w:rsidP="009706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0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 № 28</w:t>
      </w:r>
    </w:p>
    <w:p w:rsidR="0097060D" w:rsidRDefault="0097060D" w:rsidP="009706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060D" w:rsidRDefault="0097060D" w:rsidP="009706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Утверждено</w:t>
      </w:r>
    </w:p>
    <w:p w:rsidR="0097060D" w:rsidRDefault="0097060D" w:rsidP="009706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МО учителей                               решением ПС учреждения</w:t>
      </w:r>
    </w:p>
    <w:p w:rsidR="0097060D" w:rsidRDefault="0097060D" w:rsidP="009706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гуманитарного цикла                                        Протокол №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</w:p>
    <w:p w:rsidR="0097060D" w:rsidRDefault="0097060D" w:rsidP="009706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                          Приказ № ___ от_______</w:t>
      </w:r>
    </w:p>
    <w:p w:rsidR="0097060D" w:rsidRDefault="0097060D" w:rsidP="009706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МО______________                  И.О. директора __________</w:t>
      </w:r>
    </w:p>
    <w:p w:rsidR="0097060D" w:rsidRDefault="0097060D" w:rsidP="009706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060D" w:rsidRDefault="0097060D" w:rsidP="009706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060D" w:rsidRDefault="0097060D" w:rsidP="009706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060D" w:rsidRDefault="0097060D" w:rsidP="009706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060D" w:rsidRDefault="0097060D" w:rsidP="009706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060D" w:rsidRPr="002E532F" w:rsidRDefault="0097060D" w:rsidP="0097060D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2E532F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97060D" w:rsidRPr="002E532F" w:rsidRDefault="0097060D" w:rsidP="0097060D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2E532F">
        <w:rPr>
          <w:rFonts w:ascii="Times New Roman" w:hAnsi="Times New Roman" w:cs="Times New Roman"/>
          <w:sz w:val="40"/>
          <w:szCs w:val="40"/>
        </w:rPr>
        <w:t>по русскому языку</w:t>
      </w:r>
    </w:p>
    <w:p w:rsidR="0097060D" w:rsidRPr="002E532F" w:rsidRDefault="008025D3" w:rsidP="0097060D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2E532F">
        <w:rPr>
          <w:rFonts w:ascii="Times New Roman" w:hAnsi="Times New Roman" w:cs="Times New Roman"/>
          <w:sz w:val="40"/>
          <w:szCs w:val="40"/>
        </w:rPr>
        <w:t xml:space="preserve">5 </w:t>
      </w:r>
      <w:r w:rsidR="0097060D" w:rsidRPr="002E532F">
        <w:rPr>
          <w:rFonts w:ascii="Times New Roman" w:hAnsi="Times New Roman" w:cs="Times New Roman"/>
          <w:sz w:val="40"/>
          <w:szCs w:val="40"/>
        </w:rPr>
        <w:t>класс</w:t>
      </w:r>
    </w:p>
    <w:p w:rsidR="0097060D" w:rsidRDefault="0097060D" w:rsidP="0097060D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97060D" w:rsidRDefault="0097060D" w:rsidP="009706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в соответствии с Примерной программой основного общего образования по русскому языку с учетом требований федерального компонента государственного стандарта общего образования</w:t>
      </w:r>
    </w:p>
    <w:p w:rsidR="0097060D" w:rsidRDefault="0097060D" w:rsidP="009706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060D" w:rsidRDefault="0097060D" w:rsidP="009706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060D" w:rsidRDefault="0097060D" w:rsidP="009706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</w:t>
      </w:r>
      <w:r w:rsidR="00676B69">
        <w:rPr>
          <w:rFonts w:ascii="Times New Roman" w:hAnsi="Times New Roman" w:cs="Times New Roman"/>
          <w:sz w:val="28"/>
          <w:szCs w:val="28"/>
        </w:rPr>
        <w:t xml:space="preserve"> учебной программы 2013 – 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060D" w:rsidRDefault="0097060D" w:rsidP="0097060D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97060D" w:rsidRDefault="0097060D" w:rsidP="0097060D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97060D" w:rsidRDefault="0097060D" w:rsidP="0097060D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97060D" w:rsidRDefault="0097060D" w:rsidP="0097060D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97060D" w:rsidRDefault="0097060D" w:rsidP="009706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</w:t>
      </w:r>
    </w:p>
    <w:p w:rsidR="0097060D" w:rsidRDefault="0097060D" w:rsidP="009706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7060D" w:rsidRDefault="0097060D" w:rsidP="009706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СКОШИ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вида № 28,</w:t>
      </w:r>
    </w:p>
    <w:p w:rsidR="0097060D" w:rsidRDefault="0097060D" w:rsidP="009706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первая квалификационная категория</w:t>
      </w:r>
    </w:p>
    <w:p w:rsidR="0097060D" w:rsidRDefault="0097060D" w:rsidP="009706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7060D" w:rsidRDefault="0097060D" w:rsidP="009706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7060D" w:rsidRDefault="0097060D" w:rsidP="009706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7060D" w:rsidRDefault="0097060D" w:rsidP="009706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7060D" w:rsidRDefault="0097060D" w:rsidP="009706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060D" w:rsidRDefault="0097060D" w:rsidP="009706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060D" w:rsidRDefault="00B5057A" w:rsidP="0097060D">
      <w:pPr>
        <w:pStyle w:val="a4"/>
        <w:jc w:val="center"/>
      </w:pPr>
      <w:r>
        <w:rPr>
          <w:rFonts w:ascii="Times New Roman" w:hAnsi="Times New Roman" w:cs="Times New Roman"/>
          <w:sz w:val="28"/>
          <w:szCs w:val="28"/>
        </w:rPr>
        <w:t>Москва, 2014</w:t>
      </w:r>
    </w:p>
    <w:p w:rsidR="002E532F" w:rsidRDefault="0097060D" w:rsidP="0097060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97060D" w:rsidRDefault="002E532F" w:rsidP="0097060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                                  </w:t>
      </w:r>
      <w:r w:rsidR="0097060D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97060D" w:rsidRDefault="0097060D" w:rsidP="0097060D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русского языка направлено на достижение следующих целей и задач: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Воспитание</w:t>
      </w:r>
      <w:r>
        <w:rPr>
          <w:rFonts w:ascii="Times New Roman" w:hAnsi="Times New Roman" w:cs="Times New Roman"/>
          <w:sz w:val="28"/>
        </w:rPr>
        <w:t xml:space="preserve">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Освоение</w:t>
      </w:r>
      <w:r>
        <w:rPr>
          <w:rFonts w:ascii="Times New Roman" w:hAnsi="Times New Roman" w:cs="Times New Roman"/>
          <w:sz w:val="28"/>
        </w:rPr>
        <w:t xml:space="preserve"> знаний о русском языке, его устройстве 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Формирование</w:t>
      </w:r>
      <w:r>
        <w:rPr>
          <w:rFonts w:ascii="Times New Roman" w:hAnsi="Times New Roman" w:cs="Times New Roman"/>
          <w:sz w:val="28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Применение </w:t>
      </w:r>
      <w:r>
        <w:rPr>
          <w:rFonts w:ascii="Times New Roman" w:hAnsi="Times New Roman" w:cs="Times New Roman"/>
          <w:sz w:val="28"/>
        </w:rPr>
        <w:t>полученных знаний и умений в собственной речевой практике.</w:t>
      </w:r>
    </w:p>
    <w:p w:rsidR="0097060D" w:rsidRDefault="0097060D" w:rsidP="0097060D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Данная программа составлена на основании федерального компонента государственного стандарта общего образования, разработанный в соответствии с Законом Российской Федерации «Об образовании» и концепцией модернизации российского образования, утвержденной распоряжением Правительства Российской Федерации № 1756-р от 29 декабря 2001 года; одобренный решением коллегии Минобразования России и Президиума Российской академии образования от 23 декабря 2003 года     № 21\12;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</w:rPr>
        <w:t xml:space="preserve">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образования» от 5 марта 2004 года.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 – язык русского народа. Он служит ему средством: а) общения во всех сферах жизни (в быту, между гражданами и учреждениями, в научном и художественно-словесном творчестве); б) хранения и передачи информации; в) связи поколений русских людей, живших в разные эпохи.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Русский язык – один из самых развитых языков мира. Он отличается богатством и разнообразием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</w:t>
      </w:r>
      <w:proofErr w:type="gramStart"/>
      <w:r>
        <w:rPr>
          <w:rFonts w:ascii="Times New Roman" w:hAnsi="Times New Roman" w:cs="Times New Roman"/>
          <w:sz w:val="28"/>
        </w:rPr>
        <w:t>созданы</w:t>
      </w:r>
      <w:proofErr w:type="gramEnd"/>
      <w:r>
        <w:rPr>
          <w:rFonts w:ascii="Times New Roman" w:hAnsi="Times New Roman" w:cs="Times New Roman"/>
          <w:sz w:val="28"/>
        </w:rPr>
        <w:t xml:space="preserve"> художественная литература и наука, имеющие мировое значение.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Русский язык в современном мире – один из официальных языков ООН. В Российской Федерации он является государственным языком. Свободное </w:t>
      </w:r>
      <w:r>
        <w:rPr>
          <w:rFonts w:ascii="Times New Roman" w:hAnsi="Times New Roman" w:cs="Times New Roman"/>
          <w:sz w:val="28"/>
        </w:rPr>
        <w:lastRenderedPageBreak/>
        <w:t>владение родным русским языком – надежная основа каждого русского человека в его жизни, труде, творческой деятельности. Для реализации этой цели необходимо поднять преподавание русского языка на новый качественный уровень, соответствующий условиям и потребностям современного общества, усилить практическую направленность обучения русскому языку, повысить эффективность каждого урока.</w:t>
      </w:r>
    </w:p>
    <w:p w:rsidR="0097060D" w:rsidRPr="006D7BD3" w:rsidRDefault="00332EE4" w:rsidP="0097060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изучения русского языка в 5</w:t>
      </w:r>
      <w:r w:rsidR="0097060D">
        <w:rPr>
          <w:rFonts w:ascii="Times New Roman" w:hAnsi="Times New Roman" w:cs="Times New Roman"/>
          <w:sz w:val="28"/>
        </w:rPr>
        <w:t xml:space="preserve"> классе программой предусмотрено </w:t>
      </w:r>
      <w:r w:rsidR="0097060D">
        <w:rPr>
          <w:rFonts w:ascii="Times New Roman" w:eastAsia="Times New Roman" w:hAnsi="Times New Roman"/>
          <w:sz w:val="28"/>
          <w:szCs w:val="28"/>
          <w:lang w:eastAsia="ar-SA"/>
        </w:rPr>
        <w:t>175</w:t>
      </w:r>
      <w:r w:rsidR="0097060D">
        <w:rPr>
          <w:rFonts w:ascii="Times New Roman" w:hAnsi="Times New Roman" w:cs="Times New Roman"/>
          <w:sz w:val="28"/>
        </w:rPr>
        <w:t xml:space="preserve"> часов по 5 часов в неделю. </w:t>
      </w:r>
      <w:r w:rsidR="006D7BD3" w:rsidRPr="006D7BD3">
        <w:rPr>
          <w:rFonts w:ascii="Times New Roman" w:hAnsi="Times New Roman" w:cs="Times New Roman"/>
          <w:sz w:val="28"/>
        </w:rPr>
        <w:t>Из них 12</w:t>
      </w:r>
      <w:r w:rsidR="0097060D" w:rsidRPr="006D7BD3">
        <w:rPr>
          <w:rFonts w:ascii="Times New Roman" w:hAnsi="Times New Roman" w:cs="Times New Roman"/>
          <w:sz w:val="28"/>
        </w:rPr>
        <w:t xml:space="preserve"> часов для практических и контрольных работ.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организации учебного процесса являются традиционные уроки.  Они классифицируются  по учебной цели, содержанию, форме, средствам обучения и другим основаниям. 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уроки формирования умений и навыков, различные виды уроков контроля, уроки повторения </w:t>
      </w:r>
      <w:r>
        <w:rPr>
          <w:rFonts w:ascii="Times New Roman" w:hAnsi="Times New Roman" w:cs="Times New Roman"/>
          <w:sz w:val="28"/>
          <w:szCs w:val="28"/>
        </w:rPr>
        <w:t xml:space="preserve">обобщения и систематизации изученного. В организации учебного процесса используются: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предметно-ориентированные технологии обучения, технология дифференцированного обучения, концентрированного обучения, модульного обучения в аспекте личностно-ориентированного подхода к обучению. 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обучения, построены с ориентацией: на дидактическую цель, лежащую в основе того или иного этапа обучения (методы обучения и методы контроля); на источник получения знаний учащимися (слово учителя, беседа, наблюдение, языковой анализ и др.);  на способ мышления при познании (методы индукции и дедукции, аналогии, сопоставления и противопоставления, анализа и синтеза); методы теоретического изучения языка (сообщение, беседа, самостоятельная работа по учебнику); методы теоретико-практического изучения языка и обучения речи (упражнения с языковым разбором, диктант, наблюдение, видоизменение, конструирование); методы реализации личностно-ориентированного подхода к обучению (метод опоры на ранее приобретенные знания).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Для осуществления контроля применяются текущий и  итоговый контроль, которые включают в себя опросы, диктанты, тесты.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</w:t>
      </w:r>
    </w:p>
    <w:p w:rsidR="0097060D" w:rsidRDefault="0097060D" w:rsidP="0097060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97060D" w:rsidRDefault="0097060D" w:rsidP="0097060D">
      <w:pPr>
        <w:spacing w:after="0" w:line="24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Учебники, используемые в учебном процессе:</w:t>
      </w:r>
    </w:p>
    <w:p w:rsidR="0097060D" w:rsidRDefault="0097060D" w:rsidP="008025D3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язык: 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/М.Т.Баранов,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Л.А.Тростенцова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/.- 31-е изд.- М.: Просвещение, ОАО «Московские учебники», 2008.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97060D" w:rsidRDefault="0097060D" w:rsidP="0097060D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8025D3" w:rsidRDefault="008025D3" w:rsidP="0097060D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8025D3" w:rsidRDefault="008025D3" w:rsidP="0097060D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8025D3" w:rsidRDefault="008025D3" w:rsidP="0097060D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97060D" w:rsidRDefault="0097060D" w:rsidP="0097060D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97060D" w:rsidRDefault="0097060D" w:rsidP="0097060D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97060D" w:rsidRDefault="0097060D" w:rsidP="0097060D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FD3FE5" w:rsidRDefault="0097060D" w:rsidP="0097060D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025D3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                        </w:t>
      </w:r>
      <w:r w:rsidRPr="00FD3F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Содержание рабочей программы</w:t>
      </w:r>
    </w:p>
    <w:p w:rsidR="007D203B" w:rsidRDefault="007D203B" w:rsidP="0097060D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D3FE5" w:rsidRDefault="00103A76" w:rsidP="0097060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</w:t>
      </w:r>
      <w:proofErr w:type="gramStart"/>
      <w:r w:rsidRPr="0010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  <w:r w:rsidRPr="0010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4 классе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03A76" w:rsidRDefault="00103A76" w:rsidP="009706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Правописание букв </w:t>
      </w:r>
      <w:proofErr w:type="spellStart"/>
      <w:r w:rsidRPr="007D2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Start"/>
      <w:r w:rsidRPr="007D2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,а</w:t>
      </w:r>
      <w:proofErr w:type="gramEnd"/>
      <w:r w:rsidRPr="007D2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,у</w:t>
      </w:r>
      <w:proofErr w:type="spellEnd"/>
      <w:r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шипящих. Разделительные </w:t>
      </w:r>
      <w:r w:rsidRPr="007D2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ъ</w:t>
      </w:r>
      <w:r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D2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Самостоятельные и служебные части речи. Имя существительное: три склонения, род, п</w:t>
      </w:r>
      <w:r w:rsid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деж, число. </w:t>
      </w:r>
      <w:r w:rsidR="00C07F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равописание гласных в падежных окончаниях существительных. Буква </w:t>
      </w:r>
      <w:r w:rsidRPr="007D2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конце существительных после шипящих.</w:t>
      </w:r>
      <w:r w:rsid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прилагательное: род, падеж. Число. Правописание гласных в падежных окончаниях прилагательных.</w:t>
      </w:r>
      <w:r w:rsidR="00C0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</w:t>
      </w:r>
      <w:r w:rsidR="00C0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1,2,3-го лица. </w:t>
      </w:r>
      <w:r w:rsidR="007D203B"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</w:t>
      </w:r>
      <w:r w:rsid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  <w:r w:rsidR="007D203B"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время, число, род (в прошедшем времени); </w:t>
      </w:r>
      <w:r w:rsidR="00C07F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203B"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равописание гласных в личных окончаниях наиболее употребит</w:t>
      </w:r>
      <w:r w:rsid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глаголов 1 и 2 спряжения;</w:t>
      </w:r>
      <w:r w:rsidR="007D203B"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 </w:t>
      </w:r>
      <w:r w:rsidR="007D203B" w:rsidRPr="007D2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="007D203B"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2-м лице единственного числа глаголов. </w:t>
      </w:r>
      <w:r w:rsidR="00C07F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203B"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равописание </w:t>
      </w:r>
      <w:proofErr w:type="gramStart"/>
      <w:r w:rsidR="007D2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="007D203B" w:rsidRPr="007D2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="007D203B" w:rsidRPr="007D2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</w:t>
      </w:r>
      <w:proofErr w:type="spellEnd"/>
      <w:r w:rsidR="007D203B"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D203B" w:rsidRPr="007D2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="007D203B" w:rsidRPr="007D2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ться</w:t>
      </w:r>
      <w:proofErr w:type="spellEnd"/>
      <w:r w:rsidR="007D203B"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раздельное написание </w:t>
      </w:r>
      <w:r w:rsidR="007D203B" w:rsidRPr="007D2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 w:rsidR="007D203B"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глаголами.</w:t>
      </w:r>
      <w:r w:rsidR="00C0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3B" w:rsidRPr="007D2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Наречие (ознакомление). Предлоги и союзы. Раздельное написание предлогов со словами.</w:t>
      </w:r>
    </w:p>
    <w:p w:rsidR="0097060D" w:rsidRDefault="00FD3FE5" w:rsidP="0097060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3F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Синтаксис. Пунктуация.</w:t>
      </w:r>
    </w:p>
    <w:p w:rsidR="007D203B" w:rsidRPr="007D203B" w:rsidRDefault="007D203B" w:rsidP="0097060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синтаксические понятия (единицы): словосочетание, </w:t>
      </w:r>
      <w:r w:rsidR="00C07F4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D203B">
        <w:rPr>
          <w:rFonts w:ascii="Times New Roman" w:hAnsi="Times New Roman" w:cs="Times New Roman"/>
          <w:color w:val="000000" w:themeColor="text1"/>
          <w:sz w:val="28"/>
          <w:szCs w:val="28"/>
        </w:rPr>
        <w:t>редложение, текст.</w:t>
      </w:r>
      <w:r w:rsidR="00C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203B">
        <w:rPr>
          <w:rFonts w:ascii="Times New Roman" w:hAnsi="Times New Roman" w:cs="Times New Roman"/>
          <w:color w:val="000000" w:themeColor="text1"/>
          <w:sz w:val="28"/>
          <w:szCs w:val="28"/>
        </w:rPr>
        <w:t>Пунктуация как раздел науки о языке.</w:t>
      </w:r>
      <w:r w:rsidR="00C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203B">
        <w:rPr>
          <w:rFonts w:ascii="Times New Roman" w:hAnsi="Times New Roman" w:cs="Times New Roman"/>
          <w:color w:val="000000" w:themeColor="text1"/>
          <w:sz w:val="28"/>
          <w:szCs w:val="28"/>
        </w:rPr>
        <w:t>Словосочетание: главное и зависимое слово в словосочетании.</w:t>
      </w:r>
      <w:r w:rsidR="00C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Предложение: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завершения, выделения, разделения. Грамматическая основа предложения. Главные члены предложения, второстепенные члены предложения</w:t>
      </w:r>
      <w:r w:rsidR="00B231AF">
        <w:rPr>
          <w:rFonts w:ascii="Times New Roman" w:hAnsi="Times New Roman" w:cs="Times New Roman"/>
          <w:color w:val="000000" w:themeColor="text1"/>
          <w:sz w:val="28"/>
          <w:szCs w:val="28"/>
        </w:rPr>
        <w:t>: дополнение, определение,</w:t>
      </w:r>
      <w:r w:rsidR="00C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1A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бстоятельство. Нераспространенные и распространенные предложения (с двумя главными членами). Предложения с однородными членами. Не связанными союзами, а также связными союзами </w:t>
      </w:r>
      <w:r w:rsidR="00C07F4D" w:rsidRPr="00B231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а, но, и </w:t>
      </w:r>
      <w:r w:rsidR="00C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одиночным союзом </w:t>
      </w:r>
      <w:r w:rsidR="00C07F4D" w:rsidRPr="00B231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C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запятая между однородными членами без союзов и с союзами </w:t>
      </w:r>
      <w:r w:rsidR="00C07F4D" w:rsidRPr="00B231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а, но, и</w:t>
      </w:r>
      <w:r w:rsidR="00B231AF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C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бобщающие слова перед однородными членами. Двоеточие после обобщающего слова. Синтаксический разбор словосочетания и предложения. Обращение, знаки препинания при обращении. </w:t>
      </w:r>
      <w:r w:rsidR="00B23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Вводные слова и словосочетания.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</w:t>
      </w:r>
      <w:proofErr w:type="gramStart"/>
      <w:r w:rsidR="00B23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Запятая между простыми предложениями в сложном предложении перед </w:t>
      </w:r>
      <w:r w:rsidR="00B231AF" w:rsidRPr="00B231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и, а, но, чтобы, потому что, когда, который, что, если</w:t>
      </w:r>
      <w:r w:rsidR="00B231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23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Прямая речь после слов автора и перед ними; знаки препинания при прямой речи. Диалог. Тире в начале реплик диалога.</w:t>
      </w:r>
    </w:p>
    <w:p w:rsidR="0097060D" w:rsidRPr="00174174" w:rsidRDefault="00174174" w:rsidP="0097060D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Фонетика. Орфоэпия. Графика. Орфография.</w:t>
      </w:r>
    </w:p>
    <w:p w:rsidR="00B231AF" w:rsidRPr="00B231AF" w:rsidRDefault="004D779B" w:rsidP="0097060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Фонетика как раздел науки о языке. Звук как единица языка. Звуки речи; гласные и согласные звуки. Ударение в слове. Гласные ударные и безударные. Парные и непарные твердые и мягкие согласные. Звонкие и глухие согласные. Сонорные согласные. Шипящие и </w:t>
      </w:r>
      <w:r w:rsidRPr="004D77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Сильные и слабые позиции звуков. Фонетический разбор слова. Орфоэпические словари. Графика как раздел науки о языке. Обозначение звуков речи на письме; алфавит. Рукописные и печатные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буквы; прописные и строчные. Каллиграфия. Звуковое значение букв </w:t>
      </w:r>
      <w:proofErr w:type="spellStart"/>
      <w:r w:rsidRPr="004D77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proofErr w:type="gramStart"/>
      <w:r w:rsidRPr="004D77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,е</w:t>
      </w:r>
      <w:proofErr w:type="gramEnd"/>
      <w:r w:rsidRPr="004D77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,ю,я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</w:t>
      </w:r>
    </w:p>
    <w:p w:rsidR="0097060D" w:rsidRDefault="0097060D" w:rsidP="00970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F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</w:t>
      </w:r>
      <w:proofErr w:type="spellStart"/>
      <w:r w:rsidR="00174174" w:rsidRPr="0017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Морфемика</w:t>
      </w:r>
      <w:proofErr w:type="spellEnd"/>
      <w:r w:rsidR="00174174" w:rsidRPr="0017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</w:t>
      </w:r>
      <w:r w:rsidRPr="0017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рфография</w:t>
      </w:r>
    </w:p>
    <w:p w:rsidR="002E532F" w:rsidRPr="002E532F" w:rsidRDefault="002E532F" w:rsidP="002E53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5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2E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раздел науки о языке. Морфема как минимальная значимая часть слова.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значение в слове. Чередование гласных и согласных в слове. Варианты морфем. Морфологический разбор слов. Морфемные словари. Орфография как раздел науки о языке. Орфографическое правило. Правописание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ласных и согласных в приставках;</w:t>
      </w:r>
      <w:r w:rsidRPr="002E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</w:t>
      </w:r>
      <w:r w:rsidRPr="002E5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E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2E5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</w:t>
      </w:r>
      <w:r w:rsidRPr="002E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приставок. Правописание чередующихся гласных </w:t>
      </w:r>
      <w:r w:rsidRPr="002E5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E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E5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E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корнях </w:t>
      </w:r>
      <w:proofErr w:type="gramStart"/>
      <w:r w:rsidRPr="002E5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-л</w:t>
      </w:r>
      <w:proofErr w:type="gramEnd"/>
      <w:r w:rsidRPr="002E5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ож- - -лаг-</w:t>
      </w:r>
      <w:r w:rsidRPr="002E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E5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-рос- - -</w:t>
      </w:r>
      <w:proofErr w:type="spellStart"/>
      <w:r w:rsidRPr="002E5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</w:t>
      </w:r>
      <w:proofErr w:type="spellEnd"/>
      <w:r w:rsidRPr="002E5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-.</w:t>
      </w:r>
      <w:r w:rsidRPr="002E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</w:t>
      </w:r>
      <w:r w:rsidRPr="002E5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E5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E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в корне. Буквы </w:t>
      </w:r>
      <w:proofErr w:type="spellStart"/>
      <w:r w:rsidRPr="002E5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proofErr w:type="spellEnd"/>
      <w:r w:rsidRPr="002E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2E5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spellEnd"/>
      <w:proofErr w:type="gramEnd"/>
      <w:r w:rsidRPr="002E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proofErr w:type="spellStart"/>
      <w:r w:rsidRPr="002E5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proofErr w:type="spellEnd"/>
      <w:r w:rsidRPr="002E5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3F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Морфология</w:t>
      </w:r>
    </w:p>
    <w:p w:rsidR="00FB0DFF" w:rsidRDefault="00FB0DFF" w:rsidP="00FB0D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Имя существительное как часть речи. Синтаксическая роль имени существительного в предложении. Существительные одушевленные и неодушевленные (повторение). Существительные собственные и нарицательные. Большая буква в названиях, выделение этих названий кавычками. 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 Морфологический разбор слов. Буквы </w:t>
      </w:r>
      <w:r w:rsidRPr="00FB0D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FB0D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шипящих и </w:t>
      </w:r>
      <w:r w:rsidRPr="00FB0D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окончаниях существительных. Склонение существительных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FB0D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proofErr w:type="gramEnd"/>
      <w:r w:rsidRPr="00FB0D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</w:t>
      </w:r>
      <w:proofErr w:type="spellEnd"/>
      <w:r w:rsidRPr="00FB0D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-</w:t>
      </w:r>
      <w:proofErr w:type="spellStart"/>
      <w:r w:rsidRPr="00FB0D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ий</w:t>
      </w:r>
      <w:proofErr w:type="spellEnd"/>
      <w:r w:rsidRPr="00FB0D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-</w:t>
      </w:r>
      <w:proofErr w:type="spellStart"/>
      <w:r w:rsidRPr="00FB0D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ие</w:t>
      </w:r>
      <w:proofErr w:type="spellEnd"/>
      <w:r w:rsidRPr="00FB0D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Правописание гласных в падежных окончаниях имен существительных. </w:t>
      </w:r>
    </w:p>
    <w:p w:rsidR="00FB0DFF" w:rsidRPr="00FB0DFF" w:rsidRDefault="00FB0DFF" w:rsidP="00FB0D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Имя прилагательное как часть речи. Синтаксическая роль имени прилагательного в предложении. Полные и краткие прилагательные. Правописание гласных в падежных окончаниях прилагательных с основой на шипящую. Неупотребление буквы </w:t>
      </w:r>
      <w:r w:rsidRPr="00C64E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конце кратких прилагательных с основой на шипящую. Изменение полных прилагательных по родам, падежам и числам, а кратких – по родам и числам.</w:t>
      </w:r>
    </w:p>
    <w:p w:rsidR="0097060D" w:rsidRPr="00FD3FE5" w:rsidRDefault="0097060D" w:rsidP="0097060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Контрольные мероприятия: диктант, тест, опрос.</w:t>
      </w:r>
    </w:p>
    <w:p w:rsidR="0097060D" w:rsidRPr="006D7BD3" w:rsidRDefault="0097060D" w:rsidP="0097060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5D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</w:t>
      </w:r>
      <w:r w:rsidRPr="006D7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7054"/>
        <w:gridCol w:w="2517"/>
      </w:tblGrid>
      <w:tr w:rsidR="0097060D" w:rsidRPr="006D7BD3" w:rsidTr="0097060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9706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Содержание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9706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7060D" w:rsidRPr="006D7BD3" w:rsidTr="0097060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4961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– важнейшее средство общения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AD4E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7060D" w:rsidRPr="006D7BD3" w:rsidTr="0097060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4961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4</w:t>
            </w:r>
            <w:r w:rsidR="0097060D"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6D7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7060D" w:rsidRPr="006D7BD3" w:rsidTr="0097060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4961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Синтаксис. Пунктуация.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6D7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97060D" w:rsidRPr="006D7BD3" w:rsidTr="0097060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4961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Фонетика. Орфоэпия. Графика. Орфография.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4E71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7060D" w:rsidRPr="006D7BD3" w:rsidTr="0097060D">
        <w:trPr>
          <w:trHeight w:val="26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4961AD" w:rsidP="004961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</w:t>
            </w:r>
            <w:r w:rsidR="0097060D"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рфография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4E71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97060D" w:rsidRPr="006D7BD3" w:rsidTr="0097060D">
        <w:trPr>
          <w:trHeight w:val="27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9706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Морфология.  Имя существительное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9706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716E"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7060D" w:rsidRPr="006D7BD3" w:rsidTr="0097060D">
        <w:trPr>
          <w:trHeight w:val="30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9706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Морфология.  Имя прилагательное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9706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C6F65"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7060D" w:rsidRPr="006D7BD3" w:rsidTr="0097060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9706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r w:rsidR="004961AD"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систематизация </w:t>
            </w:r>
            <w:proofErr w:type="gramStart"/>
            <w:r w:rsidR="004961AD"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="004961AD"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5</w:t>
            </w: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9706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7060D" w:rsidRPr="006D7BD3" w:rsidTr="0097060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D" w:rsidRPr="006D7BD3" w:rsidRDefault="009706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0D" w:rsidRPr="006D7BD3" w:rsidRDefault="009706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 175</w:t>
            </w:r>
          </w:p>
        </w:tc>
      </w:tr>
    </w:tbl>
    <w:p w:rsidR="00676B69" w:rsidRDefault="00676B69" w:rsidP="0097060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97060D" w:rsidRDefault="0097060D" w:rsidP="0097060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Требования к уровню подготовки </w:t>
      </w:r>
      <w:r w:rsidR="0080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 за курс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 оп</w:t>
      </w:r>
      <w:r w:rsidR="00802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ределения основных изученных в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языковых явлений,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речеведческих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понятий, орографических и пунктуационных правил, обосновывать свои ответы, приводя нужные примеры.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 класса учащиеся должны овладеть следующими умениями и навыками: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разбирать слова фонетически, по составу и морфологически, а предложения (с двумя главными членами) – синтаксически. Составлять простые и сложные предложения изученных видов;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разъяснять значения известных слов и правильно употреблять их. Пользоваться орфографическими и толковыми словарями;</w:t>
      </w:r>
    </w:p>
    <w:p w:rsidR="0097060D" w:rsidRDefault="0097060D" w:rsidP="009706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произносительные нормы литературного языка в пределах изученного материала.</w:t>
      </w:r>
    </w:p>
    <w:p w:rsidR="0097060D" w:rsidRDefault="0097060D" w:rsidP="00970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орфографии. Находить в словах изученные орфограммы, уметь обосновывать их выбор, правильно писать слова с изученными орфограммами;</w:t>
      </w:r>
    </w:p>
    <w:p w:rsidR="0097060D" w:rsidRDefault="0097060D" w:rsidP="00970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исправлять орфографические ошибки. Правильно писать слова с непроверяем</w:t>
      </w:r>
      <w:r w:rsidR="00E047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орфограммами, изученными в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97060D" w:rsidRDefault="0097060D" w:rsidP="00970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пунктуации. Находить в предложениях смысловые отрезки. Которые необходимо выделять знаками препинания, обосновывать свой выбор знаков препинания и расставлять их в предложениях в соответствии с изученными правилами.</w:t>
      </w:r>
    </w:p>
    <w:p w:rsidR="0097060D" w:rsidRDefault="0097060D" w:rsidP="00970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0D" w:rsidRDefault="0097060D" w:rsidP="0097060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и материально-технические средства обучения</w:t>
      </w:r>
    </w:p>
    <w:p w:rsidR="0097060D" w:rsidRDefault="00E047F1" w:rsidP="0097060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язык:  5</w:t>
      </w:r>
      <w:r w:rsidR="0097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0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97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706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="0097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/М.Т.Баранов, </w:t>
      </w:r>
      <w:proofErr w:type="spellStart"/>
      <w:r w:rsidR="0097060D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 w:rsidR="0097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7060D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Л.А.Тростенцова</w:t>
      </w:r>
      <w:proofErr w:type="spellEnd"/>
      <w:r w:rsidR="0097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 </w:t>
      </w:r>
      <w:proofErr w:type="spellStart"/>
      <w:r w:rsidR="00970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="0097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 М. </w:t>
      </w:r>
      <w:proofErr w:type="spellStart"/>
      <w:r w:rsidR="009706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="0097060D">
        <w:rPr>
          <w:rFonts w:ascii="Times New Roman" w:eastAsia="Times New Roman" w:hAnsi="Times New Roman" w:cs="Times New Roman"/>
          <w:sz w:val="28"/>
          <w:szCs w:val="28"/>
          <w:lang w:eastAsia="ru-RU"/>
        </w:rPr>
        <w:t>/.- 31-е изд.- М.: Просвещение, ОАО «Московские учебники», 2009.</w:t>
      </w:r>
    </w:p>
    <w:p w:rsidR="0097060D" w:rsidRDefault="0097060D" w:rsidP="0097060D">
      <w:pPr>
        <w:pStyle w:val="a5"/>
        <w:numPr>
          <w:ilvl w:val="0"/>
          <w:numId w:val="2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Рабо</w:t>
      </w:r>
      <w:r w:rsidR="00E047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чая тетрадь по русскому языку. 5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класс. К учебнику М.Т. Баранова "Русский язык. 7 класс",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Ерохина Е.Л.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Издательство: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Экзамен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 Серия: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Учебно-методический комплект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УМК </w:t>
      </w:r>
    </w:p>
    <w:p w:rsidR="0097060D" w:rsidRDefault="00E047F1" w:rsidP="0097060D">
      <w:pPr>
        <w:pStyle w:val="a5"/>
        <w:numPr>
          <w:ilvl w:val="0"/>
          <w:numId w:val="2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Уроки русского языка в 5</w:t>
      </w:r>
      <w:r w:rsidR="00970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классе: Кн. для учителя Г.А. Богданова. – 8-е изд. – М.: Просвещение, 2003 г. </w:t>
      </w:r>
    </w:p>
    <w:p w:rsidR="0097060D" w:rsidRDefault="0097060D" w:rsidP="0097060D">
      <w:pPr>
        <w:pStyle w:val="a5"/>
        <w:numPr>
          <w:ilvl w:val="0"/>
          <w:numId w:val="2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Классная доска.</w:t>
      </w:r>
    </w:p>
    <w:p w:rsidR="0097060D" w:rsidRDefault="0097060D" w:rsidP="0097060D">
      <w:pPr>
        <w:pStyle w:val="a5"/>
        <w:numPr>
          <w:ilvl w:val="0"/>
          <w:numId w:val="2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Ноутбук.</w:t>
      </w:r>
    </w:p>
    <w:p w:rsidR="0097060D" w:rsidRDefault="0097060D" w:rsidP="0097060D">
      <w:pPr>
        <w:pStyle w:val="a5"/>
        <w:numPr>
          <w:ilvl w:val="0"/>
          <w:numId w:val="2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Наглядный материал: таблицы, плакаты.</w:t>
      </w:r>
    </w:p>
    <w:bookmarkEnd w:id="0"/>
    <w:p w:rsidR="006848C0" w:rsidRDefault="006848C0"/>
    <w:sectPr w:rsidR="006848C0" w:rsidSect="008025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0B" w:rsidRDefault="005F740B" w:rsidP="00035311">
      <w:pPr>
        <w:spacing w:after="0" w:line="240" w:lineRule="auto"/>
      </w:pPr>
      <w:r>
        <w:separator/>
      </w:r>
    </w:p>
  </w:endnote>
  <w:endnote w:type="continuationSeparator" w:id="0">
    <w:p w:rsidR="005F740B" w:rsidRDefault="005F740B" w:rsidP="0003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11" w:rsidRDefault="0003531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11" w:rsidRDefault="0003531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11" w:rsidRDefault="000353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0B" w:rsidRDefault="005F740B" w:rsidP="00035311">
      <w:pPr>
        <w:spacing w:after="0" w:line="240" w:lineRule="auto"/>
      </w:pPr>
      <w:r>
        <w:separator/>
      </w:r>
    </w:p>
  </w:footnote>
  <w:footnote w:type="continuationSeparator" w:id="0">
    <w:p w:rsidR="005F740B" w:rsidRDefault="005F740B" w:rsidP="0003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11" w:rsidRDefault="0003531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11" w:rsidRPr="00035311" w:rsidRDefault="00035311">
    <w:pPr>
      <w:pStyle w:val="a7"/>
    </w:pPr>
    <w:proofErr w:type="spellStart"/>
    <w:r>
      <w:t>Куцева</w:t>
    </w:r>
    <w:proofErr w:type="spellEnd"/>
    <w:r>
      <w:t xml:space="preserve"> Н.С., ГБОУ СКОШИ V вида № 28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11" w:rsidRDefault="000353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A88"/>
    <w:multiLevelType w:val="hybridMultilevel"/>
    <w:tmpl w:val="DCEE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B1B2A"/>
    <w:multiLevelType w:val="hybridMultilevel"/>
    <w:tmpl w:val="21C83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60D"/>
    <w:rsid w:val="00035311"/>
    <w:rsid w:val="00103A76"/>
    <w:rsid w:val="00123A35"/>
    <w:rsid w:val="00174174"/>
    <w:rsid w:val="001C6F65"/>
    <w:rsid w:val="002E532F"/>
    <w:rsid w:val="00332EE4"/>
    <w:rsid w:val="004961AD"/>
    <w:rsid w:val="004D779B"/>
    <w:rsid w:val="004E716E"/>
    <w:rsid w:val="005D26F2"/>
    <w:rsid w:val="005F740B"/>
    <w:rsid w:val="00652720"/>
    <w:rsid w:val="00674104"/>
    <w:rsid w:val="00676B69"/>
    <w:rsid w:val="00677C0C"/>
    <w:rsid w:val="006848C0"/>
    <w:rsid w:val="006D7BD3"/>
    <w:rsid w:val="007D203B"/>
    <w:rsid w:val="008025D3"/>
    <w:rsid w:val="0097060D"/>
    <w:rsid w:val="00A257A8"/>
    <w:rsid w:val="00A748DD"/>
    <w:rsid w:val="00AD4E8C"/>
    <w:rsid w:val="00B231AF"/>
    <w:rsid w:val="00B5057A"/>
    <w:rsid w:val="00C07F4D"/>
    <w:rsid w:val="00C64E81"/>
    <w:rsid w:val="00E047F1"/>
    <w:rsid w:val="00FB0DFF"/>
    <w:rsid w:val="00FD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60D"/>
    <w:rPr>
      <w:color w:val="0000FF"/>
      <w:u w:val="single"/>
    </w:rPr>
  </w:style>
  <w:style w:type="paragraph" w:styleId="a4">
    <w:name w:val="No Spacing"/>
    <w:uiPriority w:val="1"/>
    <w:qFormat/>
    <w:rsid w:val="009706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7060D"/>
    <w:pPr>
      <w:ind w:left="720"/>
      <w:contextualSpacing/>
    </w:pPr>
  </w:style>
  <w:style w:type="table" w:styleId="a6">
    <w:name w:val="Table Grid"/>
    <w:basedOn w:val="a1"/>
    <w:uiPriority w:val="59"/>
    <w:rsid w:val="009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35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5311"/>
  </w:style>
  <w:style w:type="paragraph" w:styleId="a9">
    <w:name w:val="footer"/>
    <w:basedOn w:val="a"/>
    <w:link w:val="aa"/>
    <w:uiPriority w:val="99"/>
    <w:semiHidden/>
    <w:unhideWhenUsed/>
    <w:rsid w:val="00035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5311"/>
  </w:style>
  <w:style w:type="paragraph" w:styleId="ab">
    <w:name w:val="Balloon Text"/>
    <w:basedOn w:val="a"/>
    <w:link w:val="ac"/>
    <w:uiPriority w:val="99"/>
    <w:semiHidden/>
    <w:unhideWhenUsed/>
    <w:rsid w:val="0003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5.ru/knigi/author/%D0%95%D1%80%D0%BE%D1%85%D0%B8%D0%BD%D0%B0+%D0%95.%D0%9B.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5.ru/knigi/series/%D0%A3%D1%87%D0%B5%D0%B1%D0%BD%D0%BE-%D0%BC%D0%B5%D1%82%D0%BE%D0%B4%D0%B8%D1%87%D0%B5%D1%81%D0%BA%D0%B8%D0%B9+%D0%BA%D0%BE%D0%BC%D0%BF%D0%BB%D0%B5%D0%BA%D1%82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e5.ru/knigi/publisher/%D0%AD%D0%BA%D0%B7%D0%B0%D0%BC%D0%B5%D0%BD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69F5-8069-4827-B7D0-FC453D65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20</cp:revision>
  <cp:lastPrinted>2014-06-10T12:15:00Z</cp:lastPrinted>
  <dcterms:created xsi:type="dcterms:W3CDTF">2013-12-07T12:28:00Z</dcterms:created>
  <dcterms:modified xsi:type="dcterms:W3CDTF">2014-10-23T07:59:00Z</dcterms:modified>
</cp:coreProperties>
</file>