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07B8" w:rsidRDefault="005307B8" w:rsidP="005307B8">
      <w:pPr>
        <w:jc w:val="center"/>
        <w:rPr>
          <w:rFonts w:ascii="Times New Roman" w:hAnsi="Times New Roman" w:cs="Times New Roman"/>
          <w:sz w:val="28"/>
          <w:szCs w:val="28"/>
          <w:lang w:val="tt-RU"/>
        </w:rPr>
      </w:pPr>
      <w:r>
        <w:rPr>
          <w:rFonts w:ascii="Times New Roman" w:hAnsi="Times New Roman" w:cs="Times New Roman"/>
          <w:sz w:val="28"/>
          <w:szCs w:val="28"/>
          <w:lang w:val="tt-RU"/>
        </w:rPr>
        <w:t>Татарстан Республикасы</w:t>
      </w:r>
    </w:p>
    <w:p w:rsidR="005307B8" w:rsidRDefault="005307B8" w:rsidP="005307B8">
      <w:pPr>
        <w:jc w:val="center"/>
        <w:rPr>
          <w:rFonts w:ascii="Times New Roman" w:hAnsi="Times New Roman" w:cs="Times New Roman"/>
          <w:sz w:val="28"/>
          <w:szCs w:val="28"/>
          <w:lang w:val="tt-RU"/>
        </w:rPr>
      </w:pPr>
      <w:r>
        <w:rPr>
          <w:rFonts w:ascii="Times New Roman" w:hAnsi="Times New Roman" w:cs="Times New Roman"/>
          <w:sz w:val="28"/>
          <w:szCs w:val="28"/>
          <w:lang w:val="tt-RU"/>
        </w:rPr>
        <w:t>Чирмешән муни</w:t>
      </w:r>
      <w:proofErr w:type="spellStart"/>
      <w:r>
        <w:rPr>
          <w:rFonts w:ascii="Times New Roman" w:hAnsi="Times New Roman" w:cs="Times New Roman"/>
          <w:sz w:val="28"/>
          <w:szCs w:val="28"/>
        </w:rPr>
        <w:t>ципаль</w:t>
      </w:r>
      <w:proofErr w:type="spellEnd"/>
      <w:r>
        <w:rPr>
          <w:rFonts w:ascii="Times New Roman" w:hAnsi="Times New Roman" w:cs="Times New Roman"/>
          <w:sz w:val="28"/>
          <w:szCs w:val="28"/>
          <w:lang w:val="tt-RU"/>
        </w:rPr>
        <w:t>районы</w:t>
      </w:r>
    </w:p>
    <w:p w:rsidR="005307B8" w:rsidRDefault="005307B8" w:rsidP="005307B8">
      <w:pPr>
        <w:jc w:val="center"/>
        <w:rPr>
          <w:rFonts w:ascii="Times New Roman" w:hAnsi="Times New Roman" w:cs="Times New Roman"/>
          <w:sz w:val="28"/>
          <w:szCs w:val="28"/>
          <w:lang w:val="tt-RU"/>
        </w:rPr>
      </w:pPr>
      <w:r>
        <w:rPr>
          <w:rFonts w:ascii="Times New Roman" w:hAnsi="Times New Roman" w:cs="Times New Roman"/>
          <w:sz w:val="28"/>
          <w:szCs w:val="28"/>
          <w:lang w:val="tt-RU"/>
        </w:rPr>
        <w:t>Беренче Чирмешән урта мәктәбе</w:t>
      </w:r>
      <w:bookmarkStart w:id="0" w:name="_GoBack"/>
      <w:bookmarkEnd w:id="0"/>
    </w:p>
    <w:p w:rsidR="005307B8" w:rsidRDefault="005307B8" w:rsidP="005307B8">
      <w:pPr>
        <w:jc w:val="center"/>
        <w:rPr>
          <w:rFonts w:ascii="Times New Roman" w:hAnsi="Times New Roman" w:cs="Times New Roman"/>
          <w:sz w:val="28"/>
          <w:szCs w:val="28"/>
          <w:lang w:val="tt-RU"/>
        </w:rPr>
      </w:pPr>
    </w:p>
    <w:p w:rsidR="005307B8" w:rsidRDefault="005307B8" w:rsidP="005307B8">
      <w:pPr>
        <w:jc w:val="center"/>
        <w:rPr>
          <w:rFonts w:ascii="Times New Roman" w:hAnsi="Times New Roman" w:cs="Times New Roman"/>
          <w:sz w:val="28"/>
          <w:szCs w:val="28"/>
          <w:lang w:val="tt-RU"/>
        </w:rPr>
      </w:pPr>
    </w:p>
    <w:p w:rsidR="005307B8" w:rsidRDefault="005307B8" w:rsidP="005307B8">
      <w:pPr>
        <w:jc w:val="center"/>
        <w:rPr>
          <w:rFonts w:ascii="Times New Roman" w:hAnsi="Times New Roman" w:cs="Times New Roman"/>
          <w:sz w:val="28"/>
          <w:szCs w:val="28"/>
          <w:lang w:val="tt-RU"/>
        </w:rPr>
      </w:pPr>
    </w:p>
    <w:p w:rsidR="005307B8" w:rsidRDefault="005307B8" w:rsidP="005307B8">
      <w:pPr>
        <w:jc w:val="center"/>
        <w:rPr>
          <w:rFonts w:ascii="Times New Roman" w:hAnsi="Times New Roman" w:cs="Times New Roman"/>
          <w:sz w:val="28"/>
          <w:szCs w:val="28"/>
          <w:lang w:val="tt-RU"/>
        </w:rPr>
      </w:pPr>
    </w:p>
    <w:p w:rsidR="005307B8" w:rsidRDefault="005307B8" w:rsidP="005307B8">
      <w:pPr>
        <w:jc w:val="right"/>
        <w:rPr>
          <w:rFonts w:ascii="Times New Roman" w:hAnsi="Times New Roman" w:cs="Times New Roman"/>
          <w:sz w:val="28"/>
          <w:szCs w:val="28"/>
          <w:lang w:val="tt-RU"/>
        </w:rPr>
      </w:pPr>
    </w:p>
    <w:p w:rsidR="005307B8" w:rsidRPr="002F27DC" w:rsidRDefault="005307B8" w:rsidP="005307B8">
      <w:pPr>
        <w:jc w:val="center"/>
        <w:rPr>
          <w:rFonts w:ascii="Times New Roman" w:hAnsi="Times New Roman" w:cs="Times New Roman"/>
          <w:sz w:val="96"/>
          <w:szCs w:val="96"/>
          <w:lang w:val="tt-RU"/>
        </w:rPr>
      </w:pPr>
      <w:r>
        <w:rPr>
          <w:rFonts w:ascii="Times New Roman" w:hAnsi="Times New Roman" w:cs="Times New Roman"/>
          <w:sz w:val="96"/>
          <w:szCs w:val="96"/>
          <w:lang w:val="tt-RU"/>
        </w:rPr>
        <w:t>Якташыбыз- Барый Габдрахманов</w:t>
      </w:r>
    </w:p>
    <w:p w:rsidR="005307B8" w:rsidRDefault="005307B8" w:rsidP="005307B8">
      <w:pPr>
        <w:jc w:val="center"/>
        <w:rPr>
          <w:rFonts w:ascii="Times New Roman" w:hAnsi="Times New Roman" w:cs="Times New Roman"/>
          <w:sz w:val="28"/>
          <w:szCs w:val="28"/>
          <w:lang w:val="tt-RU"/>
        </w:rPr>
      </w:pPr>
    </w:p>
    <w:p w:rsidR="005307B8" w:rsidRDefault="005307B8" w:rsidP="005307B8">
      <w:pPr>
        <w:jc w:val="center"/>
        <w:rPr>
          <w:rFonts w:ascii="Times New Roman" w:hAnsi="Times New Roman" w:cs="Times New Roman"/>
          <w:sz w:val="28"/>
          <w:szCs w:val="28"/>
          <w:lang w:val="tt-RU"/>
        </w:rPr>
      </w:pPr>
    </w:p>
    <w:p w:rsidR="005307B8" w:rsidRDefault="005307B8" w:rsidP="005307B8">
      <w:pPr>
        <w:jc w:val="center"/>
        <w:rPr>
          <w:rFonts w:ascii="Times New Roman" w:hAnsi="Times New Roman" w:cs="Times New Roman"/>
          <w:sz w:val="28"/>
          <w:szCs w:val="28"/>
          <w:lang w:val="tt-RU"/>
        </w:rPr>
      </w:pPr>
    </w:p>
    <w:p w:rsidR="005307B8" w:rsidRDefault="005307B8" w:rsidP="005307B8">
      <w:pPr>
        <w:jc w:val="center"/>
        <w:rPr>
          <w:rFonts w:ascii="Times New Roman" w:hAnsi="Times New Roman" w:cs="Times New Roman"/>
          <w:sz w:val="28"/>
          <w:szCs w:val="28"/>
          <w:lang w:val="tt-RU"/>
        </w:rPr>
      </w:pPr>
    </w:p>
    <w:p w:rsidR="005307B8" w:rsidRDefault="005307B8" w:rsidP="005307B8">
      <w:pPr>
        <w:rPr>
          <w:rFonts w:ascii="Times New Roman" w:hAnsi="Times New Roman" w:cs="Times New Roman"/>
          <w:sz w:val="28"/>
          <w:szCs w:val="28"/>
          <w:lang w:val="tt-RU"/>
        </w:rPr>
      </w:pPr>
      <w:r>
        <w:rPr>
          <w:rFonts w:ascii="Times New Roman" w:hAnsi="Times New Roman" w:cs="Times New Roman"/>
          <w:sz w:val="28"/>
          <w:szCs w:val="28"/>
          <w:lang w:val="tt-RU"/>
        </w:rPr>
        <w:t xml:space="preserve">                                                                      “Безнең якташларыбыз-   Чирмешәнебез</w:t>
      </w:r>
    </w:p>
    <w:p w:rsidR="005307B8" w:rsidRDefault="005307B8" w:rsidP="005307B8">
      <w:pPr>
        <w:rPr>
          <w:rFonts w:ascii="Times New Roman" w:hAnsi="Times New Roman" w:cs="Times New Roman"/>
          <w:sz w:val="28"/>
          <w:szCs w:val="28"/>
          <w:lang w:val="tt-RU"/>
        </w:rPr>
      </w:pPr>
      <w:r>
        <w:rPr>
          <w:rFonts w:ascii="Times New Roman" w:hAnsi="Times New Roman" w:cs="Times New Roman"/>
          <w:sz w:val="28"/>
          <w:szCs w:val="28"/>
          <w:lang w:val="tt-RU"/>
        </w:rPr>
        <w:t xml:space="preserve">                                                      горурлыгы” район бәйгесенә Беренче Чирмешән</w:t>
      </w:r>
    </w:p>
    <w:p w:rsidR="005307B8" w:rsidRDefault="005307B8" w:rsidP="005307B8">
      <w:pPr>
        <w:rPr>
          <w:rFonts w:ascii="Times New Roman" w:hAnsi="Times New Roman" w:cs="Times New Roman"/>
          <w:sz w:val="28"/>
          <w:szCs w:val="28"/>
          <w:lang w:val="tt-RU"/>
        </w:rPr>
      </w:pPr>
      <w:r>
        <w:rPr>
          <w:rFonts w:ascii="Times New Roman" w:hAnsi="Times New Roman" w:cs="Times New Roman"/>
          <w:sz w:val="28"/>
          <w:szCs w:val="28"/>
          <w:lang w:val="tt-RU"/>
        </w:rPr>
        <w:t xml:space="preserve">                                                     урта мәктәбе татар теле һәм әдәбияты укытучысы</w:t>
      </w:r>
    </w:p>
    <w:p w:rsidR="005307B8" w:rsidRDefault="005307B8" w:rsidP="005307B8">
      <w:pPr>
        <w:rPr>
          <w:rFonts w:ascii="Times New Roman" w:hAnsi="Times New Roman" w:cs="Times New Roman"/>
          <w:sz w:val="28"/>
          <w:szCs w:val="28"/>
          <w:lang w:val="tt-RU"/>
        </w:rPr>
      </w:pPr>
      <w:r>
        <w:rPr>
          <w:rFonts w:ascii="Times New Roman" w:hAnsi="Times New Roman" w:cs="Times New Roman"/>
          <w:sz w:val="28"/>
          <w:szCs w:val="28"/>
          <w:lang w:val="tt-RU"/>
        </w:rPr>
        <w:t xml:space="preserve">                                                      Сөләйманова Әлфинур Вагиз кызының  эше .                                                                           </w:t>
      </w:r>
    </w:p>
    <w:p w:rsidR="005307B8" w:rsidRDefault="005307B8" w:rsidP="005307B8">
      <w:pPr>
        <w:jc w:val="center"/>
        <w:rPr>
          <w:rFonts w:ascii="Times New Roman" w:hAnsi="Times New Roman" w:cs="Times New Roman"/>
          <w:sz w:val="28"/>
          <w:szCs w:val="28"/>
          <w:lang w:val="tt-RU"/>
        </w:rPr>
      </w:pPr>
      <w:r>
        <w:rPr>
          <w:rFonts w:ascii="Times New Roman" w:hAnsi="Times New Roman" w:cs="Times New Roman"/>
          <w:sz w:val="28"/>
          <w:szCs w:val="28"/>
          <w:lang w:val="tt-RU"/>
        </w:rPr>
        <w:t xml:space="preserve">                                  </w:t>
      </w:r>
    </w:p>
    <w:p w:rsidR="005307B8" w:rsidRDefault="005307B8" w:rsidP="005307B8">
      <w:pPr>
        <w:jc w:val="center"/>
        <w:rPr>
          <w:rFonts w:ascii="Times New Roman" w:hAnsi="Times New Roman" w:cs="Times New Roman"/>
          <w:sz w:val="28"/>
          <w:szCs w:val="28"/>
          <w:lang w:val="tt-RU"/>
        </w:rPr>
      </w:pPr>
    </w:p>
    <w:p w:rsidR="005307B8" w:rsidRDefault="005307B8" w:rsidP="005307B8">
      <w:pPr>
        <w:jc w:val="center"/>
        <w:rPr>
          <w:rFonts w:ascii="Times New Roman" w:hAnsi="Times New Roman" w:cs="Times New Roman"/>
          <w:sz w:val="28"/>
          <w:szCs w:val="28"/>
          <w:lang w:val="tt-RU"/>
        </w:rPr>
      </w:pPr>
    </w:p>
    <w:p w:rsidR="005307B8" w:rsidRPr="006449FC" w:rsidRDefault="005307B8" w:rsidP="005307B8">
      <w:pPr>
        <w:jc w:val="center"/>
        <w:rPr>
          <w:rFonts w:ascii="Times New Roman" w:hAnsi="Times New Roman" w:cs="Times New Roman"/>
          <w:sz w:val="28"/>
          <w:szCs w:val="28"/>
          <w:lang w:val="tt-RU"/>
        </w:rPr>
      </w:pPr>
      <w:r>
        <w:rPr>
          <w:rFonts w:ascii="Times New Roman" w:hAnsi="Times New Roman" w:cs="Times New Roman"/>
          <w:sz w:val="28"/>
          <w:szCs w:val="28"/>
          <w:lang w:val="tt-RU"/>
        </w:rPr>
        <w:t>2012 нче ел</w:t>
      </w:r>
    </w:p>
    <w:p w:rsidR="00F90DE9" w:rsidRDefault="005307B8">
      <w:pPr>
        <w:rPr>
          <w:rFonts w:ascii="Times New Roman" w:hAnsi="Times New Roman" w:cs="Times New Roman"/>
          <w:sz w:val="28"/>
          <w:szCs w:val="28"/>
          <w:lang w:val="tt-RU"/>
        </w:rPr>
      </w:pPr>
      <w:r>
        <w:rPr>
          <w:rFonts w:ascii="Times New Roman" w:hAnsi="Times New Roman" w:cs="Times New Roman"/>
          <w:sz w:val="28"/>
          <w:szCs w:val="28"/>
          <w:lang w:val="tt-RU"/>
        </w:rPr>
        <w:t xml:space="preserve">                                         </w:t>
      </w:r>
      <w:r w:rsidR="00B96AE9">
        <w:rPr>
          <w:rFonts w:ascii="Times New Roman" w:hAnsi="Times New Roman" w:cs="Times New Roman"/>
          <w:sz w:val="28"/>
          <w:szCs w:val="28"/>
          <w:lang w:val="tt-RU"/>
        </w:rPr>
        <w:t xml:space="preserve"> </w:t>
      </w:r>
    </w:p>
    <w:p w:rsidR="0081484F" w:rsidRDefault="00F90DE9">
      <w:pPr>
        <w:rPr>
          <w:rFonts w:ascii="Times New Roman" w:hAnsi="Times New Roman" w:cs="Times New Roman"/>
          <w:sz w:val="28"/>
          <w:szCs w:val="28"/>
          <w:lang w:val="tt-RU"/>
        </w:rPr>
      </w:pPr>
      <w:r>
        <w:rPr>
          <w:rFonts w:ascii="Times New Roman" w:hAnsi="Times New Roman" w:cs="Times New Roman"/>
          <w:noProof/>
          <w:sz w:val="28"/>
          <w:szCs w:val="28"/>
          <w:lang w:eastAsia="ru-RU"/>
        </w:rPr>
        <w:lastRenderedPageBreak/>
        <w:drawing>
          <wp:inline distT="0" distB="0" distL="0" distR="0">
            <wp:extent cx="1266825" cy="1085850"/>
            <wp:effectExtent l="19050" t="0" r="9525" b="0"/>
            <wp:docPr id="1" name="Рисунок 1" descr="C:\Documents and Settings\Admin\Рабочий стол\Аксубай Рашит абый\Бари Г\DSCN0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Аксубай Рашит абый\Бари Г\DSCN0299.jpg"/>
                    <pic:cNvPicPr>
                      <a:picLocks noChangeAspect="1" noChangeArrowheads="1"/>
                    </pic:cNvPicPr>
                  </pic:nvPicPr>
                  <pic:blipFill>
                    <a:blip r:embed="rId5" cstate="print"/>
                    <a:srcRect/>
                    <a:stretch>
                      <a:fillRect/>
                    </a:stretch>
                  </pic:blipFill>
                  <pic:spPr bwMode="auto">
                    <a:xfrm>
                      <a:off x="0" y="0"/>
                      <a:ext cx="1269436" cy="1088088"/>
                    </a:xfrm>
                    <a:prstGeom prst="rect">
                      <a:avLst/>
                    </a:prstGeom>
                    <a:noFill/>
                    <a:ln w="9525">
                      <a:noFill/>
                      <a:miter lim="800000"/>
                      <a:headEnd/>
                      <a:tailEnd/>
                    </a:ln>
                  </pic:spPr>
                </pic:pic>
              </a:graphicData>
            </a:graphic>
          </wp:inline>
        </w:drawing>
      </w:r>
      <w:r w:rsidR="002F70F2">
        <w:rPr>
          <w:rFonts w:ascii="Times New Roman" w:hAnsi="Times New Roman" w:cs="Times New Roman"/>
          <w:sz w:val="28"/>
          <w:szCs w:val="28"/>
          <w:lang w:val="tt-RU"/>
        </w:rPr>
        <w:t xml:space="preserve"> Советлар Союзы </w:t>
      </w:r>
      <w:r w:rsidR="003F3BC4">
        <w:rPr>
          <w:rFonts w:ascii="Times New Roman" w:hAnsi="Times New Roman" w:cs="Times New Roman"/>
          <w:sz w:val="28"/>
          <w:szCs w:val="28"/>
          <w:lang w:val="tt-RU"/>
        </w:rPr>
        <w:t>Герое Габделбарый Габдрахманов (слайд №1).</w:t>
      </w:r>
      <w:r w:rsidR="002F70F2">
        <w:rPr>
          <w:rFonts w:ascii="Times New Roman" w:hAnsi="Times New Roman" w:cs="Times New Roman"/>
          <w:sz w:val="28"/>
          <w:szCs w:val="28"/>
          <w:lang w:val="tt-RU"/>
        </w:rPr>
        <w:t>Еш кына уйланасың: батырлык очраклы хәлме? Кеше һич уйламаганда- нитмәгәндә иле, халкы, авылдашлары, туганнары хакына үзен корбан итеп шул адымга барамы?</w:t>
      </w:r>
      <w:r w:rsidR="00FE0F69">
        <w:rPr>
          <w:rFonts w:ascii="Times New Roman" w:hAnsi="Times New Roman" w:cs="Times New Roman"/>
          <w:sz w:val="28"/>
          <w:szCs w:val="28"/>
          <w:lang w:val="tt-RU"/>
        </w:rPr>
        <w:t xml:space="preserve"> Юк, һич алай түгел. Бу олы мизгелгә кеше үзе дә сизмәс</w:t>
      </w:r>
      <w:r>
        <w:rPr>
          <w:rFonts w:ascii="Times New Roman" w:hAnsi="Times New Roman" w:cs="Times New Roman"/>
          <w:sz w:val="28"/>
          <w:szCs w:val="28"/>
          <w:lang w:val="tt-RU"/>
        </w:rPr>
        <w:t>тән еллар буена әзерләнә. Берва</w:t>
      </w:r>
      <w:r w:rsidR="00FE0F69">
        <w:rPr>
          <w:rFonts w:ascii="Times New Roman" w:hAnsi="Times New Roman" w:cs="Times New Roman"/>
          <w:sz w:val="28"/>
          <w:szCs w:val="28"/>
          <w:lang w:val="tt-RU"/>
        </w:rPr>
        <w:t>кыт вакыйгалар агышында шундый хәл туа, электән үк җыйналып, сыналып килгән ныклыгы, тәвәккәлләге һәм кыюлыгы телгә килә.Ул чагында инде аны берни дә: һәртөрле киртәләр дә, үлем куркынычы да, алдындагы коточкыч  канлы сугыш кыры да туктата алмый- ул барысын да җиңеп  алга-үлемсезлегенә ыргыла. Үзе һәлак була, үлемсезлеге гасырларга кала</w:t>
      </w:r>
      <w:r w:rsidR="00CC65FD">
        <w:rPr>
          <w:rFonts w:ascii="Times New Roman" w:hAnsi="Times New Roman" w:cs="Times New Roman"/>
          <w:sz w:val="28"/>
          <w:szCs w:val="28"/>
          <w:lang w:val="tt-RU"/>
        </w:rPr>
        <w:t>.</w:t>
      </w:r>
    </w:p>
    <w:p w:rsidR="008253A0" w:rsidRDefault="00CC65FD">
      <w:pPr>
        <w:rPr>
          <w:rFonts w:ascii="Times New Roman" w:hAnsi="Times New Roman" w:cs="Times New Roman"/>
          <w:sz w:val="28"/>
          <w:szCs w:val="28"/>
          <w:lang w:val="tt-RU"/>
        </w:rPr>
      </w:pPr>
      <w:r>
        <w:rPr>
          <w:rFonts w:ascii="Times New Roman" w:hAnsi="Times New Roman" w:cs="Times New Roman"/>
          <w:sz w:val="28"/>
          <w:szCs w:val="28"/>
          <w:lang w:val="tt-RU"/>
        </w:rPr>
        <w:t xml:space="preserve">   Минем язмамның герое- Габделбарый Гали улы Габдрахманов, чынн</w:t>
      </w:r>
      <w:r w:rsidR="008253A0">
        <w:rPr>
          <w:rFonts w:ascii="Times New Roman" w:hAnsi="Times New Roman" w:cs="Times New Roman"/>
          <w:sz w:val="28"/>
          <w:szCs w:val="28"/>
          <w:lang w:val="tt-RU"/>
        </w:rPr>
        <w:t xml:space="preserve">ан да, чиксез зур батырлык кыла </w:t>
      </w:r>
      <w:r>
        <w:rPr>
          <w:rFonts w:ascii="Times New Roman" w:hAnsi="Times New Roman" w:cs="Times New Roman"/>
          <w:sz w:val="28"/>
          <w:szCs w:val="28"/>
          <w:lang w:val="tt-RU"/>
        </w:rPr>
        <w:t xml:space="preserve"> </w:t>
      </w:r>
      <w:r w:rsidR="008253A0">
        <w:rPr>
          <w:rFonts w:ascii="Times New Roman" w:hAnsi="Times New Roman" w:cs="Times New Roman"/>
          <w:sz w:val="28"/>
          <w:szCs w:val="28"/>
          <w:lang w:val="tt-RU"/>
        </w:rPr>
        <w:t>(слай</w:t>
      </w:r>
      <w:r w:rsidR="003F3BC4">
        <w:rPr>
          <w:rFonts w:ascii="Times New Roman" w:hAnsi="Times New Roman" w:cs="Times New Roman"/>
          <w:sz w:val="28"/>
          <w:szCs w:val="28"/>
          <w:lang w:val="tt-RU"/>
        </w:rPr>
        <w:t>д №2</w:t>
      </w:r>
      <w:r w:rsidR="008253A0">
        <w:rPr>
          <w:rFonts w:ascii="Times New Roman" w:hAnsi="Times New Roman" w:cs="Times New Roman"/>
          <w:sz w:val="28"/>
          <w:szCs w:val="28"/>
          <w:lang w:val="tt-RU"/>
        </w:rPr>
        <w:t xml:space="preserve">). </w:t>
      </w:r>
      <w:r>
        <w:rPr>
          <w:rFonts w:ascii="Times New Roman" w:hAnsi="Times New Roman" w:cs="Times New Roman"/>
          <w:sz w:val="28"/>
          <w:szCs w:val="28"/>
          <w:lang w:val="tt-RU"/>
        </w:rPr>
        <w:t>Ул моңа үзен гомере буена әзерли. Балачактан ук, әтисе белән бергәләп, зур аралар үтеп балык тотып; кышмы,</w:t>
      </w:r>
      <w:r w:rsidR="008253A0">
        <w:rPr>
          <w:rFonts w:ascii="Times New Roman" w:hAnsi="Times New Roman" w:cs="Times New Roman"/>
          <w:sz w:val="28"/>
          <w:szCs w:val="28"/>
          <w:lang w:val="tt-RU"/>
        </w:rPr>
        <w:t xml:space="preserve"> </w:t>
      </w:r>
      <w:r>
        <w:rPr>
          <w:rFonts w:ascii="Times New Roman" w:hAnsi="Times New Roman" w:cs="Times New Roman"/>
          <w:sz w:val="28"/>
          <w:szCs w:val="28"/>
          <w:lang w:val="tt-RU"/>
        </w:rPr>
        <w:t>җәйме булуына карамастан, ауга йөреп үсә. Барый әтисеннән аучылык серләренә өйрәнә. Кечкенәдән үк бүреләрдән курыкмаска өйрәнгән;  ничәмә-ничә чакрымнар үтеп, яңгырда да, карлы буранда да</w:t>
      </w:r>
      <w:r w:rsidR="00432B3C">
        <w:rPr>
          <w:rFonts w:ascii="Times New Roman" w:hAnsi="Times New Roman" w:cs="Times New Roman"/>
          <w:sz w:val="28"/>
          <w:szCs w:val="28"/>
          <w:lang w:val="tt-RU"/>
        </w:rPr>
        <w:t xml:space="preserve">, </w:t>
      </w:r>
      <w:r>
        <w:rPr>
          <w:rFonts w:ascii="Times New Roman" w:hAnsi="Times New Roman" w:cs="Times New Roman"/>
          <w:sz w:val="28"/>
          <w:szCs w:val="28"/>
          <w:lang w:val="tt-RU"/>
        </w:rPr>
        <w:t>баткак җирләрдә дә йөреп Габделбарый үзендә көч, кыюлык, ныклык, түземлелек тәрбияләгән</w:t>
      </w:r>
      <w:r w:rsidR="00432B3C">
        <w:rPr>
          <w:rFonts w:ascii="Times New Roman" w:hAnsi="Times New Roman" w:cs="Times New Roman"/>
          <w:sz w:val="28"/>
          <w:szCs w:val="28"/>
          <w:lang w:val="tt-RU"/>
        </w:rPr>
        <w:t>.</w:t>
      </w:r>
    </w:p>
    <w:p w:rsidR="003F3BC4" w:rsidRDefault="008253A0">
      <w:pPr>
        <w:rPr>
          <w:rFonts w:ascii="Times New Roman" w:hAnsi="Times New Roman" w:cs="Times New Roman"/>
          <w:sz w:val="28"/>
          <w:szCs w:val="28"/>
          <w:lang w:val="tt-RU"/>
        </w:rPr>
      </w:pPr>
      <w:r>
        <w:rPr>
          <w:rFonts w:ascii="Times New Roman" w:hAnsi="Times New Roman" w:cs="Times New Roman"/>
          <w:sz w:val="28"/>
          <w:szCs w:val="28"/>
          <w:lang w:val="tt-RU"/>
        </w:rPr>
        <w:t xml:space="preserve">   Якташым 1912 елның 25 маенда  Кармыш  авылында туган (слай</w:t>
      </w:r>
      <w:r w:rsidR="003F3BC4">
        <w:rPr>
          <w:rFonts w:ascii="Times New Roman" w:hAnsi="Times New Roman" w:cs="Times New Roman"/>
          <w:sz w:val="28"/>
          <w:szCs w:val="28"/>
          <w:lang w:val="tt-RU"/>
        </w:rPr>
        <w:t>д №3</w:t>
      </w:r>
      <w:r>
        <w:rPr>
          <w:rFonts w:ascii="Times New Roman" w:hAnsi="Times New Roman" w:cs="Times New Roman"/>
          <w:sz w:val="28"/>
          <w:szCs w:val="28"/>
          <w:lang w:val="tt-RU"/>
        </w:rPr>
        <w:t>)</w:t>
      </w:r>
      <w:r w:rsidR="003F3BC4">
        <w:rPr>
          <w:rFonts w:ascii="Times New Roman" w:hAnsi="Times New Roman" w:cs="Times New Roman"/>
          <w:sz w:val="28"/>
          <w:szCs w:val="28"/>
          <w:lang w:val="tt-RU"/>
        </w:rPr>
        <w:t>. Быел аның тууына 100 ел тулачак. Бүгенгесе көндә, ул көннәрнең тере шаһиты булып, Майшәкәр апа  Кармыш авылында гомер кичерә (слайд №4).</w:t>
      </w:r>
    </w:p>
    <w:p w:rsidR="00B15C15" w:rsidRDefault="00B15C15" w:rsidP="00B15C15">
      <w:pPr>
        <w:rPr>
          <w:rFonts w:ascii="Times New Roman" w:hAnsi="Times New Roman" w:cs="Times New Roman"/>
          <w:sz w:val="28"/>
          <w:szCs w:val="28"/>
          <w:lang w:val="tt-RU"/>
        </w:rPr>
      </w:pPr>
      <w:r>
        <w:rPr>
          <w:rFonts w:ascii="Times New Roman" w:hAnsi="Times New Roman" w:cs="Times New Roman"/>
          <w:sz w:val="28"/>
          <w:szCs w:val="28"/>
          <w:lang w:val="tt-RU"/>
        </w:rPr>
        <w:t>Сугыш  башланганда Перм</w:t>
      </w:r>
      <w:r w:rsidRPr="005E0D45">
        <w:rPr>
          <w:rFonts w:ascii="Times New Roman" w:hAnsi="Times New Roman" w:cs="Times New Roman"/>
          <w:sz w:val="28"/>
          <w:szCs w:val="28"/>
          <w:lang w:val="tt-RU"/>
        </w:rPr>
        <w:t>ь</w:t>
      </w:r>
      <w:r>
        <w:rPr>
          <w:rFonts w:ascii="Times New Roman" w:hAnsi="Times New Roman" w:cs="Times New Roman"/>
          <w:sz w:val="28"/>
          <w:szCs w:val="28"/>
          <w:lang w:val="tt-RU"/>
        </w:rPr>
        <w:t xml:space="preserve"> шәһәрендә яшәп, аның мактаулы эшчесе булган, үзенең тәвәккәллеге белән бик күпләрдән аерылып торган Барый Габрахманов  1941 нче елны ук үзе теләп сугышка китә. </w:t>
      </w:r>
      <w:r w:rsidR="00432B3C">
        <w:rPr>
          <w:rFonts w:ascii="Times New Roman" w:hAnsi="Times New Roman" w:cs="Times New Roman"/>
          <w:sz w:val="28"/>
          <w:szCs w:val="28"/>
          <w:lang w:val="tt-RU"/>
        </w:rPr>
        <w:t xml:space="preserve">2 нче  Украина фронтының  233 нче гвардия артиллерия полкы туп төзәүчесе булып </w:t>
      </w:r>
      <w:r w:rsidR="00555A18">
        <w:rPr>
          <w:rFonts w:ascii="Times New Roman" w:hAnsi="Times New Roman" w:cs="Times New Roman"/>
          <w:sz w:val="28"/>
          <w:szCs w:val="28"/>
          <w:lang w:val="tt-RU"/>
        </w:rPr>
        <w:t xml:space="preserve"> хезмәт итә. Гвардия </w:t>
      </w:r>
      <w:r w:rsidR="00432B3C">
        <w:rPr>
          <w:rFonts w:ascii="Times New Roman" w:hAnsi="Times New Roman" w:cs="Times New Roman"/>
          <w:sz w:val="28"/>
          <w:szCs w:val="28"/>
          <w:lang w:val="tt-RU"/>
        </w:rPr>
        <w:t xml:space="preserve"> сержанты Бари Габдрахманов сугышның</w:t>
      </w:r>
      <w:r w:rsidR="00555A18">
        <w:rPr>
          <w:rFonts w:ascii="Times New Roman" w:hAnsi="Times New Roman" w:cs="Times New Roman"/>
          <w:sz w:val="28"/>
          <w:szCs w:val="28"/>
          <w:lang w:val="tt-RU"/>
        </w:rPr>
        <w:t xml:space="preserve">  иң кайнар нокталарынының һәрберсендә диярлек катнаша</w:t>
      </w:r>
      <w:r w:rsidR="003F3BC4">
        <w:rPr>
          <w:rFonts w:ascii="Times New Roman" w:hAnsi="Times New Roman" w:cs="Times New Roman"/>
          <w:sz w:val="28"/>
          <w:szCs w:val="28"/>
          <w:lang w:val="tt-RU"/>
        </w:rPr>
        <w:t xml:space="preserve"> (слайд №5).</w:t>
      </w:r>
      <w:r>
        <w:rPr>
          <w:rFonts w:ascii="Times New Roman" w:hAnsi="Times New Roman" w:cs="Times New Roman"/>
          <w:sz w:val="28"/>
          <w:szCs w:val="28"/>
          <w:lang w:val="tt-RU"/>
        </w:rPr>
        <w:t xml:space="preserve"> </w:t>
      </w:r>
      <w:r w:rsidR="00432B3C">
        <w:rPr>
          <w:rFonts w:ascii="Times New Roman" w:hAnsi="Times New Roman" w:cs="Times New Roman"/>
          <w:sz w:val="28"/>
          <w:szCs w:val="28"/>
          <w:lang w:val="tt-RU"/>
        </w:rPr>
        <w:t xml:space="preserve">Мәскәү, Сталинград, Курск дугасы... Менә бу фронтларны санап үтү генә дә аның нинди </w:t>
      </w:r>
      <w:r w:rsidR="00555A18">
        <w:rPr>
          <w:rFonts w:ascii="Times New Roman" w:hAnsi="Times New Roman" w:cs="Times New Roman"/>
          <w:sz w:val="28"/>
          <w:szCs w:val="28"/>
          <w:lang w:val="tt-RU"/>
        </w:rPr>
        <w:t>гериок юл үткәнен күрсәтеп тор</w:t>
      </w:r>
      <w:r>
        <w:rPr>
          <w:rFonts w:ascii="Times New Roman" w:hAnsi="Times New Roman" w:cs="Times New Roman"/>
          <w:sz w:val="28"/>
          <w:szCs w:val="28"/>
          <w:lang w:val="tt-RU"/>
        </w:rPr>
        <w:t>а.</w:t>
      </w:r>
      <w:r w:rsidR="00555A18">
        <w:rPr>
          <w:rFonts w:ascii="Times New Roman" w:hAnsi="Times New Roman" w:cs="Times New Roman"/>
          <w:sz w:val="28"/>
          <w:szCs w:val="28"/>
          <w:lang w:val="tt-RU"/>
        </w:rPr>
        <w:t xml:space="preserve"> </w:t>
      </w:r>
      <w:r>
        <w:rPr>
          <w:rFonts w:ascii="Times New Roman" w:hAnsi="Times New Roman" w:cs="Times New Roman"/>
          <w:sz w:val="28"/>
          <w:szCs w:val="28"/>
          <w:lang w:val="tt-RU"/>
        </w:rPr>
        <w:t>Бари Габдрах-манов оста тупчы була. Кайда гына көрәшмәсен,  ул аткан туплар  неме</w:t>
      </w:r>
      <w:r w:rsidRPr="00A25536">
        <w:rPr>
          <w:rFonts w:ascii="Times New Roman" w:hAnsi="Times New Roman" w:cs="Times New Roman"/>
          <w:sz w:val="28"/>
          <w:szCs w:val="28"/>
          <w:lang w:val="tt-RU"/>
        </w:rPr>
        <w:t>ц</w:t>
      </w:r>
      <w:r>
        <w:rPr>
          <w:rFonts w:ascii="Times New Roman" w:hAnsi="Times New Roman" w:cs="Times New Roman"/>
          <w:sz w:val="28"/>
          <w:szCs w:val="28"/>
          <w:lang w:val="tt-RU"/>
        </w:rPr>
        <w:t xml:space="preserve"> пехо-тасына зур югалтулар китерә, дошманның танкларын, орудиеләрен юк итә (слайд №6).  Күрсәткән кыюлыклары өчен якташыбыз Кызыл Йолдыз орденына лаек була. Ә Дан ордены белән дошманның күзәтү пунктын, 2 станоклы пуле-метын, 16 дошман солдатын һәм офи</w:t>
      </w:r>
      <w:r w:rsidRPr="00A25536">
        <w:rPr>
          <w:rFonts w:ascii="Times New Roman" w:hAnsi="Times New Roman" w:cs="Times New Roman"/>
          <w:sz w:val="28"/>
          <w:szCs w:val="28"/>
          <w:lang w:val="tt-RU"/>
        </w:rPr>
        <w:t>ц</w:t>
      </w:r>
      <w:r>
        <w:rPr>
          <w:rFonts w:ascii="Times New Roman" w:hAnsi="Times New Roman" w:cs="Times New Roman"/>
          <w:sz w:val="28"/>
          <w:szCs w:val="28"/>
          <w:lang w:val="tt-RU"/>
        </w:rPr>
        <w:t>ерын кырган өчен бүләкләнә. “Батырлык өчен” медале дә аныкы була.</w:t>
      </w:r>
    </w:p>
    <w:p w:rsidR="00237D23" w:rsidRDefault="00B15C15">
      <w:pPr>
        <w:rPr>
          <w:rFonts w:ascii="Times New Roman" w:hAnsi="Times New Roman" w:cs="Times New Roman"/>
          <w:sz w:val="28"/>
          <w:szCs w:val="28"/>
          <w:lang w:val="tt-RU"/>
        </w:rPr>
      </w:pPr>
      <w:r>
        <w:rPr>
          <w:rFonts w:ascii="Times New Roman" w:hAnsi="Times New Roman" w:cs="Times New Roman"/>
          <w:sz w:val="28"/>
          <w:szCs w:val="28"/>
          <w:lang w:val="tt-RU"/>
        </w:rPr>
        <w:t xml:space="preserve">Курку белмәс якташымның соңгы сугышы 1944 елның 15 нче гыйнварында Кировоград өлкәсенең Грузское авылы тирәсендә була. Ул авыл аеруча олы </w:t>
      </w:r>
      <w:r>
        <w:rPr>
          <w:rFonts w:ascii="Times New Roman" w:hAnsi="Times New Roman" w:cs="Times New Roman"/>
          <w:sz w:val="28"/>
          <w:szCs w:val="28"/>
          <w:lang w:val="tt-RU"/>
        </w:rPr>
        <w:lastRenderedPageBreak/>
        <w:t xml:space="preserve">дәрәҗәдәге хәрби стратегик урын биләп торган. </w:t>
      </w:r>
      <w:r w:rsidR="00163C21">
        <w:rPr>
          <w:rFonts w:ascii="Times New Roman" w:hAnsi="Times New Roman" w:cs="Times New Roman"/>
          <w:sz w:val="28"/>
          <w:szCs w:val="28"/>
          <w:lang w:val="tt-RU"/>
        </w:rPr>
        <w:t>И</w:t>
      </w:r>
      <w:r>
        <w:rPr>
          <w:rFonts w:ascii="Times New Roman" w:hAnsi="Times New Roman" w:cs="Times New Roman"/>
          <w:sz w:val="28"/>
          <w:szCs w:val="28"/>
          <w:lang w:val="tt-RU"/>
        </w:rPr>
        <w:t>семсез биеклекне яңадан алуны неме</w:t>
      </w:r>
      <w:r w:rsidRPr="004F6E2B">
        <w:rPr>
          <w:rFonts w:ascii="Times New Roman" w:hAnsi="Times New Roman" w:cs="Times New Roman"/>
          <w:sz w:val="28"/>
          <w:szCs w:val="28"/>
          <w:lang w:val="tt-RU"/>
        </w:rPr>
        <w:t>ц</w:t>
      </w:r>
      <w:r>
        <w:rPr>
          <w:rFonts w:ascii="Times New Roman" w:hAnsi="Times New Roman" w:cs="Times New Roman"/>
          <w:sz w:val="28"/>
          <w:szCs w:val="28"/>
          <w:lang w:val="tt-RU"/>
        </w:rPr>
        <w:t>лар үз алларына беренче бурыч итеп куйганнар. Аларның карта</w:t>
      </w:r>
      <w:r w:rsidR="00163C21">
        <w:rPr>
          <w:rFonts w:ascii="Times New Roman" w:hAnsi="Times New Roman" w:cs="Times New Roman"/>
          <w:sz w:val="28"/>
          <w:szCs w:val="28"/>
          <w:lang w:val="tt-RU"/>
        </w:rPr>
        <w:t>-</w:t>
      </w:r>
      <w:r>
        <w:rPr>
          <w:rFonts w:ascii="Times New Roman" w:hAnsi="Times New Roman" w:cs="Times New Roman"/>
          <w:sz w:val="28"/>
          <w:szCs w:val="28"/>
          <w:lang w:val="tt-RU"/>
        </w:rPr>
        <w:t>сында кирәкле биеклек</w:t>
      </w:r>
      <w:r w:rsidR="00163C21">
        <w:rPr>
          <w:rFonts w:ascii="Times New Roman" w:hAnsi="Times New Roman" w:cs="Times New Roman"/>
          <w:sz w:val="28"/>
          <w:szCs w:val="28"/>
          <w:lang w:val="tt-RU"/>
        </w:rPr>
        <w:t xml:space="preserve"> дип тамга салынып куелган була. Әгәр биеклек алынса,  калган җирләр ,уч төбендәгедәй, күренеп торачак.</w:t>
      </w:r>
      <w:r>
        <w:rPr>
          <w:rFonts w:ascii="Times New Roman" w:hAnsi="Times New Roman" w:cs="Times New Roman"/>
          <w:sz w:val="28"/>
          <w:szCs w:val="28"/>
          <w:lang w:val="tt-RU"/>
        </w:rPr>
        <w:t xml:space="preserve"> Шул биеклекне алырга 10 берәмлек эре техника, ярдәмче автомашиналар, мото</w:t>
      </w:r>
      <w:r w:rsidRPr="00B06D13">
        <w:rPr>
          <w:rFonts w:ascii="Times New Roman" w:hAnsi="Times New Roman" w:cs="Times New Roman"/>
          <w:sz w:val="28"/>
          <w:szCs w:val="28"/>
          <w:lang w:val="tt-RU"/>
        </w:rPr>
        <w:t>ц</w:t>
      </w:r>
      <w:r>
        <w:rPr>
          <w:rFonts w:ascii="Times New Roman" w:hAnsi="Times New Roman" w:cs="Times New Roman"/>
          <w:sz w:val="28"/>
          <w:szCs w:val="28"/>
          <w:lang w:val="tt-RU"/>
        </w:rPr>
        <w:t>икллар җибәрелә. Шул техника белән бергә 300ләп неме</w:t>
      </w:r>
      <w:r w:rsidRPr="0088724E">
        <w:rPr>
          <w:rFonts w:ascii="Times New Roman" w:hAnsi="Times New Roman" w:cs="Times New Roman"/>
          <w:sz w:val="28"/>
          <w:szCs w:val="28"/>
          <w:lang w:val="tt-RU"/>
        </w:rPr>
        <w:t>ц</w:t>
      </w:r>
      <w:r>
        <w:rPr>
          <w:rFonts w:ascii="Times New Roman" w:hAnsi="Times New Roman" w:cs="Times New Roman"/>
          <w:sz w:val="28"/>
          <w:szCs w:val="28"/>
          <w:lang w:val="tt-RU"/>
        </w:rPr>
        <w:t xml:space="preserve"> солдатлары һәм офи</w:t>
      </w:r>
      <w:r w:rsidRPr="0088724E">
        <w:rPr>
          <w:rFonts w:ascii="Times New Roman" w:hAnsi="Times New Roman" w:cs="Times New Roman"/>
          <w:sz w:val="28"/>
          <w:szCs w:val="28"/>
          <w:lang w:val="tt-RU"/>
        </w:rPr>
        <w:t>ц</w:t>
      </w:r>
      <w:r>
        <w:rPr>
          <w:rFonts w:ascii="Times New Roman" w:hAnsi="Times New Roman" w:cs="Times New Roman"/>
          <w:sz w:val="28"/>
          <w:szCs w:val="28"/>
          <w:lang w:val="tt-RU"/>
        </w:rPr>
        <w:t>ерлары биеклеккә ыргылганнар</w:t>
      </w:r>
      <w:r w:rsidR="00163C21">
        <w:rPr>
          <w:rFonts w:ascii="Times New Roman" w:hAnsi="Times New Roman" w:cs="Times New Roman"/>
          <w:sz w:val="28"/>
          <w:szCs w:val="28"/>
          <w:lang w:val="tt-RU"/>
        </w:rPr>
        <w:t xml:space="preserve"> (слайд №7). </w:t>
      </w:r>
      <w:r w:rsidR="008F2712">
        <w:rPr>
          <w:rFonts w:ascii="Times New Roman" w:hAnsi="Times New Roman" w:cs="Times New Roman"/>
          <w:sz w:val="28"/>
          <w:szCs w:val="28"/>
          <w:lang w:val="tt-RU"/>
        </w:rPr>
        <w:t>Көрәш каты була... Көчләр тигез түгел. Егетләрнең сафы сирәгәя, патрон ташырга да кеше калмый. Берсе егыла, икенчесе... Габделбарыйның да башыннан, битләреннән кан ага</w:t>
      </w:r>
      <w:r w:rsidR="00237D23">
        <w:rPr>
          <w:rFonts w:ascii="Times New Roman" w:hAnsi="Times New Roman" w:cs="Times New Roman"/>
          <w:sz w:val="28"/>
          <w:szCs w:val="28"/>
          <w:lang w:val="tt-RU"/>
        </w:rPr>
        <w:t>. Соңгы снарядына кадәр дошман өстенә яудыра, ә аннан кулына автомат ала. “ Сакланырга кирәк” дигән уй башына да килми аның. Әйтерсең лә, ул үлемсезлек чиген кичеп чыккан да автоматы белән бер тән, бер җан булып дөрләп яна. Ярдәмгә килгән солдатлар да аның атуын күреп шаккаталар.</w:t>
      </w:r>
    </w:p>
    <w:p w:rsidR="00555A18" w:rsidRDefault="00237D23">
      <w:pPr>
        <w:rPr>
          <w:rFonts w:ascii="Times New Roman" w:hAnsi="Times New Roman" w:cs="Times New Roman"/>
          <w:sz w:val="28"/>
          <w:szCs w:val="28"/>
          <w:lang w:val="tt-RU"/>
        </w:rPr>
      </w:pPr>
      <w:r>
        <w:rPr>
          <w:rFonts w:ascii="Times New Roman" w:hAnsi="Times New Roman" w:cs="Times New Roman"/>
          <w:sz w:val="28"/>
          <w:szCs w:val="28"/>
          <w:lang w:val="tt-RU"/>
        </w:rPr>
        <w:t xml:space="preserve">   Кировоград шәһәрендәге хәрби госпитал</w:t>
      </w:r>
      <w:r w:rsidRPr="00237D23">
        <w:rPr>
          <w:rFonts w:ascii="Times New Roman" w:hAnsi="Times New Roman" w:cs="Times New Roman"/>
          <w:sz w:val="28"/>
          <w:szCs w:val="28"/>
          <w:lang w:val="tt-RU"/>
        </w:rPr>
        <w:t>ь</w:t>
      </w:r>
      <w:r>
        <w:rPr>
          <w:rFonts w:ascii="Times New Roman" w:hAnsi="Times New Roman" w:cs="Times New Roman"/>
          <w:sz w:val="28"/>
          <w:szCs w:val="28"/>
          <w:lang w:val="tt-RU"/>
        </w:rPr>
        <w:t>дә табиблар аның гомере өчен өч көн көрәшәләр.</w:t>
      </w:r>
      <w:r w:rsidR="00063D04">
        <w:rPr>
          <w:rFonts w:ascii="Times New Roman" w:hAnsi="Times New Roman" w:cs="Times New Roman"/>
          <w:sz w:val="28"/>
          <w:szCs w:val="28"/>
          <w:lang w:val="tt-RU"/>
        </w:rPr>
        <w:t xml:space="preserve"> Ләкин</w:t>
      </w:r>
      <w:r>
        <w:rPr>
          <w:rFonts w:ascii="Times New Roman" w:hAnsi="Times New Roman" w:cs="Times New Roman"/>
          <w:sz w:val="28"/>
          <w:szCs w:val="28"/>
          <w:lang w:val="tt-RU"/>
        </w:rPr>
        <w:t xml:space="preserve"> Габделбарый</w:t>
      </w:r>
      <w:r w:rsidR="008F2712">
        <w:rPr>
          <w:rFonts w:ascii="Times New Roman" w:hAnsi="Times New Roman" w:cs="Times New Roman"/>
          <w:sz w:val="28"/>
          <w:szCs w:val="28"/>
          <w:lang w:val="tt-RU"/>
        </w:rPr>
        <w:t xml:space="preserve"> </w:t>
      </w:r>
      <w:r w:rsidR="00063D04">
        <w:rPr>
          <w:rFonts w:ascii="Times New Roman" w:hAnsi="Times New Roman" w:cs="Times New Roman"/>
          <w:sz w:val="28"/>
          <w:szCs w:val="28"/>
          <w:lang w:val="tt-RU"/>
        </w:rPr>
        <w:t xml:space="preserve"> Габдрахманов тән җәрәхәтләреннән җан бирә.</w:t>
      </w:r>
    </w:p>
    <w:p w:rsidR="00163C21" w:rsidRDefault="00163C21" w:rsidP="00163C21">
      <w:pPr>
        <w:rPr>
          <w:rFonts w:ascii="Times New Roman" w:hAnsi="Times New Roman" w:cs="Times New Roman"/>
          <w:sz w:val="28"/>
          <w:szCs w:val="28"/>
          <w:lang w:val="tt-RU"/>
        </w:rPr>
      </w:pPr>
      <w:r>
        <w:rPr>
          <w:rFonts w:ascii="Times New Roman" w:hAnsi="Times New Roman" w:cs="Times New Roman"/>
          <w:sz w:val="28"/>
          <w:szCs w:val="28"/>
          <w:lang w:val="tt-RU"/>
        </w:rPr>
        <w:t xml:space="preserve"> 16 гыйнварда 35 нче укчы гвардия дивизиясенең штабында зур оператив киңәш-мә уза. Киңәшмәдә Габдрахмановның туптан атып 1 танкны, 2 үзйөрешле тупны, 2 станоклы пулеметны юк итүе , ә снарядлар беткәч, автомат белән 50дән артык дошман солдатларын кыруы турында әйтелә.  Полк командиры Биле</w:t>
      </w:r>
      <w:r w:rsidRPr="00B206C0">
        <w:rPr>
          <w:rFonts w:ascii="Times New Roman" w:hAnsi="Times New Roman" w:cs="Times New Roman"/>
          <w:sz w:val="28"/>
          <w:szCs w:val="28"/>
          <w:lang w:val="tt-RU"/>
        </w:rPr>
        <w:t>ц</w:t>
      </w:r>
      <w:r>
        <w:rPr>
          <w:rFonts w:ascii="Times New Roman" w:hAnsi="Times New Roman" w:cs="Times New Roman"/>
          <w:sz w:val="28"/>
          <w:szCs w:val="28"/>
          <w:lang w:val="tt-RU"/>
        </w:rPr>
        <w:t>кий Габделбарый Габдрахмановка Советлар Союзы Герое исемен бирү турындагы кәгаз</w:t>
      </w:r>
      <w:r w:rsidRPr="00B206C0">
        <w:rPr>
          <w:rFonts w:ascii="Times New Roman" w:hAnsi="Times New Roman" w:cs="Times New Roman"/>
          <w:sz w:val="28"/>
          <w:szCs w:val="28"/>
          <w:lang w:val="tt-RU"/>
        </w:rPr>
        <w:t>ь</w:t>
      </w:r>
      <w:r>
        <w:rPr>
          <w:rFonts w:ascii="Times New Roman" w:hAnsi="Times New Roman" w:cs="Times New Roman"/>
          <w:sz w:val="28"/>
          <w:szCs w:val="28"/>
          <w:lang w:val="tt-RU"/>
        </w:rPr>
        <w:t xml:space="preserve">гә кул куя (слайд №8). </w:t>
      </w:r>
    </w:p>
    <w:p w:rsidR="00163C21" w:rsidRDefault="00163C21" w:rsidP="00163C21">
      <w:pPr>
        <w:rPr>
          <w:rFonts w:ascii="Times New Roman" w:hAnsi="Times New Roman" w:cs="Times New Roman"/>
          <w:sz w:val="28"/>
          <w:szCs w:val="28"/>
          <w:lang w:val="tt-RU"/>
        </w:rPr>
      </w:pPr>
      <w:r>
        <w:rPr>
          <w:rFonts w:ascii="Times New Roman" w:hAnsi="Times New Roman" w:cs="Times New Roman"/>
          <w:sz w:val="28"/>
          <w:szCs w:val="28"/>
          <w:lang w:val="tt-RU"/>
        </w:rPr>
        <w:t>1944 елның 13 сентябрендә аңа Советлар Союзы Герое исеме бирелә.(слайд №9)</w:t>
      </w:r>
    </w:p>
    <w:p w:rsidR="00630976" w:rsidRDefault="00630976" w:rsidP="00163C21">
      <w:pPr>
        <w:rPr>
          <w:rFonts w:ascii="Times New Roman" w:hAnsi="Times New Roman" w:cs="Times New Roman"/>
          <w:sz w:val="28"/>
          <w:szCs w:val="28"/>
          <w:lang w:val="tt-RU"/>
        </w:rPr>
      </w:pPr>
      <w:r>
        <w:rPr>
          <w:rFonts w:ascii="Times New Roman" w:hAnsi="Times New Roman" w:cs="Times New Roman"/>
          <w:sz w:val="28"/>
          <w:szCs w:val="28"/>
          <w:lang w:val="tt-RU"/>
        </w:rPr>
        <w:t xml:space="preserve">    </w:t>
      </w:r>
      <w:r w:rsidR="00063D04">
        <w:rPr>
          <w:rFonts w:ascii="Times New Roman" w:hAnsi="Times New Roman" w:cs="Times New Roman"/>
          <w:sz w:val="28"/>
          <w:szCs w:val="28"/>
          <w:lang w:val="tt-RU"/>
        </w:rPr>
        <w:t>Әйе, үзе һәлак була, ә аның үлемсезлеге безнең күңелләрдә бүгенге көндә дә яши.</w:t>
      </w:r>
      <w:r w:rsidR="009D4AE2">
        <w:rPr>
          <w:rFonts w:ascii="Times New Roman" w:hAnsi="Times New Roman" w:cs="Times New Roman"/>
          <w:sz w:val="28"/>
          <w:szCs w:val="28"/>
          <w:lang w:val="tt-RU"/>
        </w:rPr>
        <w:t xml:space="preserve"> Кировоград шәһәрендәге бер урам</w:t>
      </w:r>
      <w:r>
        <w:rPr>
          <w:rFonts w:ascii="Times New Roman" w:hAnsi="Times New Roman" w:cs="Times New Roman"/>
          <w:sz w:val="28"/>
          <w:szCs w:val="28"/>
          <w:lang w:val="tt-RU"/>
        </w:rPr>
        <w:t xml:space="preserve"> Барый Габдрахманов исемен йөртә;</w:t>
      </w:r>
      <w:r w:rsidR="009D4AE2">
        <w:rPr>
          <w:rFonts w:ascii="Times New Roman" w:hAnsi="Times New Roman" w:cs="Times New Roman"/>
          <w:sz w:val="28"/>
          <w:szCs w:val="28"/>
          <w:lang w:val="tt-RU"/>
        </w:rPr>
        <w:t xml:space="preserve"> </w:t>
      </w:r>
      <w:r>
        <w:rPr>
          <w:rFonts w:ascii="Times New Roman" w:hAnsi="Times New Roman" w:cs="Times New Roman"/>
          <w:sz w:val="28"/>
          <w:szCs w:val="28"/>
          <w:lang w:val="tt-RU"/>
        </w:rPr>
        <w:t xml:space="preserve">Бөек Ватан сугышында һәлак булганнар хөрмәтенә эшләнгән мемориаль тактада Барый Габдрахмановның </w:t>
      </w:r>
      <w:r w:rsidRPr="00FE781D">
        <w:rPr>
          <w:rFonts w:ascii="Times New Roman" w:hAnsi="Times New Roman" w:cs="Times New Roman"/>
          <w:sz w:val="28"/>
          <w:szCs w:val="28"/>
          <w:lang w:val="tt-RU"/>
        </w:rPr>
        <w:t>фамилиясе</w:t>
      </w:r>
      <w:r>
        <w:rPr>
          <w:rFonts w:ascii="Times New Roman" w:hAnsi="Times New Roman" w:cs="Times New Roman"/>
          <w:sz w:val="28"/>
          <w:szCs w:val="28"/>
          <w:lang w:val="tt-RU"/>
        </w:rPr>
        <w:t xml:space="preserve"> дә</w:t>
      </w:r>
      <w:r w:rsidRPr="00FE781D">
        <w:rPr>
          <w:rFonts w:ascii="Times New Roman" w:hAnsi="Times New Roman" w:cs="Times New Roman"/>
          <w:sz w:val="28"/>
          <w:szCs w:val="28"/>
          <w:lang w:val="tt-RU"/>
        </w:rPr>
        <w:t xml:space="preserve"> </w:t>
      </w:r>
      <w:r>
        <w:rPr>
          <w:rFonts w:ascii="Times New Roman" w:hAnsi="Times New Roman" w:cs="Times New Roman"/>
          <w:sz w:val="28"/>
          <w:szCs w:val="28"/>
          <w:lang w:val="tt-RU"/>
        </w:rPr>
        <w:t xml:space="preserve"> мәңгеләштерелгән; </w:t>
      </w:r>
      <w:r w:rsidR="009D4AE2">
        <w:rPr>
          <w:rFonts w:ascii="Times New Roman" w:hAnsi="Times New Roman" w:cs="Times New Roman"/>
          <w:sz w:val="28"/>
          <w:szCs w:val="28"/>
          <w:lang w:val="tt-RU"/>
        </w:rPr>
        <w:t xml:space="preserve">кабере өстендә тере чәчәкләр. </w:t>
      </w:r>
    </w:p>
    <w:p w:rsidR="00163C21" w:rsidRDefault="00630976" w:rsidP="00163C21">
      <w:pPr>
        <w:rPr>
          <w:rFonts w:ascii="Times New Roman" w:hAnsi="Times New Roman" w:cs="Times New Roman"/>
          <w:sz w:val="28"/>
          <w:szCs w:val="28"/>
          <w:lang w:val="tt-RU"/>
        </w:rPr>
      </w:pPr>
      <w:r>
        <w:rPr>
          <w:rFonts w:ascii="Times New Roman" w:hAnsi="Times New Roman" w:cs="Times New Roman"/>
          <w:sz w:val="28"/>
          <w:szCs w:val="28"/>
          <w:lang w:val="tt-RU"/>
        </w:rPr>
        <w:t xml:space="preserve">   </w:t>
      </w:r>
      <w:r w:rsidR="00163C21">
        <w:rPr>
          <w:rFonts w:ascii="Times New Roman" w:hAnsi="Times New Roman" w:cs="Times New Roman"/>
          <w:sz w:val="28"/>
          <w:szCs w:val="28"/>
          <w:lang w:val="tt-RU"/>
        </w:rPr>
        <w:t>Димәк, минем якташымның даны, аның батырлыгы туган җирендә генә түгел, ә  Россия күләмендә яши.</w:t>
      </w:r>
      <w:r w:rsidR="00163C21" w:rsidRPr="00FE781D">
        <w:rPr>
          <w:rFonts w:ascii="Times New Roman" w:hAnsi="Times New Roman" w:cs="Times New Roman"/>
          <w:sz w:val="28"/>
          <w:szCs w:val="28"/>
          <w:lang w:val="tt-RU"/>
        </w:rPr>
        <w:t xml:space="preserve"> </w:t>
      </w:r>
      <w:r w:rsidR="00163C21">
        <w:rPr>
          <w:rFonts w:ascii="Times New Roman" w:hAnsi="Times New Roman" w:cs="Times New Roman"/>
          <w:sz w:val="28"/>
          <w:szCs w:val="28"/>
          <w:lang w:val="tt-RU"/>
        </w:rPr>
        <w:t>Аның исемен йөрткән  урамнар, аның истәлекләрен саклаган музейлар, Чирмешән районы тарихына алтын хәрефләр белән язылып , мәңге онытылмаслык бер вакыйга булып кереп калган мемориал</w:t>
      </w:r>
      <w:r w:rsidR="00163C21" w:rsidRPr="00DD07F9">
        <w:rPr>
          <w:rFonts w:ascii="Times New Roman" w:hAnsi="Times New Roman" w:cs="Times New Roman"/>
          <w:sz w:val="28"/>
          <w:szCs w:val="28"/>
          <w:lang w:val="tt-RU"/>
        </w:rPr>
        <w:t>ь</w:t>
      </w:r>
      <w:r w:rsidR="00163C21">
        <w:rPr>
          <w:rFonts w:ascii="Times New Roman" w:hAnsi="Times New Roman" w:cs="Times New Roman"/>
          <w:sz w:val="28"/>
          <w:szCs w:val="28"/>
          <w:lang w:val="tt-RU"/>
        </w:rPr>
        <w:t xml:space="preserve"> такта кую,  Кармыш урта мәктәбенә Габделбарый Габдрахманов исемен бирү тантаналары...  </w:t>
      </w:r>
    </w:p>
    <w:p w:rsidR="003122FE" w:rsidRDefault="00630976">
      <w:pPr>
        <w:rPr>
          <w:rFonts w:ascii="Times New Roman" w:hAnsi="Times New Roman" w:cs="Times New Roman"/>
          <w:sz w:val="28"/>
          <w:szCs w:val="28"/>
          <w:lang w:val="tt-RU"/>
        </w:rPr>
      </w:pPr>
      <w:r>
        <w:rPr>
          <w:rFonts w:ascii="Times New Roman" w:hAnsi="Times New Roman" w:cs="Times New Roman"/>
          <w:sz w:val="28"/>
          <w:szCs w:val="28"/>
          <w:lang w:val="tt-RU"/>
        </w:rPr>
        <w:t xml:space="preserve">             Тантаналарның кадерле кунаклары булып бу чараларда  Барый Габдрах-мановның гаиләсе- сөекле хатыны Мәсрүрә апа (слайд №10) һәм бердәнбер улы Рәшит абый да </w:t>
      </w:r>
      <w:r w:rsidR="006449FC">
        <w:rPr>
          <w:rFonts w:ascii="Times New Roman" w:hAnsi="Times New Roman" w:cs="Times New Roman"/>
          <w:sz w:val="28"/>
          <w:szCs w:val="28"/>
          <w:lang w:val="tt-RU"/>
        </w:rPr>
        <w:t xml:space="preserve">катнаша (слайд №11). Аларны  Бөек Җиңүнең 50 һәм 60 еллык юбилейлары  уңаеннан Кировоград шәһәрендә оештырылган чараларга да чакырганнар. 1995 нче елны Кировоградның бер урамына Барый Габдрахманов </w:t>
      </w:r>
      <w:r w:rsidR="006449FC">
        <w:rPr>
          <w:rFonts w:ascii="Times New Roman" w:hAnsi="Times New Roman" w:cs="Times New Roman"/>
          <w:sz w:val="28"/>
          <w:szCs w:val="28"/>
          <w:lang w:val="tt-RU"/>
        </w:rPr>
        <w:lastRenderedPageBreak/>
        <w:t>исемен бирү  тантанасында Рәшит абый да катнашкан. Ул елларның хатирәсен, минем белән очрашу вакытында, Рәшит абый  яңадан искә төшерде (видео</w:t>
      </w:r>
      <w:r w:rsidR="006449FC" w:rsidRPr="006449FC">
        <w:rPr>
          <w:rFonts w:ascii="Times New Roman" w:hAnsi="Times New Roman" w:cs="Times New Roman"/>
          <w:sz w:val="28"/>
          <w:szCs w:val="28"/>
          <w:lang w:val="tt-RU"/>
        </w:rPr>
        <w:t>ъ</w:t>
      </w:r>
      <w:r w:rsidR="006449FC">
        <w:rPr>
          <w:rFonts w:ascii="Times New Roman" w:hAnsi="Times New Roman" w:cs="Times New Roman"/>
          <w:sz w:val="28"/>
          <w:szCs w:val="28"/>
          <w:lang w:val="tt-RU"/>
        </w:rPr>
        <w:t>язма тыңлау).</w:t>
      </w:r>
    </w:p>
    <w:p w:rsidR="006449FC" w:rsidRPr="00B305FA" w:rsidRDefault="001205FE" w:rsidP="006449FC">
      <w:pPr>
        <w:rPr>
          <w:rFonts w:ascii="Times New Roman" w:hAnsi="Times New Roman" w:cs="Times New Roman"/>
          <w:sz w:val="28"/>
          <w:szCs w:val="28"/>
          <w:lang w:val="tt-RU"/>
        </w:rPr>
      </w:pPr>
      <w:r>
        <w:rPr>
          <w:rFonts w:ascii="Times New Roman" w:hAnsi="Times New Roman" w:cs="Times New Roman"/>
          <w:sz w:val="28"/>
          <w:szCs w:val="28"/>
          <w:lang w:val="tt-RU"/>
        </w:rPr>
        <w:t xml:space="preserve">    Быел да халкым Барый </w:t>
      </w:r>
      <w:r w:rsidR="006449FC">
        <w:rPr>
          <w:rFonts w:ascii="Times New Roman" w:hAnsi="Times New Roman" w:cs="Times New Roman"/>
          <w:sz w:val="28"/>
          <w:szCs w:val="28"/>
          <w:lang w:val="tt-RU"/>
        </w:rPr>
        <w:t xml:space="preserve"> Габдрахмановның 100 я</w:t>
      </w:r>
      <w:r w:rsidR="006449FC" w:rsidRPr="00E7553E">
        <w:rPr>
          <w:rFonts w:ascii="Times New Roman" w:hAnsi="Times New Roman" w:cs="Times New Roman"/>
          <w:sz w:val="28"/>
          <w:szCs w:val="28"/>
          <w:lang w:val="tt-RU"/>
        </w:rPr>
        <w:t>шь</w:t>
      </w:r>
      <w:r w:rsidR="006449FC">
        <w:rPr>
          <w:rFonts w:ascii="Times New Roman" w:hAnsi="Times New Roman" w:cs="Times New Roman"/>
          <w:sz w:val="28"/>
          <w:szCs w:val="28"/>
          <w:lang w:val="tt-RU"/>
        </w:rPr>
        <w:t>леген үткәрергә әзерләнә.  Өлкән буын кешеләре белән беррәттән яш</w:t>
      </w:r>
      <w:r w:rsidR="006449FC" w:rsidRPr="00B305FA">
        <w:rPr>
          <w:rFonts w:ascii="Times New Roman" w:hAnsi="Times New Roman" w:cs="Times New Roman"/>
          <w:sz w:val="28"/>
          <w:szCs w:val="28"/>
          <w:lang w:val="tt-RU"/>
        </w:rPr>
        <w:t>ь</w:t>
      </w:r>
      <w:r w:rsidR="006449FC">
        <w:rPr>
          <w:rFonts w:ascii="Times New Roman" w:hAnsi="Times New Roman" w:cs="Times New Roman"/>
          <w:sz w:val="28"/>
          <w:szCs w:val="28"/>
          <w:lang w:val="tt-RU"/>
        </w:rPr>
        <w:t>ләр дә бу чарада  бик теләп катнаша.  Һәркемнең үз якташын  зурлыйсы, аңа кабат дан җырлыйсы килә.</w:t>
      </w:r>
    </w:p>
    <w:p w:rsidR="006449FC" w:rsidRPr="009D4AE2" w:rsidRDefault="006449FC" w:rsidP="006449FC">
      <w:pPr>
        <w:rPr>
          <w:rFonts w:ascii="Times New Roman" w:hAnsi="Times New Roman" w:cs="Times New Roman"/>
          <w:sz w:val="28"/>
          <w:szCs w:val="28"/>
          <w:lang w:val="tt-RU"/>
        </w:rPr>
      </w:pPr>
      <w:r>
        <w:rPr>
          <w:rFonts w:ascii="Times New Roman" w:hAnsi="Times New Roman" w:cs="Times New Roman"/>
          <w:sz w:val="28"/>
          <w:szCs w:val="28"/>
          <w:lang w:val="tt-RU"/>
        </w:rPr>
        <w:t xml:space="preserve">   Мин шундый якташларым булу белән бәхетле, алар белән горурланып яшим. Күгебезнең һәрвакыт аяз, көннәребезнең  һәрвакыт тыныч, тормышыбызның                 имин булуын телим!</w:t>
      </w:r>
    </w:p>
    <w:p w:rsidR="001205FE" w:rsidRDefault="001205FE">
      <w:pPr>
        <w:rPr>
          <w:rFonts w:ascii="Times New Roman" w:hAnsi="Times New Roman" w:cs="Times New Roman"/>
          <w:sz w:val="28"/>
          <w:szCs w:val="28"/>
          <w:lang w:val="tt-RU"/>
        </w:rPr>
      </w:pPr>
    </w:p>
    <w:p w:rsidR="001205FE" w:rsidRPr="00B96AE9" w:rsidRDefault="00B96AE9">
      <w:pPr>
        <w:rPr>
          <w:rFonts w:ascii="Times New Roman" w:hAnsi="Times New Roman" w:cs="Times New Roman"/>
          <w:sz w:val="28"/>
          <w:szCs w:val="28"/>
          <w:lang w:val="tt-RU"/>
        </w:rPr>
      </w:pPr>
      <w:r>
        <w:rPr>
          <w:rFonts w:ascii="Times New Roman" w:hAnsi="Times New Roman" w:cs="Times New Roman"/>
          <w:sz w:val="28"/>
          <w:szCs w:val="28"/>
          <w:lang w:val="tt-RU"/>
        </w:rPr>
        <w:t xml:space="preserve">Рәшит абыйдан </w:t>
      </w:r>
      <w:r w:rsidR="008B5F94">
        <w:rPr>
          <w:rFonts w:ascii="Times New Roman" w:hAnsi="Times New Roman" w:cs="Times New Roman"/>
          <w:sz w:val="28"/>
          <w:szCs w:val="28"/>
          <w:lang w:val="tt-RU"/>
        </w:rPr>
        <w:t xml:space="preserve">һәм Кармыш урта мәктәбе музееннан </w:t>
      </w:r>
      <w:r>
        <w:rPr>
          <w:rFonts w:ascii="Times New Roman" w:hAnsi="Times New Roman" w:cs="Times New Roman"/>
          <w:sz w:val="28"/>
          <w:szCs w:val="28"/>
          <w:lang w:val="tt-RU"/>
        </w:rPr>
        <w:t>алып кайткан кайбер фотоларны тәкъдим итәм:</w:t>
      </w:r>
    </w:p>
    <w:p w:rsidR="001205FE" w:rsidRDefault="00B96AE9">
      <w:pPr>
        <w:rPr>
          <w:rFonts w:ascii="Times New Roman" w:hAnsi="Times New Roman" w:cs="Times New Roman"/>
          <w:sz w:val="28"/>
          <w:szCs w:val="28"/>
          <w:lang w:val="tt-RU"/>
        </w:rPr>
      </w:pPr>
      <w:r>
        <w:rPr>
          <w:rFonts w:ascii="Times New Roman" w:hAnsi="Times New Roman" w:cs="Times New Roman"/>
          <w:noProof/>
          <w:sz w:val="28"/>
          <w:szCs w:val="28"/>
          <w:lang w:eastAsia="ru-RU"/>
        </w:rPr>
        <w:drawing>
          <wp:inline distT="0" distB="0" distL="0" distR="0">
            <wp:extent cx="4679950" cy="3152775"/>
            <wp:effectExtent l="19050" t="0" r="6350" b="0"/>
            <wp:docPr id="2" name="Рисунок 2" descr="C:\Documents and Settings\Admin\Рабочий стол\Аксубай Рашит абый\DSCN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Рабочий стол\Аксубай Рашит абый\DSCN0047.JPG"/>
                    <pic:cNvPicPr>
                      <a:picLocks noChangeAspect="1" noChangeArrowheads="1"/>
                    </pic:cNvPicPr>
                  </pic:nvPicPr>
                  <pic:blipFill>
                    <a:blip r:embed="rId6" cstate="print"/>
                    <a:srcRect/>
                    <a:stretch>
                      <a:fillRect/>
                    </a:stretch>
                  </pic:blipFill>
                  <pic:spPr bwMode="auto">
                    <a:xfrm>
                      <a:off x="0" y="0"/>
                      <a:ext cx="4679950" cy="3152775"/>
                    </a:xfrm>
                    <a:prstGeom prst="rect">
                      <a:avLst/>
                    </a:prstGeom>
                    <a:noFill/>
                    <a:ln w="9525">
                      <a:noFill/>
                      <a:miter lim="800000"/>
                      <a:headEnd/>
                      <a:tailEnd/>
                    </a:ln>
                  </pic:spPr>
                </pic:pic>
              </a:graphicData>
            </a:graphic>
          </wp:inline>
        </w:drawing>
      </w:r>
    </w:p>
    <w:p w:rsidR="00B96AE9" w:rsidRDefault="00B96AE9">
      <w:pPr>
        <w:rPr>
          <w:rFonts w:ascii="Times New Roman" w:hAnsi="Times New Roman" w:cs="Times New Roman"/>
          <w:sz w:val="28"/>
          <w:szCs w:val="28"/>
          <w:lang w:val="tt-RU"/>
        </w:rPr>
      </w:pPr>
    </w:p>
    <w:p w:rsidR="001205FE" w:rsidRDefault="001205FE">
      <w:pPr>
        <w:rPr>
          <w:rFonts w:ascii="Times New Roman" w:hAnsi="Times New Roman" w:cs="Times New Roman"/>
          <w:sz w:val="28"/>
          <w:szCs w:val="28"/>
          <w:lang w:val="tt-RU"/>
        </w:rPr>
      </w:pPr>
    </w:p>
    <w:p w:rsidR="001205FE" w:rsidRDefault="001205FE">
      <w:pPr>
        <w:rPr>
          <w:rFonts w:ascii="Times New Roman" w:hAnsi="Times New Roman" w:cs="Times New Roman"/>
          <w:sz w:val="28"/>
          <w:szCs w:val="28"/>
          <w:lang w:val="tt-RU"/>
        </w:rPr>
      </w:pPr>
    </w:p>
    <w:p w:rsidR="001205FE" w:rsidRDefault="00B96AE9">
      <w:pPr>
        <w:rPr>
          <w:rFonts w:ascii="Times New Roman" w:hAnsi="Times New Roman" w:cs="Times New Roman"/>
          <w:sz w:val="28"/>
          <w:szCs w:val="28"/>
          <w:lang w:val="tt-RU"/>
        </w:rPr>
      </w:pPr>
      <w:r>
        <w:rPr>
          <w:rFonts w:ascii="Times New Roman" w:hAnsi="Times New Roman" w:cs="Times New Roman"/>
          <w:noProof/>
          <w:sz w:val="28"/>
          <w:szCs w:val="28"/>
          <w:lang w:eastAsia="ru-RU"/>
        </w:rPr>
        <w:lastRenderedPageBreak/>
        <w:drawing>
          <wp:inline distT="0" distB="0" distL="0" distR="0">
            <wp:extent cx="4819650" cy="3614738"/>
            <wp:effectExtent l="19050" t="0" r="0" b="0"/>
            <wp:docPr id="3" name="Рисунок 3" descr="C:\Documents and Settings\Admin\Рабочий стол\Аксубай Рашит абый\DSCN0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Рабочий стол\Аксубай Рашит абый\DSCN0059.JPG"/>
                    <pic:cNvPicPr>
                      <a:picLocks noChangeAspect="1" noChangeArrowheads="1"/>
                    </pic:cNvPicPr>
                  </pic:nvPicPr>
                  <pic:blipFill>
                    <a:blip r:embed="rId7" cstate="print"/>
                    <a:srcRect/>
                    <a:stretch>
                      <a:fillRect/>
                    </a:stretch>
                  </pic:blipFill>
                  <pic:spPr bwMode="auto">
                    <a:xfrm>
                      <a:off x="0" y="0"/>
                      <a:ext cx="4819650" cy="3614738"/>
                    </a:xfrm>
                    <a:prstGeom prst="rect">
                      <a:avLst/>
                    </a:prstGeom>
                    <a:noFill/>
                    <a:ln w="9525">
                      <a:noFill/>
                      <a:miter lim="800000"/>
                      <a:headEnd/>
                      <a:tailEnd/>
                    </a:ln>
                  </pic:spPr>
                </pic:pic>
              </a:graphicData>
            </a:graphic>
          </wp:inline>
        </w:drawing>
      </w:r>
    </w:p>
    <w:p w:rsidR="001205FE" w:rsidRPr="00B96AE9" w:rsidRDefault="001205FE">
      <w:pPr>
        <w:rPr>
          <w:rFonts w:ascii="Times New Roman" w:hAnsi="Times New Roman" w:cs="Times New Roman"/>
          <w:sz w:val="28"/>
          <w:szCs w:val="28"/>
          <w:lang w:val="tt-RU"/>
        </w:rPr>
      </w:pPr>
    </w:p>
    <w:p w:rsidR="001205FE" w:rsidRDefault="001205FE">
      <w:pPr>
        <w:rPr>
          <w:rFonts w:ascii="Times New Roman" w:hAnsi="Times New Roman" w:cs="Times New Roman"/>
          <w:sz w:val="28"/>
          <w:szCs w:val="28"/>
          <w:lang w:val="tt-RU"/>
        </w:rPr>
      </w:pPr>
    </w:p>
    <w:p w:rsidR="001205FE" w:rsidRDefault="002B32CE">
      <w:pPr>
        <w:rPr>
          <w:rFonts w:ascii="Times New Roman" w:hAnsi="Times New Roman" w:cs="Times New Roman"/>
          <w:sz w:val="28"/>
          <w:szCs w:val="28"/>
          <w:lang w:val="tt-RU"/>
        </w:rPr>
      </w:pPr>
      <w:r>
        <w:rPr>
          <w:rFonts w:ascii="Times New Roman" w:hAnsi="Times New Roman" w:cs="Times New Roman"/>
          <w:noProof/>
          <w:sz w:val="28"/>
          <w:szCs w:val="28"/>
          <w:lang w:eastAsia="ru-RU"/>
        </w:rPr>
        <w:drawing>
          <wp:inline distT="0" distB="0" distL="0" distR="0">
            <wp:extent cx="3436144" cy="4200525"/>
            <wp:effectExtent l="19050" t="0" r="0" b="0"/>
            <wp:docPr id="9" name="Рисунок 5" descr="C:\Documents and Settings\Admin\Рабочий стол\Аксубай Рашит абый\DSCN0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Рабочий стол\Аксубай Рашит абый\DSCN0057.JPG"/>
                    <pic:cNvPicPr>
                      <a:picLocks noChangeAspect="1" noChangeArrowheads="1"/>
                    </pic:cNvPicPr>
                  </pic:nvPicPr>
                  <pic:blipFill>
                    <a:blip r:embed="rId8" cstate="print"/>
                    <a:srcRect/>
                    <a:stretch>
                      <a:fillRect/>
                    </a:stretch>
                  </pic:blipFill>
                  <pic:spPr bwMode="auto">
                    <a:xfrm>
                      <a:off x="0" y="0"/>
                      <a:ext cx="3439845" cy="4205049"/>
                    </a:xfrm>
                    <a:prstGeom prst="rect">
                      <a:avLst/>
                    </a:prstGeom>
                    <a:noFill/>
                    <a:ln w="9525">
                      <a:noFill/>
                      <a:miter lim="800000"/>
                      <a:headEnd/>
                      <a:tailEnd/>
                    </a:ln>
                  </pic:spPr>
                </pic:pic>
              </a:graphicData>
            </a:graphic>
          </wp:inline>
        </w:drawing>
      </w:r>
    </w:p>
    <w:p w:rsidR="001205FE" w:rsidRDefault="001205FE">
      <w:pPr>
        <w:rPr>
          <w:rFonts w:ascii="Times New Roman" w:hAnsi="Times New Roman" w:cs="Times New Roman"/>
          <w:sz w:val="28"/>
          <w:szCs w:val="28"/>
          <w:lang w:val="tt-RU"/>
        </w:rPr>
      </w:pPr>
    </w:p>
    <w:p w:rsidR="001205FE" w:rsidRDefault="001205FE">
      <w:pPr>
        <w:rPr>
          <w:rFonts w:ascii="Times New Roman" w:hAnsi="Times New Roman" w:cs="Times New Roman"/>
          <w:sz w:val="28"/>
          <w:szCs w:val="28"/>
          <w:lang w:val="tt-RU"/>
        </w:rPr>
      </w:pPr>
    </w:p>
    <w:p w:rsidR="00B96AE9" w:rsidRDefault="00B96AE9">
      <w:pPr>
        <w:rPr>
          <w:rFonts w:ascii="Times New Roman" w:hAnsi="Times New Roman" w:cs="Times New Roman"/>
          <w:sz w:val="28"/>
          <w:szCs w:val="28"/>
          <w:lang w:val="tt-RU"/>
        </w:rPr>
      </w:pPr>
    </w:p>
    <w:p w:rsidR="00B96AE9" w:rsidRDefault="008B5F94">
      <w:pPr>
        <w:rPr>
          <w:rFonts w:ascii="Times New Roman" w:hAnsi="Times New Roman" w:cs="Times New Roman"/>
          <w:sz w:val="28"/>
          <w:szCs w:val="28"/>
          <w:lang w:val="tt-RU"/>
        </w:rPr>
      </w:pPr>
      <w:r>
        <w:rPr>
          <w:rFonts w:ascii="Times New Roman" w:hAnsi="Times New Roman" w:cs="Times New Roman"/>
          <w:noProof/>
          <w:sz w:val="28"/>
          <w:szCs w:val="28"/>
          <w:lang w:eastAsia="ru-RU"/>
        </w:rPr>
        <w:drawing>
          <wp:inline distT="0" distB="0" distL="0" distR="0">
            <wp:extent cx="4352925" cy="3264694"/>
            <wp:effectExtent l="19050" t="0" r="9525" b="0"/>
            <wp:docPr id="4" name="Рисунок 1" descr="C:\Documents and Settings\Admin\Рабочий стол\кармыш\DSCN2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кармыш\DSCN2101.JPG"/>
                    <pic:cNvPicPr>
                      <a:picLocks noChangeAspect="1" noChangeArrowheads="1"/>
                    </pic:cNvPicPr>
                  </pic:nvPicPr>
                  <pic:blipFill>
                    <a:blip r:embed="rId9" cstate="print"/>
                    <a:srcRect/>
                    <a:stretch>
                      <a:fillRect/>
                    </a:stretch>
                  </pic:blipFill>
                  <pic:spPr bwMode="auto">
                    <a:xfrm>
                      <a:off x="0" y="0"/>
                      <a:ext cx="4352925" cy="3264694"/>
                    </a:xfrm>
                    <a:prstGeom prst="rect">
                      <a:avLst/>
                    </a:prstGeom>
                    <a:noFill/>
                    <a:ln w="9525">
                      <a:noFill/>
                      <a:miter lim="800000"/>
                      <a:headEnd/>
                      <a:tailEnd/>
                    </a:ln>
                  </pic:spPr>
                </pic:pic>
              </a:graphicData>
            </a:graphic>
          </wp:inline>
        </w:drawing>
      </w:r>
    </w:p>
    <w:p w:rsidR="008B5F94" w:rsidRDefault="008B5F94">
      <w:pPr>
        <w:rPr>
          <w:rFonts w:ascii="Times New Roman" w:hAnsi="Times New Roman" w:cs="Times New Roman"/>
          <w:sz w:val="28"/>
          <w:szCs w:val="28"/>
          <w:lang w:val="tt-RU"/>
        </w:rPr>
      </w:pPr>
    </w:p>
    <w:p w:rsidR="008B5F94" w:rsidRDefault="008B5F94">
      <w:pPr>
        <w:rPr>
          <w:rFonts w:ascii="Times New Roman" w:hAnsi="Times New Roman" w:cs="Times New Roman"/>
          <w:sz w:val="28"/>
          <w:szCs w:val="28"/>
          <w:lang w:val="tt-RU"/>
        </w:rPr>
      </w:pPr>
    </w:p>
    <w:p w:rsidR="00B96AE9" w:rsidRDefault="00B96AE9">
      <w:pPr>
        <w:rPr>
          <w:rFonts w:ascii="Times New Roman" w:hAnsi="Times New Roman" w:cs="Times New Roman"/>
          <w:sz w:val="28"/>
          <w:szCs w:val="28"/>
          <w:lang w:val="tt-RU"/>
        </w:rPr>
      </w:pPr>
    </w:p>
    <w:p w:rsidR="00B96AE9" w:rsidRDefault="008B5F94">
      <w:pPr>
        <w:rPr>
          <w:rFonts w:ascii="Times New Roman" w:hAnsi="Times New Roman" w:cs="Times New Roman"/>
          <w:sz w:val="28"/>
          <w:szCs w:val="28"/>
          <w:lang w:val="tt-RU"/>
        </w:rPr>
      </w:pPr>
      <w:r>
        <w:rPr>
          <w:rFonts w:ascii="Times New Roman" w:hAnsi="Times New Roman" w:cs="Times New Roman"/>
          <w:noProof/>
          <w:sz w:val="28"/>
          <w:szCs w:val="28"/>
          <w:lang w:eastAsia="ru-RU"/>
        </w:rPr>
        <w:drawing>
          <wp:inline distT="0" distB="0" distL="0" distR="0">
            <wp:extent cx="5153025" cy="3864769"/>
            <wp:effectExtent l="19050" t="0" r="9525" b="0"/>
            <wp:docPr id="5" name="Рисунок 2" descr="C:\Documents and Settings\Admin\Рабочий стол\кармыш\DSCN2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Рабочий стол\кармыш\DSCN2102.JPG"/>
                    <pic:cNvPicPr>
                      <a:picLocks noChangeAspect="1" noChangeArrowheads="1"/>
                    </pic:cNvPicPr>
                  </pic:nvPicPr>
                  <pic:blipFill>
                    <a:blip r:embed="rId10" cstate="print"/>
                    <a:srcRect/>
                    <a:stretch>
                      <a:fillRect/>
                    </a:stretch>
                  </pic:blipFill>
                  <pic:spPr bwMode="auto">
                    <a:xfrm>
                      <a:off x="0" y="0"/>
                      <a:ext cx="5153025" cy="3864769"/>
                    </a:xfrm>
                    <a:prstGeom prst="rect">
                      <a:avLst/>
                    </a:prstGeom>
                    <a:noFill/>
                    <a:ln w="9525">
                      <a:noFill/>
                      <a:miter lim="800000"/>
                      <a:headEnd/>
                      <a:tailEnd/>
                    </a:ln>
                  </pic:spPr>
                </pic:pic>
              </a:graphicData>
            </a:graphic>
          </wp:inline>
        </w:drawing>
      </w:r>
    </w:p>
    <w:p w:rsidR="001205FE" w:rsidRPr="006449FC" w:rsidRDefault="001205FE" w:rsidP="005307B8">
      <w:pPr>
        <w:rPr>
          <w:rFonts w:ascii="Times New Roman" w:hAnsi="Times New Roman" w:cs="Times New Roman"/>
          <w:sz w:val="28"/>
          <w:szCs w:val="28"/>
          <w:lang w:val="tt-RU"/>
        </w:rPr>
      </w:pPr>
    </w:p>
    <w:sectPr w:rsidR="001205FE" w:rsidRPr="006449FC" w:rsidSect="001205FE">
      <w:pgSz w:w="11906" w:h="16838"/>
      <w:pgMar w:top="851" w:right="850" w:bottom="1134" w:left="1276"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81484F"/>
    <w:rsid w:val="00063D04"/>
    <w:rsid w:val="001205FE"/>
    <w:rsid w:val="00142A84"/>
    <w:rsid w:val="00163C21"/>
    <w:rsid w:val="00237D23"/>
    <w:rsid w:val="002B32CE"/>
    <w:rsid w:val="002F70F2"/>
    <w:rsid w:val="003122FE"/>
    <w:rsid w:val="003F3BC4"/>
    <w:rsid w:val="00432B3C"/>
    <w:rsid w:val="005307B8"/>
    <w:rsid w:val="00555A18"/>
    <w:rsid w:val="00630976"/>
    <w:rsid w:val="006449FC"/>
    <w:rsid w:val="007C0A96"/>
    <w:rsid w:val="0081484F"/>
    <w:rsid w:val="008253A0"/>
    <w:rsid w:val="008B5F94"/>
    <w:rsid w:val="008F2712"/>
    <w:rsid w:val="009D4AE2"/>
    <w:rsid w:val="00AB162F"/>
    <w:rsid w:val="00B15C15"/>
    <w:rsid w:val="00B96AE9"/>
    <w:rsid w:val="00C152DC"/>
    <w:rsid w:val="00CC65FD"/>
    <w:rsid w:val="00D151FC"/>
    <w:rsid w:val="00EA74A2"/>
    <w:rsid w:val="00F90DE9"/>
    <w:rsid w:val="00FE0F6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42A84"/>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90DE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90DE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250</TotalTime>
  <Pages>6</Pages>
  <Words>938</Words>
  <Characters>5353</Characters>
  <Application>Microsoft Office Word</Application>
  <DocSecurity>0</DocSecurity>
  <Lines>44</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6279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Альфинур</cp:lastModifiedBy>
  <cp:revision>7</cp:revision>
  <cp:lastPrinted>2012-04-24T18:15:00Z</cp:lastPrinted>
  <dcterms:created xsi:type="dcterms:W3CDTF">2012-04-09T16:11:00Z</dcterms:created>
  <dcterms:modified xsi:type="dcterms:W3CDTF">2012-04-25T04:33:00Z</dcterms:modified>
</cp:coreProperties>
</file>