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0C" w:rsidRPr="008E72CB" w:rsidRDefault="004D2F0C" w:rsidP="008E72CB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2CB">
        <w:rPr>
          <w:rFonts w:ascii="Times New Roman" w:hAnsi="Times New Roman" w:cs="Times New Roman"/>
          <w:b/>
          <w:sz w:val="28"/>
          <w:szCs w:val="28"/>
          <w:lang w:eastAsia="ru-RU"/>
        </w:rPr>
        <w:t>Самостоятельная работа на уроках математики как одна из форм развивающего обучения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Психологическое развитие человека-это становление эго деятельности и всех обслуживающих психологических процессов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п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построении развивающего обучения методика должна опираться на результат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психологической науки. Следовательно, развитие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многом зависит от той деятельности, которую они выполняют в процессе обучения.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получая знания и теоретически обоснованные способы действий, может самостоятельно вырабатывать способы решений поставленных проблем. Следует отметить, что в сохранении активности мыслительной деятельности на уроке и дома играет интерес учащегося к тому, что он делает. Одним из инструментов для развития мышления, ведущего к формированию творческой деятельности учащегося, является самостоятельная работа.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самостоятельные работы должны преследовать следующие цели:</w:t>
      </w:r>
    </w:p>
    <w:p w:rsidR="004D2F0C" w:rsidRPr="008E72CB" w:rsidRDefault="004D2F0C" w:rsidP="008E72CB">
      <w:pPr>
        <w:numPr>
          <w:ilvl w:val="0"/>
          <w:numId w:val="1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дальнейшее развитие мыслительных операций: анализа, сравнения, обобщения и т. д.;</w:t>
      </w:r>
    </w:p>
    <w:p w:rsidR="004D2F0C" w:rsidRPr="008E72CB" w:rsidRDefault="004D2F0C" w:rsidP="008E72CB">
      <w:pPr>
        <w:numPr>
          <w:ilvl w:val="0"/>
          <w:numId w:val="1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тренинг мышления вообще и творческого в частности;</w:t>
      </w:r>
    </w:p>
    <w:p w:rsidR="004D2F0C" w:rsidRPr="008E72CB" w:rsidRDefault="004D2F0C" w:rsidP="008E72CB">
      <w:pPr>
        <w:numPr>
          <w:ilvl w:val="0"/>
          <w:numId w:val="1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Поддерживание интереса к деятельности учащихся вообще;</w:t>
      </w:r>
    </w:p>
    <w:p w:rsidR="004D2F0C" w:rsidRPr="008E72CB" w:rsidRDefault="004D2F0C" w:rsidP="008E72CB">
      <w:pPr>
        <w:numPr>
          <w:ilvl w:val="0"/>
          <w:numId w:val="1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каче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тв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орческой личности, таких, как познавательная активность, упорство в достижения цели, самостоятельность;</w:t>
      </w:r>
    </w:p>
    <w:p w:rsidR="004D2F0C" w:rsidRPr="008E72CB" w:rsidRDefault="004D2F0C" w:rsidP="008E72CB">
      <w:pPr>
        <w:numPr>
          <w:ilvl w:val="0"/>
          <w:numId w:val="1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Регулярный контроль успеваемости учащихся по предмету.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разновидности самостоятельной познавательной деятельности учащихся в процессе обучения. Каждая из них отличается спецификой целеполагания и планирования:</w:t>
      </w:r>
    </w:p>
    <w:p w:rsidR="004D2F0C" w:rsidRPr="008E72CB" w:rsidRDefault="004D2F0C" w:rsidP="008E72CB">
      <w:pPr>
        <w:numPr>
          <w:ilvl w:val="0"/>
          <w:numId w:val="2"/>
        </w:numPr>
        <w:spacing w:after="100" w:afterAutospacing="1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Постановку цели и планирование предстоящей деятельности ученик осуществляет с помощью учителя;</w:t>
      </w:r>
    </w:p>
    <w:p w:rsidR="004D2F0C" w:rsidRPr="008E72CB" w:rsidRDefault="004D2F0C" w:rsidP="008E72CB">
      <w:pPr>
        <w:numPr>
          <w:ilvl w:val="0"/>
          <w:numId w:val="2"/>
        </w:numPr>
        <w:spacing w:after="100" w:afterAutospacing="1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постановка цели осуществляется с помощью учителя, а планирование предстоящей работы выполняется учеником самостоятельно;</w:t>
      </w:r>
    </w:p>
    <w:p w:rsidR="004D2F0C" w:rsidRPr="008E72CB" w:rsidRDefault="004D2F0C" w:rsidP="008E72CB">
      <w:pPr>
        <w:numPr>
          <w:ilvl w:val="0"/>
          <w:numId w:val="2"/>
        </w:numPr>
        <w:spacing w:after="100" w:afterAutospacing="1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цели и планирование предстоящей работы осуществляется учеником самостоятельно в рамках предъявленного учителем задания;</w:t>
      </w:r>
    </w:p>
    <w:p w:rsidR="004D2F0C" w:rsidRPr="008E72CB" w:rsidRDefault="004D2F0C" w:rsidP="008E72CB">
      <w:pPr>
        <w:numPr>
          <w:ilvl w:val="0"/>
          <w:numId w:val="2"/>
        </w:numPr>
        <w:spacing w:after="100" w:afterAutospacing="1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осуществляется учеником по собственной инициативе; он без помощи учителя, сам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содержание, цель, план работы и самостоятельно ее выполняет.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научить ученика приёмам выполнения домашнего задания, устно и письменно; проводить индивидуальную работу с отдельными учениками по развитию самостоятельности учащихся во внеурочное время. В небольшом математическом кружке, где собираются увлеченные ребята, понимающие друг друга с полуслова, рождаются чудесные мысли, прекрасные мечты, обогащаются и расширяются знания.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 учащихся развивается и тогда, когда им разрешается спорить, предлагать свои оригинальные решения. Науку двигает борьба различных направлений, теорий и мнений.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Важнейшим направлением повышения качества обучения является совершенствование самостоятельной познавательной деятельности учащихся.</w:t>
      </w:r>
    </w:p>
    <w:p w:rsidR="004D2F0C" w:rsidRPr="008E72CB" w:rsidRDefault="004D2F0C" w:rsidP="008E72C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преподаватель мог активно вмешиваться в процесс учебного познания и управлять им, необходимо:</w:t>
      </w:r>
    </w:p>
    <w:p w:rsidR="004D2F0C" w:rsidRPr="008E72CB" w:rsidRDefault="004D2F0C" w:rsidP="008E72CB">
      <w:pPr>
        <w:numPr>
          <w:ilvl w:val="0"/>
          <w:numId w:val="3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разнообразить методы обучения с широким внедрением элементов самостоятельной работы учащихся на уроке;</w:t>
      </w:r>
    </w:p>
    <w:p w:rsidR="004D2F0C" w:rsidRPr="008E72CB" w:rsidRDefault="004D2F0C" w:rsidP="008E72CB">
      <w:pPr>
        <w:numPr>
          <w:ilvl w:val="0"/>
          <w:numId w:val="3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формы и методы контроля и оценки знаний, умений и навыков учащихся;</w:t>
      </w:r>
    </w:p>
    <w:p w:rsidR="004D2F0C" w:rsidRPr="008E72CB" w:rsidRDefault="004D2F0C" w:rsidP="008E72CB">
      <w:pPr>
        <w:numPr>
          <w:ilvl w:val="0"/>
          <w:numId w:val="3"/>
        </w:numPr>
        <w:spacing w:before="100" w:beforeAutospacing="1" w:after="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индивидуальный подход к учащимся.</w:t>
      </w:r>
    </w:p>
    <w:p w:rsidR="004D2F0C" w:rsidRPr="008E72CB" w:rsidRDefault="004D2F0C" w:rsidP="008E72CB">
      <w:pPr>
        <w:spacing w:after="12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я часто использую различные элементы самостоятельной работы учащихся. На занятиях я ориентируюсь на всех учащихся группы, имея в виду общие знания в целом и на каждого учащегося в о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тдельности. Так как каждый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 побуждает к работе сильного ученика и двигает к работе слабого.</w:t>
      </w:r>
    </w:p>
    <w:p w:rsidR="004D2F0C" w:rsidRPr="008E72CB" w:rsidRDefault="004D2F0C" w:rsidP="008E72CB">
      <w:pPr>
        <w:spacing w:after="12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большей эффективности самостоятельной работы учащихся в процессе обучения я применяю тесты с выбором ответа и карточки-задания. В таких работах я стараюсь включать вопросы, которые устанавливают связь между новым материалом и ранее изученным.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математики учащиеся должны знать и понимать математические обозначения, термины, понятия. На уроках должна быть видна картина подготовленности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осуществлялась обратная связь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– пре</w:t>
      </w:r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подаватель). Для этого использую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математические диктанты, позволяющие ученику самостоятельно, правильно, четко давать определения и пользоваться обозначениями.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следует обучать умениям и навыкам самостоятельного учебного труда, среди которых одним из основных является умение работать с учебной, справочной и периодической литературой. Для обучения учащихся внимательному и целенаправленному чтению на уроке я вначале излагаю новый материал, а затем предлагаю учащимся самостоятельно прочитать соответствующий параграф, обращая особое внимание на основные положения.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Навыки, полученные учащимися в процессе самостоятельной работы, используются ими в решении задач, в работе с учебником в классе и дома. Культура мыслительной деятельности учащихся значительно повышается, они успешнее овладевают теоретическими знаниями, более умело применяют их в своей практической работе.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однообразие любой работы снижает у учеников интерес к ней. Но в курсе математики довольно часто встречаются темы, изучение которых требует решения большого числа однотипных задач, без чего невозможно выработать устойчивые знания и умения. В таких ситуациях удержать внимание учащихся помогают тесты с выбором ответов.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первый </w:t>
      </w:r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взгляд,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кажется, что выбрать из предложенных ответов правильный значительно проще, чем выполнять решения по стандартной схеме, но в реальности оказывается, что, отвечая на вопросы теста, ученик проделывает более объёмную и кропотливую работу, нежели при обычном решении. Интерес же к непривычному для ученика виду деятельности помогает ему продуктивнее заниматься на уроке.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важно, что тесты имеют </w:t>
      </w:r>
      <w:proofErr w:type="spellStart"/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разноуровневый</w:t>
      </w:r>
      <w:proofErr w:type="spell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характер, т.е. список заданий делится на части – обязательную и необязательную. Обязательный уровень обеспечивает базовые знания для любого ученика. Располагая ими, ученик получает отметку “зачёт” по данной теме. Необязательная часть рассчитана на более глубокие знания, она готовит ученика к тому, чтобы заслужить на самостоятельной работе хорошую или отличную оценку.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учителя такой вид работы тоже очень удобен. Во-первых, предлагая ученикам задания разного уровня, он обеспечивает достаточно интересной и, главное, выполнимой работой как слабого, так и сильного ученика. Во-вторых, у учеников вырабатываются устойчивые умения и знания. В-третьих, можно легко увидеть общую </w:t>
      </w:r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картину,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какова подготовленность отдельных учащихся, как усвоена тема в группе, на чём стоит заострить внимание на пути к зачётному уроку по этой теме.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звеном процесса обучения математике является контроль знаний и умений учащихся. От того, как он организован, на что нацелен, существенно зависит эффективность учебной работы. Поэтому в учебной практике уделяется серьёзное внимание способам организации контроля, его содержанию.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текущего контроля на уроках математики я применяю различные карточки-задания. При их составлении я использую уровневую дифференциацию. Её основная особенность состоит в дифференциации требований к знаниям и умениям учащихся: явно выделяется уровень обязательной подготовки, который задаёт достаточную нижнюю границу усвоения материала. Этот уровень доступен и посилен всем учащимся. На его основе формируются повышенные уровни овладения курсом. Учащиеся получают право и возможность выбирать тот уровень усвоения, который соответствует их потребностям, интересам, способностям.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уровни должны быть открытыми, т. е. известными ученикам и понятны им. Только в этом случае можно рассчитывать на познавательную активность учащихся, на заинтересованность их в результатах своего труда. Так как, если цели известны и посильны, а их достижение поощряется, то ученик стремится к их осуществлению. Поэтому, открытость уровней подготовки, по моему мнению, формирует сознательное отношение к учебной работе и позволяет опираться на самооценку ученика в выборе индивидуального пути его развития.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Такой подход формирует у учащихся чувство уважения к себе и к окружающим, развивает ответственность, самостоятельность и способность к принятию решений. Кроме этого, освободив учащихся от непосильной суммарной учебной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нагрузки, можно будет направить его умения в область склонностей и интересов, способствуя развитию его личности и полному раскрытию его способностей.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условием эффективности самостоятельной работы является умение преподавателя руководить познавательной деятельностью учащихся. Познавательный интерес носит избирательный характер. Большой интерес можно развить к </w:t>
      </w:r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тому,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имеет жизненно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тогда и обучение нужно строить, связывая его с жизнью, чтобы перед учащимися вставали значимые задачи. Лучшим мотивом активной самостоятельной деятельности является интерес к предмету, к выбранной профессии. Поэтому нужно активизировать самостоятельную деятельность учащихся при помощи профессиональной направленности преподавания математики. Для этого можно использовать карточки-задания с производственным содержанием, где задания способствуют развитию профессионального кругозора учащихся.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преподавателя по формированию у учащихся умений и навыков работы с книгой будет успешной лишь в том случае, если она осуществляется целенаправленно и систематически. Учебник является для учащихся первой научной книгой, поэтому именно с него нужно начинать обучение основным приёмам самостоятельной работы.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навыков работы с книгой приводит к механическому заучиванию и поверхностному усвоению материала, быстрой утомляемости и перегрузке учащихся, снижает интерес к изучаемому предмету.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Любая самостоятельная работа учащихся с учебником должна осуществляться под руководством преподавателя. При этом он не должен самоустраняться или проявлять излишнюю активность, постоянно дополнять свои инструкции, мешая тем самым учащимся сосредоточиться. Наблюдая за работой всей группы, в то же время важно давать индивидуальные указания, уделять больше внимания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нуждающимся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помощи. После выполнения самостоятельной работы преподавателю следует совместно с учащимися проанализировать её, отметь недостатки, дать указания о том, как их устранить, привести примеры хороших работ. При выведении оценки нужно учитывать не только результаты работы, но и наблюдения за учащимися в ходе её выполнения. Навыки вдумчивого и целенаправленного чтения, самостоятельной работы с книгой вырабатываются в результате многократных упражнений, поэтому нельзя ограничиваться проведением такой работы на 1-2 занятиях. Вопросы формирования умений и навыков самостоятельной работы с книгой следует включить в перспективн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тематический план всего курса. Работа с учебником должна проводиться на всех этапах учебного процесса (при изучении нового учебного материала, закреплении и углублении знаний учащихся, повторении и обобщении изученного материала).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овладении учащимися новым материалом можно рекомендовать самостоятельное изучение ими отдельных вопросов программы, составление планов текстов, выписыванием примеров, цитат, чтение дополнительной литературы, написание докладов, сообщений рефератов по отдельным вопросам 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данной темы и т. д. Нужно шире использовать учебник для углубления и закрепления знаний учащихся на уроке (составление простых и развёрнутых планов по материалам данного урока или данного и предыдущего уроков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чтение параграфа после объяснения преподавателя и подготовка ответов на вопросы; выполнения упражнений по учебнику, работа со словарём и справочной литературой и др.). При обобщении и повторении учебного материала учащимся предлагаются следующие задания: самостоятельное повторение важнейших вопросов темы; составление диаграмм, таблиц, схем, обобщающих пройдённый материал; подготовка рефератов и докладов и т.д. Перед тем как предложить учащимся самостоятельную работу с учебником, необходимо обучить их основным приёмам такой работы. Любая систематическая умственная работа предполагает наличие, прежде всего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72CB"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умение,</w:t>
      </w: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читать и понимать прочитанное.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задач, которые ставит перед собой работа с дополнительной литературой, является создание у учащихся интереса к математическим знаниям, привитие вкуса и навыка к чтению математической литературы, развития их математического кругозора. Некоторый минимум навыков к чтению ученик получает при работе с учебником.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чтением математической литературы состоит из двух этапов – пропаганда (реклама) книги и руководство усвоением её содержанием. Необходимо научит учеников работать над математической статьёй, т.е. не только читать, что в ней написано, но и восстанавливать все пропущенные логические связи, от общего случая переходить к частным конкретным приёмам.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у учеников навыков работы с дополнительной литературой по математике существует много способов: давать устные аннотации книг, чтобы привлечь внимание учащихся к тем или иным книгам по математике или её истории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проводить небольшие беседы по философским вопросам математики, чтобы показать происхождение математических понятий, роль математической абстракции, связь математики с заданиями практики, роль математики в других предметах и как сама математика развивается под действием других дисциплин); давать задания по подбору дополнительного материала по изученной теме, при этом нацеливая учеников на поиск и знание следующих сведений о математических понятиях и терминах: кто и когда вывел это понятие, определение; когда возник современный термин и кем был предложен, кому принадлежит обозначение.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знания учащихся были результатом их собственных поисков, необходимо организовать эти поиски, управлять ими, развивать у учащихся познавательную деятельность.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условий знания и понимания геометрии является усвоение геометрических терминов, понятий, определений. Важно также, чтобы учащиеся правильно умели изображать геометрические фигуры и пользоваться обозначениями. Все эти умения удобнее отображать с помощью математических диктантов.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творческого мышления учащихся только тогда будет иметь прочную основу, когда ученикам понятна связь между теоретическим содержанием математики и его практическим применением в жизни.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 всегда привлекает применение теории для объяснения хорошо известных им явлений в природе, науке, технике. Перенос знаний и способов деятельности, приобретенных на уроке математике, способствует их закреплению, выработке представлений об их универсальности.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удачным способом переноса знаний был и останется выпуск стенных газет.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обучения – всегда процесс творческий, и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бы не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выпускалось учебно-наглядных пособий, учителю их всегда мало. И вместе с учениками можно найти что-то свое, наиболее приемлемое для используемой в данном классе технологии.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математическом образовании изобразительная деятельность занимает большое место. 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она совершенствует органы чувств и, особенно, зрительное восприятие, основанное на развитии мышления, умение наблюдать, анализировать, запоминать; воспитывает творческие способности, художественный вкус, воображение, умение видеть красоту форм, движений, пропорций, цвета, способствует познанию окружающего мира.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ещё одно преимущество математической печати – свобода формы самореализации полученных знаний.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самостоятельной работы также характерны так называемые творческие задания. Творчество заключается в деятельности, в которой существенным образом перестраивается прошлый опыт, осуществляется определённый не стандартный поиск знаний. Самостоятельные работы творческого характера предполагают высокий уровень самостоятельности учащихся.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творческих заданий учащимся необходимо выделять внешние и внутренние свойства объекта, проводить анализ их связей и отношений, обобщать на типичных примерах, проводить реконструкцию учебного материала.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учащихся развивается смекалка и сообразительность.</w:t>
      </w:r>
    </w:p>
    <w:p w:rsidR="004D2F0C" w:rsidRPr="008E72CB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Смекалк</w:t>
      </w:r>
      <w:proofErr w:type="gramStart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особый вид проявления творчества. Он выражается в результате анализа, сравнений и обобщений.</w:t>
      </w:r>
    </w:p>
    <w:p w:rsidR="004D2F0C" w:rsidRPr="008E72CB" w:rsidRDefault="004D2F0C" w:rsidP="008E72CB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Сообразительность является показателем умения оперировать знаниями. Эти качества умственной деятельности можно и нужно развивать в процессе обучения.</w:t>
      </w:r>
    </w:p>
    <w:p w:rsidR="004D2F0C" w:rsidRDefault="004D2F0C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72CB" w:rsidRDefault="008E72CB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72CB" w:rsidRPr="008E72CB" w:rsidRDefault="008E72CB" w:rsidP="008E72CB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11291" w:type="dxa"/>
        <w:jc w:val="center"/>
        <w:tblInd w:w="-10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3"/>
        <w:gridCol w:w="1808"/>
        <w:gridCol w:w="2295"/>
        <w:gridCol w:w="1942"/>
        <w:gridCol w:w="2513"/>
      </w:tblGrid>
      <w:tr w:rsidR="004D2F0C" w:rsidRPr="008E72CB" w:rsidTr="008E72CB">
        <w:trPr>
          <w:jc w:val="center"/>
        </w:trPr>
        <w:tc>
          <w:tcPr>
            <w:tcW w:w="112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Самостоятельные работы учащихся</w:t>
            </w:r>
          </w:p>
        </w:tc>
      </w:tr>
      <w:tr w:rsidR="008E72CB" w:rsidRPr="008E72CB" w:rsidTr="008E72CB">
        <w:trPr>
          <w:jc w:val="center"/>
        </w:trPr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Структурно-логические связи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Реконструктивно-вариативные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Частично-поисковые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</w:t>
            </w:r>
          </w:p>
        </w:tc>
      </w:tr>
      <w:tr w:rsidR="008E72CB" w:rsidRPr="008E72CB" w:rsidTr="008E72CB">
        <w:trPr>
          <w:jc w:val="center"/>
        </w:trPr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переноса известного способа в аналогичную или отдаленно аналогичную внутри-предметную ситуацию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-тельные работы, которые требуют переноса известного способа с некоторой его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модифика-цией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необычную внутри-предметную ситуацию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переноса нескольких известных способов в необычную внутри-предметную ситуацию и их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комбиниро-вания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новой задачи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создания нового способа, метода решения внутри-предметной проблемной задачи</w:t>
            </w:r>
          </w:p>
        </w:tc>
      </w:tr>
      <w:tr w:rsidR="008E72CB" w:rsidRPr="008E72CB" w:rsidTr="008E72CB">
        <w:trPr>
          <w:jc w:val="center"/>
        </w:trPr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Меж-</w:t>
            </w:r>
          </w:p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переноса известного способа в аналогичную или отдаленно аналогичную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мепредмет-ную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-тельные работы, которые требуют переноса известного способа с некоторой его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модифика-цией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необычную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межпредмет-ную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переноса нескольких известных способов в необычную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межпредмет-ную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 и их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комбинирова-ния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новой задачи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D2F0C" w:rsidRPr="008E72CB" w:rsidRDefault="004D2F0C" w:rsidP="008E7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которые требуют создания нового способа, метода решения </w:t>
            </w:r>
            <w:proofErr w:type="spellStart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</w:t>
            </w:r>
            <w:proofErr w:type="spellEnd"/>
            <w:r w:rsidRPr="008E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проблемной задачи</w:t>
            </w:r>
          </w:p>
        </w:tc>
      </w:tr>
    </w:tbl>
    <w:p w:rsidR="004D2F0C" w:rsidRPr="008E72CB" w:rsidRDefault="004D2F0C" w:rsidP="008E72C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D2F0C" w:rsidRPr="008E72CB" w:rsidSect="008E72C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A51"/>
    <w:multiLevelType w:val="multilevel"/>
    <w:tmpl w:val="7356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A0738"/>
    <w:multiLevelType w:val="multilevel"/>
    <w:tmpl w:val="36D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37595"/>
    <w:multiLevelType w:val="multilevel"/>
    <w:tmpl w:val="6E66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C"/>
    <w:rsid w:val="00222C0E"/>
    <w:rsid w:val="00464D8A"/>
    <w:rsid w:val="004D2F0C"/>
    <w:rsid w:val="008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2014-09-25T13:27:00Z</dcterms:created>
  <dcterms:modified xsi:type="dcterms:W3CDTF">2014-09-25T13:48:00Z</dcterms:modified>
</cp:coreProperties>
</file>