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DC" w:rsidRPr="00280E38" w:rsidRDefault="00B34382" w:rsidP="009811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E38">
        <w:rPr>
          <w:rFonts w:ascii="Times New Roman" w:hAnsi="Times New Roman" w:cs="Times New Roman"/>
          <w:b/>
          <w:sz w:val="32"/>
          <w:szCs w:val="32"/>
        </w:rPr>
        <w:t>Технологическая карта урока русского языка</w:t>
      </w:r>
    </w:p>
    <w:p w:rsidR="00666150" w:rsidRPr="00280E38" w:rsidRDefault="00666150" w:rsidP="009811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E38">
        <w:rPr>
          <w:rFonts w:ascii="Times New Roman" w:hAnsi="Times New Roman" w:cs="Times New Roman"/>
          <w:b/>
          <w:sz w:val="32"/>
          <w:szCs w:val="32"/>
        </w:rPr>
        <w:t>учителя ГБОУ</w:t>
      </w:r>
      <w:r w:rsidR="00280E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0E38">
        <w:rPr>
          <w:rFonts w:ascii="Times New Roman" w:hAnsi="Times New Roman" w:cs="Times New Roman"/>
          <w:b/>
          <w:sz w:val="32"/>
          <w:szCs w:val="32"/>
        </w:rPr>
        <w:t>№212 Косаренко Натальи Олеговны</w:t>
      </w:r>
    </w:p>
    <w:p w:rsidR="00B34382" w:rsidRPr="00981151" w:rsidRDefault="00B34382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151">
        <w:rPr>
          <w:rFonts w:ascii="Times New Roman" w:hAnsi="Times New Roman" w:cs="Times New Roman"/>
          <w:sz w:val="28"/>
          <w:szCs w:val="28"/>
        </w:rPr>
        <w:t>Тема урока: «Правописание не с деепричастиями»</w:t>
      </w:r>
    </w:p>
    <w:p w:rsidR="00A37834" w:rsidRPr="00981151" w:rsidRDefault="00A37834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151">
        <w:rPr>
          <w:rFonts w:ascii="Times New Roman" w:hAnsi="Times New Roman" w:cs="Times New Roman"/>
          <w:sz w:val="28"/>
          <w:szCs w:val="28"/>
        </w:rPr>
        <w:t>Тип урока:</w:t>
      </w:r>
      <w:r w:rsidR="00003B0B" w:rsidRPr="00981151">
        <w:rPr>
          <w:rFonts w:ascii="Times New Roman" w:hAnsi="Times New Roman" w:cs="Times New Roman"/>
          <w:sz w:val="28"/>
          <w:szCs w:val="28"/>
        </w:rPr>
        <w:t xml:space="preserve"> урок открытия нового знания</w:t>
      </w:r>
    </w:p>
    <w:p w:rsidR="00003B0B" w:rsidRPr="00981151" w:rsidRDefault="00981151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151">
        <w:rPr>
          <w:rFonts w:ascii="Times New Roman" w:hAnsi="Times New Roman" w:cs="Times New Roman"/>
          <w:sz w:val="28"/>
          <w:szCs w:val="28"/>
        </w:rPr>
        <w:t>Цель урока</w:t>
      </w:r>
      <w:r w:rsidR="00003B0B" w:rsidRPr="00981151">
        <w:rPr>
          <w:rFonts w:ascii="Times New Roman" w:hAnsi="Times New Roman" w:cs="Times New Roman"/>
          <w:sz w:val="28"/>
          <w:szCs w:val="28"/>
        </w:rPr>
        <w:t xml:space="preserve">: достижение обучающимися </w:t>
      </w:r>
      <w:r w:rsidR="00523B2D" w:rsidRPr="00981151">
        <w:rPr>
          <w:rFonts w:ascii="Times New Roman" w:hAnsi="Times New Roman" w:cs="Times New Roman"/>
          <w:sz w:val="28"/>
          <w:szCs w:val="28"/>
        </w:rPr>
        <w:t>предметных и метапредметных результатов.</w:t>
      </w:r>
    </w:p>
    <w:p w:rsidR="00523B2D" w:rsidRPr="00981151" w:rsidRDefault="00523B2D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151">
        <w:rPr>
          <w:rFonts w:ascii="Times New Roman" w:hAnsi="Times New Roman" w:cs="Times New Roman"/>
          <w:sz w:val="28"/>
          <w:szCs w:val="28"/>
        </w:rPr>
        <w:t>Технологии урока</w:t>
      </w:r>
      <w:r w:rsidR="00F464AB">
        <w:rPr>
          <w:rFonts w:ascii="Times New Roman" w:hAnsi="Times New Roman" w:cs="Times New Roman"/>
          <w:sz w:val="28"/>
          <w:szCs w:val="28"/>
        </w:rPr>
        <w:t>:</w:t>
      </w:r>
      <w:r w:rsidRPr="00981151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666150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F464AB">
        <w:rPr>
          <w:rFonts w:ascii="Times New Roman" w:hAnsi="Times New Roman" w:cs="Times New Roman"/>
          <w:sz w:val="28"/>
          <w:szCs w:val="28"/>
        </w:rPr>
        <w:t>.</w:t>
      </w:r>
    </w:p>
    <w:p w:rsidR="00523B2D" w:rsidRPr="00981151" w:rsidRDefault="00523B2D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151">
        <w:rPr>
          <w:rFonts w:ascii="Times New Roman" w:hAnsi="Times New Roman" w:cs="Times New Roman"/>
          <w:sz w:val="28"/>
          <w:szCs w:val="28"/>
        </w:rPr>
        <w:t>Формы организации деятельности: фронта</w:t>
      </w:r>
      <w:r w:rsidR="00F464AB">
        <w:rPr>
          <w:rFonts w:ascii="Times New Roman" w:hAnsi="Times New Roman" w:cs="Times New Roman"/>
          <w:sz w:val="28"/>
          <w:szCs w:val="28"/>
        </w:rPr>
        <w:t>льная, самостоятельная, в парах, групповая.</w:t>
      </w:r>
    </w:p>
    <w:p w:rsidR="00523B2D" w:rsidRPr="00981151" w:rsidRDefault="00523B2D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151">
        <w:rPr>
          <w:rFonts w:ascii="Times New Roman" w:hAnsi="Times New Roman" w:cs="Times New Roman"/>
          <w:sz w:val="28"/>
          <w:szCs w:val="28"/>
        </w:rPr>
        <w:t>Опорные понятия: часть речи, орфограмма</w:t>
      </w:r>
      <w:r w:rsidR="003F6C4E">
        <w:rPr>
          <w:rFonts w:ascii="Times New Roman" w:hAnsi="Times New Roman" w:cs="Times New Roman"/>
          <w:sz w:val="28"/>
          <w:szCs w:val="28"/>
        </w:rPr>
        <w:t>, слитное и раздельное написание</w:t>
      </w:r>
      <w:r w:rsidR="00F464AB">
        <w:rPr>
          <w:rFonts w:ascii="Times New Roman" w:hAnsi="Times New Roman" w:cs="Times New Roman"/>
          <w:sz w:val="28"/>
          <w:szCs w:val="28"/>
        </w:rPr>
        <w:t>, этимология</w:t>
      </w:r>
    </w:p>
    <w:p w:rsidR="00523B2D" w:rsidRPr="00981151" w:rsidRDefault="00523B2D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151">
        <w:rPr>
          <w:rFonts w:ascii="Times New Roman" w:hAnsi="Times New Roman" w:cs="Times New Roman"/>
          <w:sz w:val="28"/>
          <w:szCs w:val="28"/>
        </w:rPr>
        <w:t xml:space="preserve">Новые понятия: </w:t>
      </w:r>
      <w:r w:rsidR="003F6C4E">
        <w:rPr>
          <w:rFonts w:ascii="Times New Roman" w:hAnsi="Times New Roman" w:cs="Times New Roman"/>
          <w:sz w:val="28"/>
          <w:szCs w:val="28"/>
        </w:rPr>
        <w:t>правописание не с деепричастиями, памятка</w:t>
      </w:r>
      <w:r w:rsidR="00280E38">
        <w:rPr>
          <w:rFonts w:ascii="Times New Roman" w:hAnsi="Times New Roman" w:cs="Times New Roman"/>
          <w:sz w:val="28"/>
          <w:szCs w:val="28"/>
        </w:rPr>
        <w:t>.</w:t>
      </w:r>
    </w:p>
    <w:p w:rsidR="00523B2D" w:rsidRPr="00981151" w:rsidRDefault="00523B2D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115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81151">
        <w:rPr>
          <w:rFonts w:ascii="Times New Roman" w:hAnsi="Times New Roman" w:cs="Times New Roman"/>
          <w:sz w:val="28"/>
          <w:szCs w:val="28"/>
        </w:rPr>
        <w:t xml:space="preserve"> связи: </w:t>
      </w:r>
      <w:r w:rsidR="00280E38">
        <w:rPr>
          <w:rFonts w:ascii="Times New Roman" w:hAnsi="Times New Roman" w:cs="Times New Roman"/>
          <w:sz w:val="28"/>
          <w:szCs w:val="28"/>
        </w:rPr>
        <w:t>этикет, ОБЖ</w:t>
      </w:r>
    </w:p>
    <w:p w:rsidR="00523B2D" w:rsidRPr="00981151" w:rsidRDefault="00523B2D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151">
        <w:rPr>
          <w:rFonts w:ascii="Times New Roman" w:hAnsi="Times New Roman" w:cs="Times New Roman"/>
          <w:sz w:val="28"/>
          <w:szCs w:val="28"/>
        </w:rPr>
        <w:t>Образовательные ресурсы: УМК по русскому языку</w:t>
      </w:r>
      <w:r w:rsidR="00F763C3">
        <w:rPr>
          <w:rFonts w:ascii="Times New Roman" w:hAnsi="Times New Roman" w:cs="Times New Roman"/>
          <w:sz w:val="28"/>
          <w:szCs w:val="28"/>
        </w:rPr>
        <w:t xml:space="preserve"> п</w:t>
      </w:r>
      <w:r w:rsidR="00280E38">
        <w:rPr>
          <w:rFonts w:ascii="Times New Roman" w:hAnsi="Times New Roman" w:cs="Times New Roman"/>
          <w:sz w:val="28"/>
          <w:szCs w:val="28"/>
        </w:rPr>
        <w:t>од ред.</w:t>
      </w:r>
      <w:r w:rsidR="00F763C3">
        <w:rPr>
          <w:rFonts w:ascii="Times New Roman" w:hAnsi="Times New Roman" w:cs="Times New Roman"/>
          <w:sz w:val="28"/>
          <w:szCs w:val="28"/>
        </w:rPr>
        <w:t xml:space="preserve"> Ладыженской</w:t>
      </w:r>
      <w:r w:rsidRPr="00981151">
        <w:rPr>
          <w:rFonts w:ascii="Times New Roman" w:hAnsi="Times New Roman" w:cs="Times New Roman"/>
          <w:sz w:val="28"/>
          <w:szCs w:val="28"/>
        </w:rPr>
        <w:t>, раздаточный материал, карты рефлексии, презентация к уроку.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111"/>
        <w:gridCol w:w="4188"/>
      </w:tblGrid>
      <w:tr w:rsidR="005E50D9" w:rsidRPr="00981151" w:rsidTr="00981151">
        <w:tc>
          <w:tcPr>
            <w:tcW w:w="2660" w:type="dxa"/>
          </w:tcPr>
          <w:p w:rsidR="00981151" w:rsidRPr="00981151" w:rsidRDefault="00981151" w:rsidP="009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5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827" w:type="dxa"/>
          </w:tcPr>
          <w:p w:rsidR="00981151" w:rsidRPr="00981151" w:rsidRDefault="00981151" w:rsidP="009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981151" w:rsidRPr="00981151" w:rsidRDefault="00981151" w:rsidP="009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88" w:type="dxa"/>
          </w:tcPr>
          <w:p w:rsidR="00981151" w:rsidRPr="00981151" w:rsidRDefault="00981151" w:rsidP="0098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5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E50D9" w:rsidRPr="00981151" w:rsidTr="00981151">
        <w:tc>
          <w:tcPr>
            <w:tcW w:w="2660" w:type="dxa"/>
          </w:tcPr>
          <w:p w:rsidR="00981151" w:rsidRPr="00981151" w:rsidRDefault="00981151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827" w:type="dxa"/>
          </w:tcPr>
          <w:p w:rsidR="00981151" w:rsidRPr="00981151" w:rsidRDefault="00981151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ритм. Устное сообщение учителя.</w:t>
            </w:r>
          </w:p>
        </w:tc>
        <w:tc>
          <w:tcPr>
            <w:tcW w:w="4111" w:type="dxa"/>
          </w:tcPr>
          <w:p w:rsidR="00981151" w:rsidRPr="00981151" w:rsidRDefault="00981151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работе. Самоопределение к деятельности.</w:t>
            </w:r>
          </w:p>
        </w:tc>
        <w:tc>
          <w:tcPr>
            <w:tcW w:w="4188" w:type="dxa"/>
          </w:tcPr>
          <w:p w:rsidR="00981151" w:rsidRDefault="00981151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</w:p>
          <w:p w:rsidR="00981151" w:rsidRDefault="00981151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9F4E7B">
              <w:rPr>
                <w:rFonts w:ascii="Times New Roman" w:hAnsi="Times New Roman" w:cs="Times New Roman"/>
                <w:sz w:val="28"/>
                <w:szCs w:val="28"/>
              </w:rPr>
              <w:t xml:space="preserve"> волевая </w:t>
            </w:r>
            <w:proofErr w:type="spellStart"/>
            <w:r w:rsidR="009F4E7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9F4E7B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общей задачи, нацеленность на выполнение действий в соответствии с данной задачей.</w:t>
            </w:r>
            <w:proofErr w:type="gramEnd"/>
          </w:p>
          <w:p w:rsidR="00981151" w:rsidRDefault="00981151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981151" w:rsidRPr="00981151" w:rsidRDefault="00981151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готовность к сотрудничеству</w:t>
            </w:r>
          </w:p>
        </w:tc>
      </w:tr>
      <w:tr w:rsidR="005E50D9" w:rsidRPr="00981151" w:rsidTr="001308B2">
        <w:trPr>
          <w:trHeight w:val="5239"/>
        </w:trPr>
        <w:tc>
          <w:tcPr>
            <w:tcW w:w="2660" w:type="dxa"/>
          </w:tcPr>
          <w:p w:rsidR="00981151" w:rsidRPr="00981151" w:rsidRDefault="00981151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 и фиксация затруднений</w:t>
            </w:r>
          </w:p>
        </w:tc>
        <w:tc>
          <w:tcPr>
            <w:tcW w:w="3827" w:type="dxa"/>
          </w:tcPr>
          <w:p w:rsidR="006C3DCA" w:rsidRDefault="006C3DCA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5 примеров на правописание глаголов и одно деепричастие. Предлагает ученикам объяснить их написание.</w:t>
            </w:r>
          </w:p>
          <w:p w:rsidR="00981151" w:rsidRDefault="006C3DCA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учащихся о правописании не с глаголами. </w:t>
            </w:r>
          </w:p>
          <w:p w:rsidR="006C3DCA" w:rsidRDefault="006C3DCA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вопросами:</w:t>
            </w:r>
          </w:p>
          <w:p w:rsidR="006C3DCA" w:rsidRDefault="006C3DCA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мы не можем объяснить последнее слово?</w:t>
            </w:r>
          </w:p>
          <w:p w:rsidR="006C3DCA" w:rsidRPr="00981151" w:rsidRDefault="006C3DCA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деепричастие?</w:t>
            </w:r>
          </w:p>
        </w:tc>
        <w:tc>
          <w:tcPr>
            <w:tcW w:w="4111" w:type="dxa"/>
          </w:tcPr>
          <w:p w:rsidR="00981151" w:rsidRPr="00981151" w:rsidRDefault="001308B2" w:rsidP="00F4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задание, которое тренирует отдельные способности к учебной деятельности, мыслительные операции, учебные навыки. </w:t>
            </w:r>
            <w:r w:rsidR="003E36CA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правила правописания глагола </w:t>
            </w:r>
            <w:proofErr w:type="gramStart"/>
            <w:r w:rsidR="003E36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36CA">
              <w:rPr>
                <w:rFonts w:ascii="Times New Roman" w:hAnsi="Times New Roman" w:cs="Times New Roman"/>
                <w:sz w:val="28"/>
                <w:szCs w:val="28"/>
              </w:rPr>
              <w:t xml:space="preserve"> не.</w:t>
            </w:r>
            <w:r w:rsidR="006C1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D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1EA7">
              <w:rPr>
                <w:rFonts w:ascii="Times New Roman" w:hAnsi="Times New Roman" w:cs="Times New Roman"/>
                <w:sz w:val="28"/>
                <w:szCs w:val="28"/>
              </w:rPr>
              <w:t xml:space="preserve">рименяют правило </w:t>
            </w:r>
            <w:proofErr w:type="spellStart"/>
            <w:r w:rsidR="006C1E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64AB"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proofErr w:type="spellEnd"/>
            <w:r w:rsidR="00F464AB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орфограмму «Не с глаголом»</w:t>
            </w:r>
            <w:r w:rsidR="006C1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Сталкиваются с трудностью при написании не с  деепричастием.</w:t>
            </w:r>
          </w:p>
        </w:tc>
        <w:tc>
          <w:tcPr>
            <w:tcW w:w="4188" w:type="dxa"/>
          </w:tcPr>
          <w:p w:rsidR="006C1EA7" w:rsidRDefault="006C1EA7" w:rsidP="006C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 w:rsidR="00885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смыслоопределение</w:t>
            </w:r>
          </w:p>
          <w:p w:rsidR="006C1EA7" w:rsidRDefault="006C1EA7" w:rsidP="006C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волевая саморегуляция для выполнения заданий.</w:t>
            </w:r>
          </w:p>
          <w:p w:rsidR="006C1EA7" w:rsidRDefault="006C1EA7" w:rsidP="006C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общеучебные:</w:t>
            </w:r>
          </w:p>
          <w:p w:rsidR="006C1EA7" w:rsidRDefault="006C1EA7" w:rsidP="006C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Логические: анализ объектов с целью выделения признаков.</w:t>
            </w:r>
          </w:p>
          <w:p w:rsidR="00981151" w:rsidRPr="00981151" w:rsidRDefault="006C1EA7" w:rsidP="006C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учебное сотрудничество с учителем и сверстниками.</w:t>
            </w:r>
          </w:p>
        </w:tc>
      </w:tr>
      <w:tr w:rsidR="005E50D9" w:rsidRPr="00981151" w:rsidTr="00981151">
        <w:tc>
          <w:tcPr>
            <w:tcW w:w="2660" w:type="dxa"/>
          </w:tcPr>
          <w:p w:rsidR="00981151" w:rsidRPr="00981151" w:rsidRDefault="001308B2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 Мотивация познавательной деятельности.</w:t>
            </w:r>
          </w:p>
        </w:tc>
        <w:tc>
          <w:tcPr>
            <w:tcW w:w="3827" w:type="dxa"/>
          </w:tcPr>
          <w:p w:rsidR="00981151" w:rsidRDefault="001308B2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Анализирует знания учащихся. Создает проблемную ситу</w:t>
            </w:r>
            <w:r w:rsidR="003E1E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  <w:p w:rsidR="003E1E3B" w:rsidRPr="00981151" w:rsidRDefault="003E1E3B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проблема требует размышления? Что нужно узнать на уроке?</w:t>
            </w:r>
          </w:p>
        </w:tc>
        <w:tc>
          <w:tcPr>
            <w:tcW w:w="4111" w:type="dxa"/>
          </w:tcPr>
          <w:p w:rsidR="00981151" w:rsidRPr="00981151" w:rsidRDefault="003E1E3B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</w:t>
            </w:r>
            <w:r w:rsidR="00F73660">
              <w:rPr>
                <w:rFonts w:ascii="Times New Roman" w:hAnsi="Times New Roman" w:cs="Times New Roman"/>
                <w:sz w:val="28"/>
                <w:szCs w:val="28"/>
              </w:rPr>
              <w:t xml:space="preserve"> урока «Правописание не с деепричастиями»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цель урока.</w:t>
            </w:r>
          </w:p>
        </w:tc>
        <w:tc>
          <w:tcPr>
            <w:tcW w:w="4188" w:type="dxa"/>
          </w:tcPr>
          <w:p w:rsidR="00981151" w:rsidRDefault="00F73660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самоопределение</w:t>
            </w:r>
          </w:p>
          <w:p w:rsidR="00F73660" w:rsidRDefault="00F73660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</w:t>
            </w:r>
          </w:p>
          <w:p w:rsidR="00F73660" w:rsidRDefault="00F73660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постановка вопросов</w:t>
            </w:r>
          </w:p>
          <w:p w:rsidR="00F73660" w:rsidRDefault="00F73660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общеучебные: самостоятельное выделение и формулирование познавательной цели;</w:t>
            </w:r>
          </w:p>
          <w:p w:rsidR="00F73660" w:rsidRPr="00981151" w:rsidRDefault="00F73660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логические: формулирование проблемы.</w:t>
            </w:r>
          </w:p>
        </w:tc>
      </w:tr>
      <w:tr w:rsidR="005E50D9" w:rsidRPr="00981151" w:rsidTr="00981151">
        <w:tc>
          <w:tcPr>
            <w:tcW w:w="2660" w:type="dxa"/>
          </w:tcPr>
          <w:p w:rsidR="00981151" w:rsidRPr="00981151" w:rsidRDefault="00F73660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затруднения (изучение нового материала)</w:t>
            </w:r>
          </w:p>
        </w:tc>
        <w:tc>
          <w:tcPr>
            <w:tcW w:w="3827" w:type="dxa"/>
          </w:tcPr>
          <w:p w:rsidR="00981151" w:rsidRDefault="00F73660" w:rsidP="00F7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к исследованию проблемной ситуации:</w:t>
            </w:r>
            <w:r w:rsidR="0023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на доске в два столбика деепричастия</w:t>
            </w:r>
            <w:r w:rsidR="006C3DCA">
              <w:rPr>
                <w:rFonts w:ascii="Times New Roman" w:hAnsi="Times New Roman" w:cs="Times New Roman"/>
                <w:sz w:val="28"/>
                <w:szCs w:val="28"/>
              </w:rPr>
              <w:t xml:space="preserve"> и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пишутся слитно и которые пишутся раздельно.</w:t>
            </w:r>
            <w:r w:rsidR="00233FC5">
              <w:rPr>
                <w:rFonts w:ascii="Times New Roman" w:hAnsi="Times New Roman" w:cs="Times New Roman"/>
                <w:sz w:val="28"/>
                <w:szCs w:val="28"/>
              </w:rPr>
              <w:t xml:space="preserve"> Задания: </w:t>
            </w:r>
            <w:r w:rsidR="006C3DCA">
              <w:rPr>
                <w:rFonts w:ascii="Times New Roman" w:hAnsi="Times New Roman" w:cs="Times New Roman"/>
                <w:sz w:val="28"/>
                <w:szCs w:val="28"/>
              </w:rPr>
              <w:t>озаглавьте столбики,</w:t>
            </w:r>
            <w:r w:rsidR="003F6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FC5">
              <w:rPr>
                <w:rFonts w:ascii="Times New Roman" w:hAnsi="Times New Roman" w:cs="Times New Roman"/>
                <w:sz w:val="28"/>
                <w:szCs w:val="28"/>
              </w:rPr>
              <w:t>сравните написание деепричастий</w:t>
            </w:r>
            <w:r w:rsidR="00275C14">
              <w:rPr>
                <w:rFonts w:ascii="Times New Roman" w:hAnsi="Times New Roman" w:cs="Times New Roman"/>
                <w:sz w:val="28"/>
                <w:szCs w:val="28"/>
              </w:rPr>
              <w:t xml:space="preserve"> и глаголов</w:t>
            </w:r>
            <w:r w:rsidR="00233FC5">
              <w:rPr>
                <w:rFonts w:ascii="Times New Roman" w:hAnsi="Times New Roman" w:cs="Times New Roman"/>
                <w:sz w:val="28"/>
                <w:szCs w:val="28"/>
              </w:rPr>
              <w:t xml:space="preserve"> в левом столбике и в правом.</w:t>
            </w:r>
          </w:p>
          <w:p w:rsidR="00233FC5" w:rsidRDefault="00233FC5" w:rsidP="00F7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закономерность слитного или раздельного написания не с деепричастиями вы отметили? Сделайте вывод о написании не с деепричастиями.</w:t>
            </w:r>
            <w:r w:rsidR="001E29FD">
              <w:rPr>
                <w:rFonts w:ascii="Times New Roman" w:hAnsi="Times New Roman" w:cs="Times New Roman"/>
                <w:sz w:val="28"/>
                <w:szCs w:val="28"/>
              </w:rPr>
              <w:t xml:space="preserve"> Какая часть пишется </w:t>
            </w:r>
            <w:proofErr w:type="gramStart"/>
            <w:r w:rsidR="001E29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E29FD">
              <w:rPr>
                <w:rFonts w:ascii="Times New Roman" w:hAnsi="Times New Roman" w:cs="Times New Roman"/>
                <w:sz w:val="28"/>
                <w:szCs w:val="28"/>
              </w:rPr>
              <w:t xml:space="preserve"> не по такому же правилу?</w:t>
            </w:r>
          </w:p>
          <w:p w:rsidR="001F3F5F" w:rsidRPr="00981151" w:rsidRDefault="001F3F5F" w:rsidP="00F7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с учебником</w:t>
            </w:r>
            <w:r w:rsidR="00E10991">
              <w:rPr>
                <w:rFonts w:ascii="Times New Roman" w:hAnsi="Times New Roman" w:cs="Times New Roman"/>
                <w:sz w:val="28"/>
                <w:szCs w:val="28"/>
              </w:rPr>
              <w:t>(§28 с.82)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29FD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на графическое обозначение орфограммы.</w:t>
            </w:r>
          </w:p>
        </w:tc>
        <w:tc>
          <w:tcPr>
            <w:tcW w:w="4111" w:type="dxa"/>
          </w:tcPr>
          <w:p w:rsidR="00981151" w:rsidRDefault="00233FC5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Исследуют ситуацию, составляют план достижения цели и определяют средства.</w:t>
            </w:r>
          </w:p>
          <w:p w:rsidR="001F3F5F" w:rsidRPr="00981151" w:rsidRDefault="001F3F5F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 о написании не с деепричастиями </w:t>
            </w:r>
            <w:r w:rsidR="001E29FD">
              <w:rPr>
                <w:rFonts w:ascii="Times New Roman" w:hAnsi="Times New Roman" w:cs="Times New Roman"/>
                <w:sz w:val="28"/>
                <w:szCs w:val="28"/>
              </w:rPr>
              <w:t>в в</w:t>
            </w:r>
            <w:r w:rsidR="001417E0">
              <w:rPr>
                <w:rFonts w:ascii="Times New Roman" w:hAnsi="Times New Roman" w:cs="Times New Roman"/>
                <w:sz w:val="28"/>
                <w:szCs w:val="28"/>
              </w:rPr>
              <w:t>иде связного ответа-рассуждения</w:t>
            </w:r>
            <w:r w:rsidR="001E29FD">
              <w:rPr>
                <w:rFonts w:ascii="Times New Roman" w:hAnsi="Times New Roman" w:cs="Times New Roman"/>
                <w:sz w:val="28"/>
                <w:szCs w:val="28"/>
              </w:rPr>
              <w:t xml:space="preserve">, приходят к выводу, что такое же правило применяется в случае с глаголом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сравнивают свой вывод с теоретическим материалом в учебнике.</w:t>
            </w:r>
            <w:r w:rsidR="001E29FD">
              <w:rPr>
                <w:rFonts w:ascii="Times New Roman" w:hAnsi="Times New Roman" w:cs="Times New Roman"/>
                <w:sz w:val="28"/>
                <w:szCs w:val="28"/>
              </w:rPr>
              <w:t xml:space="preserve"> Обращают внимание на графическое выделение орфограммы «Не с деепричастиями»</w:t>
            </w:r>
          </w:p>
        </w:tc>
        <w:tc>
          <w:tcPr>
            <w:tcW w:w="4188" w:type="dxa"/>
          </w:tcPr>
          <w:p w:rsidR="00233FC5" w:rsidRDefault="00233FC5" w:rsidP="0023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планирование, прогнозирование собственной исследовательской деятельности, наиболее комфортного алгоритма исследовательской работы.</w:t>
            </w:r>
          </w:p>
          <w:p w:rsidR="00233FC5" w:rsidRDefault="00233FC5" w:rsidP="0023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1F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сборе информации</w:t>
            </w:r>
            <w:r w:rsidR="001F3F5F">
              <w:rPr>
                <w:rFonts w:ascii="Times New Roman" w:hAnsi="Times New Roman" w:cs="Times New Roman"/>
                <w:sz w:val="28"/>
                <w:szCs w:val="28"/>
              </w:rPr>
              <w:t>, умение обосновывать собственное мнение в форме связного ответа.</w:t>
            </w:r>
          </w:p>
          <w:p w:rsidR="00981151" w:rsidRDefault="00233FC5" w:rsidP="0023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1F3F5F">
              <w:rPr>
                <w:rFonts w:ascii="Times New Roman" w:hAnsi="Times New Roman" w:cs="Times New Roman"/>
                <w:sz w:val="28"/>
                <w:szCs w:val="28"/>
              </w:rPr>
              <w:t>: общеучебные: выдвижение гипотез и их обоснование; смысловое чтение.</w:t>
            </w:r>
          </w:p>
          <w:p w:rsidR="001E29FD" w:rsidRPr="00981151" w:rsidRDefault="001E29FD" w:rsidP="0023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Логические: анализ объектов, выбор обоснований и критериев для сравнения, классификации объектов, решение проблемы, построение логической цепи рассуждения, доказательство.</w:t>
            </w:r>
          </w:p>
        </w:tc>
      </w:tr>
      <w:tr w:rsidR="005E50D9" w:rsidRPr="00981151" w:rsidTr="00981151">
        <w:tc>
          <w:tcPr>
            <w:tcW w:w="2660" w:type="dxa"/>
          </w:tcPr>
          <w:p w:rsidR="00981151" w:rsidRPr="00981151" w:rsidRDefault="001E29FD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3827" w:type="dxa"/>
          </w:tcPr>
          <w:p w:rsidR="00981151" w:rsidRDefault="001E29FD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 осознанность в</w:t>
            </w:r>
            <w:r w:rsidR="00FB3707">
              <w:rPr>
                <w:rFonts w:ascii="Times New Roman" w:hAnsi="Times New Roman" w:cs="Times New Roman"/>
                <w:sz w:val="28"/>
                <w:szCs w:val="28"/>
              </w:rPr>
              <w:t xml:space="preserve">осприятия через систему </w:t>
            </w:r>
            <w:r w:rsidR="00FB3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тренировочных упражнений: </w:t>
            </w:r>
          </w:p>
          <w:p w:rsidR="00275C14" w:rsidRDefault="00275C14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1)образовать от глагола  деепричастие</w:t>
            </w:r>
            <w:r w:rsidR="00F464AB">
              <w:rPr>
                <w:rFonts w:ascii="Times New Roman" w:hAnsi="Times New Roman" w:cs="Times New Roman"/>
                <w:sz w:val="28"/>
                <w:szCs w:val="28"/>
              </w:rPr>
              <w:t xml:space="preserve"> с суффиксом-</w:t>
            </w:r>
            <w:proofErr w:type="gramStart"/>
            <w:r w:rsidR="00F464A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464AB">
              <w:rPr>
                <w:rFonts w:ascii="Times New Roman" w:hAnsi="Times New Roman" w:cs="Times New Roman"/>
                <w:sz w:val="28"/>
                <w:szCs w:val="28"/>
              </w:rPr>
              <w:t>(-я-)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объяснить орфограмму. </w:t>
            </w:r>
            <w:proofErr w:type="gramStart"/>
            <w:r w:rsidR="00F464AB">
              <w:rPr>
                <w:rFonts w:ascii="Times New Roman" w:hAnsi="Times New Roman" w:cs="Times New Roman"/>
                <w:sz w:val="28"/>
                <w:szCs w:val="28"/>
              </w:rPr>
              <w:t>Создает условия для поиска этимологической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</w:t>
            </w:r>
            <w:r w:rsidR="00F464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деепричастия негодуя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C4E" w:rsidRDefault="00B865B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9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64A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634E91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F464AB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="00634E91">
              <w:rPr>
                <w:rFonts w:ascii="Times New Roman" w:hAnsi="Times New Roman" w:cs="Times New Roman"/>
                <w:sz w:val="28"/>
                <w:szCs w:val="28"/>
              </w:rPr>
              <w:t>упражнения 170</w:t>
            </w:r>
            <w:r w:rsidR="004C4A9A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</w:t>
            </w:r>
            <w:r w:rsidR="00634E91">
              <w:rPr>
                <w:rFonts w:ascii="Times New Roman" w:hAnsi="Times New Roman" w:cs="Times New Roman"/>
                <w:sz w:val="28"/>
                <w:szCs w:val="28"/>
              </w:rPr>
              <w:t>(в предложениях найти деепричастия и глаголы, объяснить</w:t>
            </w:r>
            <w:r w:rsidR="004C4A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34E91">
              <w:rPr>
                <w:rFonts w:ascii="Times New Roman" w:hAnsi="Times New Roman" w:cs="Times New Roman"/>
                <w:sz w:val="28"/>
                <w:szCs w:val="28"/>
              </w:rPr>
              <w:t>х написание с не</w:t>
            </w:r>
            <w:r w:rsidR="00885880">
              <w:rPr>
                <w:rFonts w:ascii="Times New Roman" w:hAnsi="Times New Roman" w:cs="Times New Roman"/>
                <w:sz w:val="28"/>
                <w:szCs w:val="28"/>
              </w:rPr>
              <w:t>, графически выделить одиночные деепричастия и деепричастные обороты</w:t>
            </w:r>
            <w:r w:rsidR="00634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4E91" w:rsidRDefault="004C4A9A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4E91">
              <w:rPr>
                <w:rFonts w:ascii="Times New Roman" w:hAnsi="Times New Roman" w:cs="Times New Roman"/>
                <w:sz w:val="28"/>
                <w:szCs w:val="28"/>
              </w:rPr>
              <w:t>) игра «Четвертый лишний»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C4E" w:rsidRDefault="003F6C4E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</w:t>
            </w:r>
          </w:p>
          <w:p w:rsidR="00B865BC" w:rsidRDefault="00B865BC" w:rsidP="005F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84FE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3F6C4E">
              <w:rPr>
                <w:rFonts w:ascii="Times New Roman" w:hAnsi="Times New Roman" w:cs="Times New Roman"/>
                <w:sz w:val="28"/>
                <w:szCs w:val="28"/>
              </w:rPr>
              <w:t xml:space="preserve">матрицей и </w:t>
            </w:r>
            <w:r w:rsidR="005F726E">
              <w:rPr>
                <w:rFonts w:ascii="Times New Roman" w:hAnsi="Times New Roman" w:cs="Times New Roman"/>
                <w:sz w:val="28"/>
                <w:szCs w:val="28"/>
              </w:rPr>
              <w:t>раздаточным материалом (предложения на правописание не с деепричастиями, причастиями, прилагательными, существительными, глаголами)</w:t>
            </w:r>
            <w:r w:rsidR="0042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8B9" w:rsidRPr="00981151" w:rsidRDefault="004268B9" w:rsidP="005F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8B9">
              <w:rPr>
                <w:rFonts w:ascii="Times New Roman" w:hAnsi="Times New Roman" w:cs="Times New Roman"/>
                <w:sz w:val="28"/>
                <w:szCs w:val="28"/>
              </w:rPr>
              <w:t xml:space="preserve">т чего зависит написание </w:t>
            </w:r>
            <w:r w:rsidRPr="00426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с частицей не?</w:t>
            </w:r>
          </w:p>
        </w:tc>
        <w:tc>
          <w:tcPr>
            <w:tcW w:w="4111" w:type="dxa"/>
          </w:tcPr>
          <w:p w:rsidR="00981151" w:rsidRDefault="001E29FD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Решают типовые задачи </w:t>
            </w:r>
            <w:r w:rsidR="003379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проговариванием алгоритма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вслух)</w:t>
            </w:r>
            <w:r w:rsidR="00337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4A9A">
              <w:rPr>
                <w:rFonts w:ascii="Times New Roman" w:hAnsi="Times New Roman" w:cs="Times New Roman"/>
                <w:sz w:val="28"/>
                <w:szCs w:val="28"/>
              </w:rPr>
              <w:t xml:space="preserve"> Учатся графически обозначать орфограмму и объяснять случаи раздельного и слитног</w:t>
            </w:r>
            <w:r w:rsidR="00F84FEC">
              <w:rPr>
                <w:rFonts w:ascii="Times New Roman" w:hAnsi="Times New Roman" w:cs="Times New Roman"/>
                <w:sz w:val="28"/>
                <w:szCs w:val="28"/>
              </w:rPr>
              <w:t xml:space="preserve">о написания не с деепричастиями, </w:t>
            </w:r>
            <w:r w:rsidR="00275C14">
              <w:rPr>
                <w:rFonts w:ascii="Times New Roman" w:hAnsi="Times New Roman" w:cs="Times New Roman"/>
                <w:sz w:val="28"/>
                <w:szCs w:val="28"/>
              </w:rPr>
              <w:t>работают с этимологическим словарем он-</w:t>
            </w:r>
            <w:proofErr w:type="spellStart"/>
            <w:r w:rsidR="00275C1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275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3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FEC">
              <w:rPr>
                <w:rFonts w:ascii="Times New Roman" w:hAnsi="Times New Roman" w:cs="Times New Roman"/>
                <w:sz w:val="28"/>
                <w:szCs w:val="28"/>
              </w:rPr>
              <w:t>повторяют обособление деепричастных об</w:t>
            </w:r>
            <w:r w:rsidR="00885880">
              <w:rPr>
                <w:rFonts w:ascii="Times New Roman" w:hAnsi="Times New Roman" w:cs="Times New Roman"/>
                <w:sz w:val="28"/>
                <w:szCs w:val="28"/>
              </w:rPr>
              <w:t>оротов и одиночных деепричастий, графически их выделяют, объясняют знаки препинания при однородных деепричастных оборотах.</w:t>
            </w:r>
          </w:p>
          <w:p w:rsidR="004C4A9A" w:rsidRDefault="004C4A9A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AB" w:rsidRDefault="00F464AB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AB" w:rsidRDefault="00F464AB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9A" w:rsidRDefault="004C4A9A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отличать данное языковое явление от подобных</w:t>
            </w:r>
            <w:r w:rsidR="00F84FEC">
              <w:rPr>
                <w:rFonts w:ascii="Times New Roman" w:hAnsi="Times New Roman" w:cs="Times New Roman"/>
                <w:sz w:val="28"/>
                <w:szCs w:val="28"/>
              </w:rPr>
              <w:t xml:space="preserve"> (деепричастие от других частей речи)</w:t>
            </w:r>
            <w:r w:rsidR="005F726E">
              <w:rPr>
                <w:rFonts w:ascii="Times New Roman" w:hAnsi="Times New Roman" w:cs="Times New Roman"/>
                <w:sz w:val="28"/>
                <w:szCs w:val="28"/>
              </w:rPr>
              <w:t xml:space="preserve"> и выбирают правильный алгоритм</w:t>
            </w:r>
            <w:r w:rsidR="004268B9">
              <w:t xml:space="preserve">: </w:t>
            </w:r>
            <w:r w:rsidR="004268B9" w:rsidRPr="004268B9">
              <w:rPr>
                <w:rFonts w:ascii="Times New Roman" w:hAnsi="Times New Roman" w:cs="Times New Roman"/>
                <w:sz w:val="28"/>
                <w:szCs w:val="28"/>
              </w:rPr>
              <w:t>от чего зависит написание слов с частицей не?</w:t>
            </w:r>
          </w:p>
          <w:p w:rsidR="005F726E" w:rsidRDefault="004268B9" w:rsidP="0042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парах: составление</w:t>
            </w:r>
            <w:r w:rsidR="005F726E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726E">
              <w:rPr>
                <w:rFonts w:ascii="Times New Roman" w:hAnsi="Times New Roman" w:cs="Times New Roman"/>
                <w:sz w:val="28"/>
                <w:szCs w:val="28"/>
              </w:rPr>
              <w:t xml:space="preserve"> «Правописание не с разными частями речи»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с примерами из упражнения.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риложение1</w:t>
            </w:r>
          </w:p>
          <w:p w:rsidR="00E9187E" w:rsidRPr="00981151" w:rsidRDefault="00E9187E" w:rsidP="0042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Сильные учащиеся могут дополнить таблицу своими примерами.</w:t>
            </w:r>
          </w:p>
        </w:tc>
        <w:tc>
          <w:tcPr>
            <w:tcW w:w="4188" w:type="dxa"/>
          </w:tcPr>
          <w:p w:rsidR="003379F6" w:rsidRDefault="003379F6" w:rsidP="0033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контроль, оценка, коррекция</w:t>
            </w:r>
          </w:p>
          <w:p w:rsidR="003379F6" w:rsidRDefault="003379F6" w:rsidP="0033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4A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C4A9A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="004C4A9A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981151" w:rsidRPr="00981151" w:rsidRDefault="003379F6" w:rsidP="005F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F6C4E"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методов информационного поиска, в том числе с помощью компьютерных средств</w:t>
            </w:r>
            <w:r w:rsidR="003F6C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умение осознанно строить речевое высказывание</w:t>
            </w:r>
            <w:r w:rsidR="004C4A9A">
              <w:rPr>
                <w:rFonts w:ascii="Times New Roman" w:hAnsi="Times New Roman" w:cs="Times New Roman"/>
                <w:sz w:val="28"/>
                <w:szCs w:val="28"/>
              </w:rPr>
              <w:t>, рефлексия способов и условий действия.</w:t>
            </w:r>
          </w:p>
        </w:tc>
      </w:tr>
      <w:tr w:rsidR="005E50D9" w:rsidRPr="00981151" w:rsidTr="00981151">
        <w:tc>
          <w:tcPr>
            <w:tcW w:w="2660" w:type="dxa"/>
          </w:tcPr>
          <w:p w:rsidR="00981151" w:rsidRPr="005F726E" w:rsidRDefault="00885880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3827" w:type="dxa"/>
          </w:tcPr>
          <w:p w:rsidR="00981151" w:rsidRDefault="00885880" w:rsidP="009811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 деятельность учащихся по применению новых знаний</w:t>
            </w:r>
            <w:r w:rsidR="004268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задание: раскрыть скобки в словах </w:t>
            </w:r>
            <w:proofErr w:type="gramStart"/>
            <w:r w:rsid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 данных словосочетаниях.</w:t>
            </w:r>
          </w:p>
          <w:p w:rsidR="004268B9" w:rsidRPr="005F726E" w:rsidRDefault="004268B9" w:rsidP="0042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</w:t>
            </w:r>
            <w:r w:rsidR="003F6C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учащимися самостоятельной работы через проектор показывает ответы.</w:t>
            </w:r>
          </w:p>
        </w:tc>
        <w:tc>
          <w:tcPr>
            <w:tcW w:w="4111" w:type="dxa"/>
          </w:tcPr>
          <w:p w:rsidR="004268B9" w:rsidRDefault="00885880" w:rsidP="009811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работа. Осуществляют самопроверку</w:t>
            </w:r>
            <w:r w:rsidR="00991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критериям </w:t>
            </w:r>
            <w:r w:rsidR="003F6C4E">
              <w:rPr>
                <w:rFonts w:ascii="Times New Roman" w:eastAsia="Times New Roman" w:hAnsi="Times New Roman" w:cs="Times New Roman"/>
                <w:sz w:val="28"/>
                <w:szCs w:val="28"/>
              </w:rPr>
              <w:t>(см. приложение 2)</w:t>
            </w:r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, пошагово сравнивая с эталоном</w:t>
            </w:r>
            <w:r w:rsidR="004268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1151" w:rsidRPr="005F726E" w:rsidRDefault="004268B9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885880" w:rsidRPr="005F726E" w:rsidRDefault="00885880" w:rsidP="00885880">
            <w:pPr>
              <w:rPr>
                <w:sz w:val="28"/>
                <w:szCs w:val="28"/>
              </w:rPr>
            </w:pPr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 самоопределение Регулятивные: контроль, коррекция, выделение и осознание того, что уже усвоено и что подлежит усвоению, осознание качества и уровня усвоения</w:t>
            </w:r>
          </w:p>
          <w:p w:rsidR="00885880" w:rsidRPr="005F726E" w:rsidRDefault="00885880" w:rsidP="00885880">
            <w:pPr>
              <w:rPr>
                <w:sz w:val="28"/>
                <w:szCs w:val="28"/>
              </w:rPr>
            </w:pPr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</w:t>
            </w:r>
            <w:proofErr w:type="spellStart"/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proofErr w:type="gramStart"/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:, </w:t>
            </w:r>
            <w:proofErr w:type="gramEnd"/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выделение необходимой информации; умение структурировать знания; установление причинно-следственных связей</w:t>
            </w:r>
          </w:p>
          <w:p w:rsidR="00981151" w:rsidRPr="005F726E" w:rsidRDefault="00885880" w:rsidP="0088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принятие решения и его реализация;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E50D9" w:rsidRPr="00981151" w:rsidTr="00981151">
        <w:tc>
          <w:tcPr>
            <w:tcW w:w="2660" w:type="dxa"/>
          </w:tcPr>
          <w:p w:rsidR="00981151" w:rsidRPr="005F726E" w:rsidRDefault="005F726E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продуктивного использования полученных знаний</w:t>
            </w:r>
          </w:p>
        </w:tc>
        <w:tc>
          <w:tcPr>
            <w:tcW w:w="3827" w:type="dxa"/>
          </w:tcPr>
          <w:p w:rsidR="00981151" w:rsidRDefault="005F726E" w:rsidP="00BA7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 деятельность учащихся по применению новых знаний</w:t>
            </w:r>
            <w:r w:rsidR="00BA7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составить памятку, используя не с разными частями речи</w:t>
            </w:r>
            <w:r w:rsidR="003F6C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C4E" w:rsidRPr="005F726E" w:rsidRDefault="003F6C4E" w:rsidP="00B6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Проверяет и корректирует работы учащихся.</w:t>
            </w:r>
            <w:r w:rsid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264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к</w:t>
            </w:r>
            <w:r w:rsid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ритерии оценки</w:t>
            </w:r>
            <w:r w:rsidR="00B62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ответа.</w:t>
            </w:r>
          </w:p>
        </w:tc>
        <w:tc>
          <w:tcPr>
            <w:tcW w:w="4111" w:type="dxa"/>
          </w:tcPr>
          <w:p w:rsidR="00981151" w:rsidRPr="00BA7072" w:rsidRDefault="00BA7072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группах</w:t>
            </w:r>
            <w:r w:rsidR="00E9187E" w:rsidRPr="00BA7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составляют памятку на предложенные темы: «Бережное отношение к книге», </w:t>
            </w:r>
            <w:r w:rsidR="00E9187E" w:rsidRPr="00BA7072">
              <w:rPr>
                <w:rFonts w:ascii="Times New Roman" w:hAnsi="Times New Roman" w:cs="Times New Roman"/>
                <w:sz w:val="28"/>
                <w:szCs w:val="28"/>
              </w:rPr>
              <w:t xml:space="preserve">«Поведение в школе». </w:t>
            </w:r>
            <w:r w:rsidRPr="00BA7072">
              <w:rPr>
                <w:rFonts w:ascii="Times New Roman" w:hAnsi="Times New Roman" w:cs="Times New Roman"/>
                <w:sz w:val="28"/>
                <w:szCs w:val="28"/>
              </w:rPr>
              <w:t>«Взрослые и дети»,</w:t>
            </w:r>
            <w:r w:rsidR="00E9187E" w:rsidRPr="00BA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72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и </w:t>
            </w:r>
            <w:r w:rsidRPr="00BA7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человек», «Мы в театре»,</w:t>
            </w:r>
            <w:r w:rsidR="00E9187E" w:rsidRPr="00BA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72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3F6C4E">
              <w:rPr>
                <w:rFonts w:ascii="Times New Roman" w:hAnsi="Times New Roman" w:cs="Times New Roman"/>
                <w:sz w:val="28"/>
                <w:szCs w:val="28"/>
              </w:rPr>
              <w:t>нимание: дорога!», используя не с разными частями речи.</w:t>
            </w:r>
            <w:r w:rsidR="00F64A01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Озвучивают свою работу. Другие группы в это время оценивают ответы по критериям.</w:t>
            </w:r>
          </w:p>
        </w:tc>
        <w:tc>
          <w:tcPr>
            <w:tcW w:w="4188" w:type="dxa"/>
          </w:tcPr>
          <w:p w:rsidR="00E9187E" w:rsidRPr="00E9187E" w:rsidRDefault="00E9187E" w:rsidP="00E9187E">
            <w:pPr>
              <w:rPr>
                <w:sz w:val="28"/>
                <w:szCs w:val="28"/>
              </w:rPr>
            </w:pPr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качества и уровня усвоения, контроль, коррекция</w:t>
            </w:r>
          </w:p>
          <w:p w:rsidR="00E9187E" w:rsidRPr="00E9187E" w:rsidRDefault="00E9187E" w:rsidP="00E9187E">
            <w:pPr>
              <w:rPr>
                <w:sz w:val="28"/>
                <w:szCs w:val="28"/>
              </w:rPr>
            </w:pPr>
            <w:proofErr w:type="gramStart"/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самоопределение </w:t>
            </w:r>
          </w:p>
          <w:p w:rsidR="00E9187E" w:rsidRPr="00E9187E" w:rsidRDefault="00E9187E" w:rsidP="00E9187E">
            <w:pPr>
              <w:rPr>
                <w:sz w:val="28"/>
                <w:szCs w:val="28"/>
              </w:rPr>
            </w:pPr>
            <w:proofErr w:type="gramStart"/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 наиболее эффективных способов решения задач в зависимост</w:t>
            </w:r>
            <w:r w:rsidR="005E50D9">
              <w:rPr>
                <w:rFonts w:ascii="Times New Roman" w:eastAsia="Times New Roman" w:hAnsi="Times New Roman" w:cs="Times New Roman"/>
                <w:sz w:val="28"/>
                <w:szCs w:val="28"/>
              </w:rPr>
              <w:t>и от конкретных условий; рефлекс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способов и условий действия, контроль и оценка процесса и результатов деятельности; </w:t>
            </w:r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логические: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синтез как составление целого из частей, в том числе, восполнение недостающих компонентов; подведение под понятия, выведение следствий; </w:t>
            </w:r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постановки и решения проблем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самостоятельное создание способов решения проблем творческого и поискового характера</w:t>
            </w:r>
            <w:proofErr w:type="gramEnd"/>
          </w:p>
          <w:p w:rsidR="00981151" w:rsidRPr="005F726E" w:rsidRDefault="00E9187E" w:rsidP="00E9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="005E50D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поведением партнёров</w:t>
            </w:r>
            <w:r w:rsidRPr="00E918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контроль, оценка, коррекция действий па</w:t>
            </w:r>
            <w:r w:rsidR="005E50D9">
              <w:rPr>
                <w:rFonts w:ascii="Times New Roman" w:eastAsia="Times New Roman" w:hAnsi="Times New Roman" w:cs="Times New Roman"/>
                <w:sz w:val="28"/>
                <w:szCs w:val="28"/>
              </w:rPr>
              <w:t>ртнёров</w:t>
            </w:r>
            <w:r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>; 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E50D9" w:rsidRPr="00981151" w:rsidTr="00981151">
        <w:tc>
          <w:tcPr>
            <w:tcW w:w="2660" w:type="dxa"/>
          </w:tcPr>
          <w:p w:rsidR="003F6C4E" w:rsidRPr="00F64A01" w:rsidRDefault="003F6C4E" w:rsidP="009811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 деятельности</w:t>
            </w:r>
            <w:r w:rsid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(итог урока)</w:t>
            </w:r>
          </w:p>
        </w:tc>
        <w:tc>
          <w:tcPr>
            <w:tcW w:w="3827" w:type="dxa"/>
          </w:tcPr>
          <w:p w:rsidR="005E50D9" w:rsidRDefault="00F64A01" w:rsidP="00BA7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рефлексию.</w:t>
            </w:r>
            <w:r w:rsidR="00B62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0D9" w:rsidRDefault="005E50D9" w:rsidP="00BA7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нового узнал? Чему научился? Что не получилось? Почему? Что необходимо сделать: обратиться к учебнику, к учителю, сверстникам, к информационным источникам?</w:t>
            </w:r>
          </w:p>
          <w:p w:rsidR="005E50D9" w:rsidRDefault="005E50D9" w:rsidP="00BA7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Самооценка.</w:t>
            </w:r>
          </w:p>
          <w:p w:rsidR="003F6C4E" w:rsidRPr="00F64A01" w:rsidRDefault="00B62645" w:rsidP="00BA7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 выставляет отметки.</w:t>
            </w:r>
          </w:p>
        </w:tc>
        <w:tc>
          <w:tcPr>
            <w:tcW w:w="4111" w:type="dxa"/>
          </w:tcPr>
          <w:p w:rsidR="003F6C4E" w:rsidRPr="00F64A01" w:rsidRDefault="00F64A01" w:rsidP="00BA7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4188" w:type="dxa"/>
          </w:tcPr>
          <w:p w:rsidR="00F64A01" w:rsidRPr="00F64A01" w:rsidRDefault="00F64A01" w:rsidP="00F64A01">
            <w:pPr>
              <w:rPr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, действие нравственно – этического оценивания усваиваемого содержания</w:t>
            </w:r>
          </w:p>
          <w:p w:rsidR="00F64A01" w:rsidRPr="00F64A01" w:rsidRDefault="00F64A01" w:rsidP="00F64A01">
            <w:pPr>
              <w:rPr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 осознание качества и уровня усвоения, контроль, оценка</w:t>
            </w:r>
          </w:p>
          <w:p w:rsidR="00F64A01" w:rsidRPr="00F64A01" w:rsidRDefault="00F64A01" w:rsidP="00F64A01">
            <w:pPr>
              <w:rPr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</w:t>
            </w:r>
            <w:r w:rsidR="005E50D9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</w:t>
            </w: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способов и условий действия,  контроль и оценка процесса и результатов деятельности </w:t>
            </w:r>
          </w:p>
          <w:p w:rsidR="003F6C4E" w:rsidRPr="00F64A01" w:rsidRDefault="00F64A01" w:rsidP="00F64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</w:t>
            </w:r>
          </w:p>
        </w:tc>
      </w:tr>
      <w:tr w:rsidR="005E50D9" w:rsidRPr="00981151" w:rsidTr="00981151">
        <w:tc>
          <w:tcPr>
            <w:tcW w:w="2660" w:type="dxa"/>
          </w:tcPr>
          <w:p w:rsidR="00F64A01" w:rsidRPr="00F64A01" w:rsidRDefault="00F64A01" w:rsidP="00264817">
            <w:pPr>
              <w:rPr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27" w:type="dxa"/>
          </w:tcPr>
          <w:p w:rsidR="00F64A01" w:rsidRDefault="00F64A01" w:rsidP="0026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Инструктирует учащихся</w:t>
            </w:r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выполнению домашнего задания: 1)записать фразеологизмы, в которых употребляется деепричастие </w:t>
            </w:r>
            <w:proofErr w:type="gramStart"/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не. Указывает на образовательный ресурс.</w:t>
            </w:r>
          </w:p>
          <w:p w:rsidR="00B84B4F" w:rsidRPr="00F64A01" w:rsidRDefault="00B84B4F" w:rsidP="0026481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Составить связный текст на тему «Осень», используя не с деепричастиями, причастиями, прилагательными,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существительными и глаголами или отдельные предложения на эту же тему.</w:t>
            </w:r>
          </w:p>
        </w:tc>
        <w:tc>
          <w:tcPr>
            <w:tcW w:w="4111" w:type="dxa"/>
          </w:tcPr>
          <w:p w:rsidR="00F64A01" w:rsidRPr="00F64A01" w:rsidRDefault="00F64A01" w:rsidP="00264817">
            <w:pPr>
              <w:rPr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Анализируют и выявляют степень готовности</w:t>
            </w:r>
          </w:p>
        </w:tc>
        <w:tc>
          <w:tcPr>
            <w:tcW w:w="4188" w:type="dxa"/>
          </w:tcPr>
          <w:p w:rsidR="00F64A01" w:rsidRPr="00F64A01" w:rsidRDefault="00F64A01" w:rsidP="00264817">
            <w:pPr>
              <w:rPr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</w:t>
            </w:r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познавательного интереса.</w:t>
            </w:r>
          </w:p>
          <w:p w:rsidR="00F64A01" w:rsidRPr="00F64A01" w:rsidRDefault="00F64A01" w:rsidP="00264817">
            <w:pPr>
              <w:rPr>
                <w:sz w:val="28"/>
                <w:szCs w:val="28"/>
              </w:rPr>
            </w:pPr>
            <w:proofErr w:type="gramStart"/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регулирование  собственных действий с ориентацией на </w:t>
            </w:r>
            <w:proofErr w:type="spellStart"/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общеучебную</w:t>
            </w:r>
            <w:proofErr w:type="spellEnd"/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задачу урока.</w:t>
            </w:r>
          </w:p>
          <w:p w:rsidR="00F64A01" w:rsidRPr="00F64A01" w:rsidRDefault="00F64A01" w:rsidP="00264817">
            <w:pPr>
              <w:rPr>
                <w:sz w:val="28"/>
                <w:szCs w:val="28"/>
              </w:rPr>
            </w:pPr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прогнозирование, планирование дальнейшей самостоятельной деятельности</w:t>
            </w:r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84B4F"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с достаточной полнотой и </w:t>
            </w:r>
            <w:r w:rsidR="00B84B4F" w:rsidRPr="00E918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точностью выражать свои мысли в соответствии с задачами и условиями коммуникации</w:t>
            </w:r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4A01" w:rsidRPr="00F64A01" w:rsidRDefault="00F64A01" w:rsidP="00264817">
            <w:pPr>
              <w:rPr>
                <w:sz w:val="28"/>
                <w:szCs w:val="28"/>
              </w:rPr>
            </w:pPr>
            <w:proofErr w:type="gramStart"/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F64A0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4B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="00B84B4F"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4B4F" w:rsidRPr="005F72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методов информационного поиска, в том числе с помощью компьютерных средств</w:t>
            </w:r>
          </w:p>
        </w:tc>
      </w:tr>
    </w:tbl>
    <w:p w:rsidR="00AA51EB" w:rsidRDefault="00AA51EB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1EB" w:rsidRDefault="00AA51EB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A7E9F" w:rsidRDefault="00AA51EB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1.Примерная основная образовательная программа образовательного </w:t>
      </w:r>
      <w:r w:rsidR="001A7E9F">
        <w:rPr>
          <w:rFonts w:ascii="Times New Roman" w:hAnsi="Times New Roman" w:cs="Times New Roman"/>
          <w:sz w:val="28"/>
          <w:szCs w:val="28"/>
        </w:rPr>
        <w:t>учреждения. Основная школа. М.: Просвещение,2011</w:t>
      </w:r>
    </w:p>
    <w:p w:rsidR="001A7E9F" w:rsidRDefault="001A7E9F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основного общего образования. М.: Просвещение,2010</w:t>
      </w:r>
    </w:p>
    <w:p w:rsidR="001A7E9F" w:rsidRDefault="001A7E9F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Примерные программы основного общего образования. Русский язык.-2-е изд.-М.: Просвещение,2010.</w:t>
      </w:r>
    </w:p>
    <w:p w:rsidR="001A7E9F" w:rsidRDefault="001A7E9F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4.УМК под ред.</w:t>
      </w:r>
      <w:r w:rsidR="00991327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3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E9F" w:rsidRDefault="001A7E9F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5.Интернет-ресурсы:</w:t>
      </w:r>
    </w:p>
    <w:p w:rsidR="00981151" w:rsidRDefault="00AA51EB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E9F">
        <w:rPr>
          <w:rFonts w:ascii="Times New Roman" w:hAnsi="Times New Roman" w:cs="Times New Roman"/>
          <w:sz w:val="28"/>
          <w:szCs w:val="28"/>
        </w:rPr>
        <w:t xml:space="preserve">Этимологический словарь Фасмера: </w:t>
      </w:r>
      <w:hyperlink r:id="rId6" w:history="1">
        <w:r w:rsidR="001A7E9F" w:rsidRPr="00B5073C">
          <w:rPr>
            <w:rStyle w:val="a4"/>
            <w:rFonts w:ascii="Times New Roman" w:hAnsi="Times New Roman" w:cs="Times New Roman"/>
            <w:sz w:val="28"/>
            <w:szCs w:val="28"/>
          </w:rPr>
          <w:t>http://www.vasmer.slovaronline.com/Н/НЕ/8333-NEGODOVAT</w:t>
        </w:r>
      </w:hyperlink>
    </w:p>
    <w:p w:rsidR="001A7E9F" w:rsidRDefault="001A7E9F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«Любители русской словесности и мировой художественной культуры»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раздел ФГОС </w:t>
      </w:r>
      <w:hyperlink r:id="rId7" w:history="1">
        <w:r w:rsidRPr="00B5073C">
          <w:rPr>
            <w:rStyle w:val="a4"/>
            <w:rFonts w:ascii="Times New Roman" w:hAnsi="Times New Roman" w:cs="Times New Roman"/>
            <w:sz w:val="28"/>
            <w:szCs w:val="28"/>
          </w:rPr>
          <w:t>http://falej.blogspot.ru/p/blog-page_9.html</w:t>
        </w:r>
      </w:hyperlink>
    </w:p>
    <w:p w:rsidR="001A7E9F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Методические  разработки уроков</w:t>
      </w:r>
      <w:r w:rsidR="001A7E9F" w:rsidRPr="001A7E9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hyperlink r:id="rId8" w:history="1">
        <w:r w:rsidR="001A7E9F" w:rsidRPr="00B5073C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http://mmc.edu-kolomna.ru/local/files/schoolmmc/ne_s_deepr.doc</w:t>
        </w:r>
      </w:hyperlink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  <w:hyperlink r:id="rId9" w:history="1">
        <w:r w:rsidRPr="00B5073C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  <w14:textOutline w14:w="9525" w14:cap="rnd" w14:cmpd="sng" w14:algn="ctr">
              <w14:noFill/>
              <w14:prstDash w14:val="solid"/>
              <w14:bevel/>
            </w14:textOutline>
          </w:rPr>
          <w:t>http://www.zavuch.info/uploads/methodlib/2012/12/17/ne-s-deeprichastiyami.rar</w:t>
        </w:r>
      </w:hyperlink>
    </w:p>
    <w:p w:rsidR="00280E38" w:rsidRDefault="00280E38" w:rsidP="0098115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</w:p>
    <w:p w:rsidR="0036017C" w:rsidRDefault="0036017C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9132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4AB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, которую заполняют учащиеся.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6017C" w:rsidTr="0036017C"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слитного написания</w:t>
            </w: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слитного написания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раздельного написания</w:t>
            </w:r>
          </w:p>
        </w:tc>
        <w:tc>
          <w:tcPr>
            <w:tcW w:w="2958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раздельного написания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</w:p>
        </w:tc>
      </w:tr>
      <w:tr w:rsidR="0036017C" w:rsidTr="0036017C"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1327" w:rsidRDefault="00991327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6017C" w:rsidRPr="0036017C" w:rsidRDefault="0036017C" w:rsidP="0098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7C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958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7C" w:rsidTr="0036017C"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1327" w:rsidRDefault="00991327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6017C" w:rsidRPr="0036017C" w:rsidRDefault="0036017C" w:rsidP="0098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7C">
              <w:rPr>
                <w:rFonts w:ascii="Times New Roman" w:hAnsi="Times New Roman" w:cs="Times New Roman"/>
                <w:b/>
                <w:sz w:val="28"/>
                <w:szCs w:val="28"/>
              </w:rPr>
              <w:t>деепричастие</w:t>
            </w: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958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7C" w:rsidTr="0036017C"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1327" w:rsidRDefault="00991327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91327" w:rsidRDefault="00991327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6017C" w:rsidRPr="0036017C" w:rsidRDefault="0036017C" w:rsidP="0098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7C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существительное</w:t>
            </w: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958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7C" w:rsidTr="0036017C"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1327" w:rsidRDefault="00991327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91327" w:rsidRDefault="00991327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6017C" w:rsidRPr="0036017C" w:rsidRDefault="0036017C" w:rsidP="0098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7C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прилагательное</w:t>
            </w: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58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7C" w:rsidTr="0036017C"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1327" w:rsidRDefault="00991327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6017C" w:rsidRPr="0036017C" w:rsidRDefault="0036017C" w:rsidP="0098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7C"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</w:t>
            </w:r>
          </w:p>
        </w:tc>
        <w:tc>
          <w:tcPr>
            <w:tcW w:w="2957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1327" w:rsidRDefault="00991327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91327" w:rsidRDefault="00991327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58" w:type="dxa"/>
          </w:tcPr>
          <w:p w:rsidR="0036017C" w:rsidRDefault="0036017C" w:rsidP="0098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17C" w:rsidRDefault="0036017C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696" w:rsidRDefault="004D4696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B4F" w:rsidRDefault="00B84B4F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B4F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B4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проверки самостоятельной работы.</w:t>
      </w:r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«5»- 0 ошибок</w:t>
      </w:r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«4»-1-2 ошибки</w:t>
      </w:r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3-4 ошибки</w:t>
      </w:r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-5 и более ошибок</w:t>
      </w:r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B4F" w:rsidRDefault="00B84B4F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B4F" w:rsidRDefault="00B84B4F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B4F" w:rsidRDefault="00B84B4F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327" w:rsidRPr="00B84B4F" w:rsidRDefault="00991327" w:rsidP="009811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B4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91327" w:rsidRDefault="00991327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устного ответа в группах:</w:t>
      </w:r>
    </w:p>
    <w:p w:rsidR="00991327" w:rsidRDefault="005E50D9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-Пункты памятки соответствуют теме</w:t>
      </w:r>
    </w:p>
    <w:p w:rsidR="005E50D9" w:rsidRDefault="005E50D9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 построены грамотно, без речевых  и грамматических ошибок.</w:t>
      </w:r>
    </w:p>
    <w:p w:rsidR="005E50D9" w:rsidRPr="001A7E9F" w:rsidRDefault="005E50D9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использовала в своей работе разные части речи с не</w:t>
      </w:r>
      <w:r w:rsidR="004D4696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gramStart"/>
      <w:r w:rsidR="004D469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D4696">
        <w:rPr>
          <w:rFonts w:ascii="Times New Roman" w:hAnsi="Times New Roman" w:cs="Times New Roman"/>
          <w:sz w:val="28"/>
          <w:szCs w:val="28"/>
        </w:rPr>
        <w:t xml:space="preserve"> записав в тетради.</w:t>
      </w:r>
    </w:p>
    <w:sectPr w:rsidR="005E50D9" w:rsidRPr="001A7E9F" w:rsidSect="00B34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D"/>
    <w:rsid w:val="00003B0B"/>
    <w:rsid w:val="001308B2"/>
    <w:rsid w:val="001417E0"/>
    <w:rsid w:val="001A7E9F"/>
    <w:rsid w:val="001B3A4D"/>
    <w:rsid w:val="001E29FD"/>
    <w:rsid w:val="001F3F5F"/>
    <w:rsid w:val="00233FC5"/>
    <w:rsid w:val="00275C14"/>
    <w:rsid w:val="00280E38"/>
    <w:rsid w:val="00291F4F"/>
    <w:rsid w:val="002D74FD"/>
    <w:rsid w:val="003379F6"/>
    <w:rsid w:val="0036017C"/>
    <w:rsid w:val="003E1E3B"/>
    <w:rsid w:val="003E36CA"/>
    <w:rsid w:val="003F6C4E"/>
    <w:rsid w:val="004268B9"/>
    <w:rsid w:val="004C4A9A"/>
    <w:rsid w:val="004D4696"/>
    <w:rsid w:val="00523B2D"/>
    <w:rsid w:val="005E50D9"/>
    <w:rsid w:val="005F726E"/>
    <w:rsid w:val="00634E91"/>
    <w:rsid w:val="00666150"/>
    <w:rsid w:val="006C1EA7"/>
    <w:rsid w:val="006C3DCA"/>
    <w:rsid w:val="007D30FC"/>
    <w:rsid w:val="00885880"/>
    <w:rsid w:val="00981151"/>
    <w:rsid w:val="00991327"/>
    <w:rsid w:val="009F4E7B"/>
    <w:rsid w:val="00A37834"/>
    <w:rsid w:val="00AA51EB"/>
    <w:rsid w:val="00B34382"/>
    <w:rsid w:val="00B62645"/>
    <w:rsid w:val="00B84B4F"/>
    <w:rsid w:val="00B865BC"/>
    <w:rsid w:val="00BA7072"/>
    <w:rsid w:val="00CB1581"/>
    <w:rsid w:val="00E10991"/>
    <w:rsid w:val="00E13DDC"/>
    <w:rsid w:val="00E9187E"/>
    <w:rsid w:val="00F464AB"/>
    <w:rsid w:val="00F64A01"/>
    <w:rsid w:val="00F73660"/>
    <w:rsid w:val="00F763C3"/>
    <w:rsid w:val="00F84FEC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E9F"/>
    <w:rPr>
      <w:color w:val="0000FF" w:themeColor="hyperlink"/>
      <w:u w:val="single"/>
    </w:rPr>
  </w:style>
  <w:style w:type="character" w:customStyle="1" w:styleId="host">
    <w:name w:val="host"/>
    <w:basedOn w:val="a0"/>
    <w:rsid w:val="001A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E9F"/>
    <w:rPr>
      <w:color w:val="0000FF" w:themeColor="hyperlink"/>
      <w:u w:val="single"/>
    </w:rPr>
  </w:style>
  <w:style w:type="character" w:customStyle="1" w:styleId="host">
    <w:name w:val="host"/>
    <w:basedOn w:val="a0"/>
    <w:rsid w:val="001A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.edu-kolomna.ru/local/files/schoolmmc/ne_s_deep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lej.blogspot.ru/p/blog-page_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smer.slovaronline.com/&#1053;/&#1053;&#1045;/8333-NEGODOV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vuch.info/uploads/methodlib/2012/12/17/ne-s-deeprichastiyami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450C-215E-4444-801F-5A9B7B90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19</cp:revision>
  <dcterms:created xsi:type="dcterms:W3CDTF">2014-06-15T12:09:00Z</dcterms:created>
  <dcterms:modified xsi:type="dcterms:W3CDTF">2014-06-15T21:57:00Z</dcterms:modified>
</cp:coreProperties>
</file>