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F5" w:rsidRPr="00692AF5" w:rsidRDefault="00692AF5" w:rsidP="00692AF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>Шәһәрнең барлыкка килүе</w:t>
      </w:r>
    </w:p>
    <w:p w:rsidR="00FC65C9" w:rsidRPr="00692AF5" w:rsidRDefault="00692A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="0023051C" w:rsidRPr="00692AF5">
        <w:rPr>
          <w:rFonts w:ascii="Times New Roman" w:hAnsi="Times New Roman" w:cs="Times New Roman"/>
          <w:sz w:val="24"/>
          <w:szCs w:val="24"/>
          <w:lang w:val="tt-RU"/>
        </w:rPr>
        <w:t>1953 нче елның 5 нче сентябрендә Әлмәт райсоветы исполком утырышында  “Советская Татария”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(1953 елның 19 августы)  </w:t>
      </w:r>
      <w:r w:rsidR="0023051C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газетасында бастырылган “Нефтьчеләр шәһәренең мөһим ихтыяҗлары” исемле мәкаләсе каралды.</w:t>
      </w:r>
    </w:p>
    <w:p w:rsidR="0023051C" w:rsidRPr="00692AF5" w:rsidRDefault="0023051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 Бу утырышта кыска гына вакыт эчендә ил күләмендә билгеле булган 40 промышленность</w:t>
      </w:r>
      <w:r w:rsidR="00872486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предприятияс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>е оешты</w:t>
      </w:r>
      <w:r w:rsidR="004C0F19" w:rsidRPr="00692AF5">
        <w:rPr>
          <w:rFonts w:ascii="Times New Roman" w:hAnsi="Times New Roman" w:cs="Times New Roman"/>
          <w:sz w:val="24"/>
          <w:szCs w:val="24"/>
          <w:lang w:val="tt-RU"/>
        </w:rPr>
        <w:t>рылуы, район үзәгендәге халыкның, 1950 нче ел белән чагыштырганда, өч тапкырдан да артып китүе туры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нда әйтелде. 75 мең кв.км торак </w:t>
      </w:r>
      <w:r w:rsidR="004C0F19" w:rsidRPr="00692AF5">
        <w:rPr>
          <w:rFonts w:ascii="Times New Roman" w:hAnsi="Times New Roman" w:cs="Times New Roman"/>
          <w:sz w:val="24"/>
          <w:szCs w:val="24"/>
          <w:lang w:val="tt-RU"/>
        </w:rPr>
        <w:t>йортның төзелүе һәм сафка басуы билгеләп үтелде. Торак йортлар төзү белән беррәттән, көнкүреш об</w:t>
      </w:r>
      <w:r w:rsidR="006E791E" w:rsidRPr="00692AF5">
        <w:rPr>
          <w:rFonts w:ascii="Times New Roman" w:hAnsi="Times New Roman" w:cs="Times New Roman"/>
          <w:sz w:val="24"/>
          <w:szCs w:val="24"/>
          <w:lang w:val="tt-RU"/>
        </w:rPr>
        <w:t>ъектлары, мәдәният</w:t>
      </w:r>
      <w:r w:rsidR="00872486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учаклары, юллар төзү, торб</w:t>
      </w:r>
      <w:r w:rsidR="006E791E" w:rsidRPr="00692AF5">
        <w:rPr>
          <w:rFonts w:ascii="Times New Roman" w:hAnsi="Times New Roman" w:cs="Times New Roman"/>
          <w:sz w:val="24"/>
          <w:szCs w:val="24"/>
          <w:lang w:val="tt-RU"/>
        </w:rPr>
        <w:t>а үт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кәрү линияләре, югары көчәнешле </w:t>
      </w:r>
      <w:r w:rsidR="006E791E" w:rsidRPr="00692AF5">
        <w:rPr>
          <w:rFonts w:ascii="Times New Roman" w:hAnsi="Times New Roman" w:cs="Times New Roman"/>
          <w:sz w:val="24"/>
          <w:szCs w:val="24"/>
          <w:lang w:val="tt-RU"/>
        </w:rPr>
        <w:t>электр челтәрләре, компрессор станцияләре төзелешләре дә алып барыла.</w:t>
      </w:r>
    </w:p>
    <w:p w:rsidR="001A1D0C" w:rsidRPr="00692AF5" w:rsidRDefault="001A1D0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  Җыелыш </w:t>
      </w:r>
      <w:r w:rsidR="002F42C9" w:rsidRPr="00692AF5">
        <w:rPr>
          <w:rFonts w:ascii="Times New Roman" w:hAnsi="Times New Roman" w:cs="Times New Roman"/>
          <w:sz w:val="24"/>
          <w:szCs w:val="24"/>
          <w:lang w:val="tt-RU"/>
        </w:rPr>
        <w:t>Әлмәт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э</w:t>
      </w:r>
      <w:r w:rsidR="00872486" w:rsidRPr="00692AF5">
        <w:rPr>
          <w:rFonts w:ascii="Times New Roman" w:hAnsi="Times New Roman" w:cs="Times New Roman"/>
          <w:sz w:val="24"/>
          <w:szCs w:val="24"/>
          <w:lang w:val="tt-RU"/>
        </w:rPr>
        <w:t>шчеләр бистәсене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>ң тиз үсешен, райсовет исполкомының һәм башка оешмаларның тыгыз эшләвен күздә тотып, ТАССРның Югары Советына шәһәр статусын бирүләрен сорап чыгарга дигән карар кабул итте.</w:t>
      </w:r>
    </w:p>
    <w:p w:rsidR="001A1D0C" w:rsidRPr="00692AF5" w:rsidRDefault="00692A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1A1D0C" w:rsidRPr="00692AF5">
        <w:rPr>
          <w:rFonts w:ascii="Times New Roman" w:hAnsi="Times New Roman" w:cs="Times New Roman"/>
          <w:sz w:val="24"/>
          <w:szCs w:val="24"/>
          <w:lang w:val="tt-RU"/>
        </w:rPr>
        <w:t>1953 нче елның 3 ноябрендә РСФСРның Югары Президиумы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эшчеләр бистәсенә</w:t>
      </w:r>
      <w:r w:rsidR="001A1D0C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ТАСС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Р җитәкчелегендәге шәһәр статусын </w:t>
      </w:r>
      <w:r w:rsidR="001A1D0C" w:rsidRPr="00692AF5">
        <w:rPr>
          <w:rFonts w:ascii="Times New Roman" w:hAnsi="Times New Roman" w:cs="Times New Roman"/>
          <w:sz w:val="24"/>
          <w:szCs w:val="24"/>
          <w:lang w:val="tt-RU"/>
        </w:rPr>
        <w:t>бирергә дигән указ чыгарды.</w:t>
      </w:r>
    </w:p>
    <w:p w:rsidR="001A1D0C" w:rsidRPr="00692AF5" w:rsidRDefault="00692A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1A1D0C" w:rsidRPr="00692AF5">
        <w:rPr>
          <w:rFonts w:ascii="Times New Roman" w:hAnsi="Times New Roman" w:cs="Times New Roman"/>
          <w:sz w:val="24"/>
          <w:szCs w:val="24"/>
          <w:lang w:val="tt-RU"/>
        </w:rPr>
        <w:t>Соңгы елларда шәһәребез бик зур үсеш кичерә.</w:t>
      </w:r>
      <w:r w:rsidR="00E97491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Исеме дә билге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>ле булмаган елгага “Буалар шарлавыгы” төзелде.</w:t>
      </w:r>
      <w:r w:rsidR="00E97491" w:rsidRPr="00692AF5">
        <w:rPr>
          <w:rFonts w:ascii="Times New Roman" w:hAnsi="Times New Roman" w:cs="Times New Roman"/>
          <w:sz w:val="24"/>
          <w:szCs w:val="24"/>
          <w:lang w:val="tt-RU"/>
        </w:rPr>
        <w:t>“Зәңгәр күл” дә ял итү һәм күңел ачу өчен барлык уңайлыклар да булдырылды. Нефть</w:t>
      </w:r>
      <w:r w:rsidR="008C0477" w:rsidRPr="00692AF5">
        <w:rPr>
          <w:rFonts w:ascii="Times New Roman" w:hAnsi="Times New Roman" w:cs="Times New Roman"/>
          <w:sz w:val="24"/>
          <w:szCs w:val="24"/>
          <w:lang w:val="tt-RU"/>
        </w:rPr>
        <w:t>челәр ярдәме белән, “Шәһәрнең 60 еллыгы исемендәге үзәк паркы”, “Комсомол паркы” һәм башка бик күп кенә об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ъектларга  реконструкция ясалды. </w:t>
      </w:r>
    </w:p>
    <w:p w:rsidR="003826DE" w:rsidRPr="00692AF5" w:rsidRDefault="00692A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>Барлык һөнәр ияләре дә үзләренең башкаласы белән мактана алмый. Ә Татарстан нефт</w:t>
      </w:r>
      <w:proofErr w:type="spellStart"/>
      <w:r w:rsidR="003826DE" w:rsidRPr="00692AF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F42C9" w:rsidRPr="00692AF5">
        <w:rPr>
          <w:rFonts w:ascii="Times New Roman" w:hAnsi="Times New Roman" w:cs="Times New Roman"/>
          <w:sz w:val="24"/>
          <w:szCs w:val="24"/>
          <w:lang w:val="tt-RU"/>
        </w:rPr>
        <w:t>челәренең мактаныр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>лыгы бар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>. Россиянең иң эре нефть компанияләренең берсе- Татнефть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>тә Әлмәттә урнашкан.</w:t>
      </w:r>
    </w:p>
    <w:p w:rsidR="003826DE" w:rsidRPr="00692AF5" w:rsidRDefault="002F42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 Бүгенге Әлмәт -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республикабызның көньяк-көнчыгышында урнашкан иң көчле индустриаль үзәк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ул</w:t>
      </w:r>
      <w:r w:rsidR="003826DE" w:rsidRPr="00692AF5">
        <w:rPr>
          <w:rFonts w:ascii="Times New Roman" w:hAnsi="Times New Roman" w:cs="Times New Roman"/>
          <w:sz w:val="24"/>
          <w:szCs w:val="24"/>
          <w:lang w:val="tt-RU"/>
        </w:rPr>
        <w:t>. Нефтьчеләр, машина төзелешендә эшләүчеләр, метал эшкәртүчеләр, газ сәнагате хезмәткәрләре, төзүчеләр, игенчеләр, терлекчеләр</w:t>
      </w:r>
      <w:r w:rsidR="006058DC"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һәм башка  өлкәләрдә эшләүчеләр район һәм шәһәребезнең икътисадын үстерүдә зур көч куялар.</w:t>
      </w:r>
    </w:p>
    <w:p w:rsidR="006058DC" w:rsidRPr="00692AF5" w:rsidRDefault="006058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92A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Белем бирү, дәвалау, мәдәният өлкәсендә дә үз эшенең чын осталары хезмәт куя. Безнең шәһәребездә яшәү, белем алу, квалификацияле дәвалану, ял итү, күңел ачу өчен барлык шартлар да тудырылган. </w:t>
      </w:r>
    </w:p>
    <w:p w:rsidR="00DE4C27" w:rsidRDefault="006058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92AF5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692AF5">
        <w:rPr>
          <w:rFonts w:ascii="Times New Roman" w:hAnsi="Times New Roman" w:cs="Times New Roman"/>
          <w:sz w:val="24"/>
          <w:szCs w:val="24"/>
          <w:lang w:val="tt-RU"/>
        </w:rPr>
        <w:t xml:space="preserve">Әлмәтебез яшь шәһәрләр исемлегендә, 2013 нче елда аның оешуына 60 ел була. </w:t>
      </w:r>
    </w:p>
    <w:p w:rsidR="006058DC" w:rsidRPr="00692AF5" w:rsidRDefault="00DE4C2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6058DC" w:rsidRPr="00692AF5">
        <w:rPr>
          <w:rFonts w:ascii="Times New Roman" w:hAnsi="Times New Roman" w:cs="Times New Roman"/>
          <w:sz w:val="24"/>
          <w:szCs w:val="24"/>
          <w:lang w:val="tt-RU"/>
        </w:rPr>
        <w:t>Бер сүз белән әйткәндә</w:t>
      </w:r>
      <w:r w:rsidR="00247ED9" w:rsidRPr="00692AF5">
        <w:rPr>
          <w:rFonts w:ascii="Times New Roman" w:hAnsi="Times New Roman" w:cs="Times New Roman"/>
          <w:sz w:val="24"/>
          <w:szCs w:val="24"/>
          <w:lang w:val="tt-RU"/>
        </w:rPr>
        <w:t>, шәһәребез-башкала!</w:t>
      </w:r>
    </w:p>
    <w:p w:rsidR="006058DC" w:rsidRPr="006058DC" w:rsidRDefault="006058DC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6058DC" w:rsidRPr="006058DC" w:rsidSect="00FC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51C"/>
    <w:rsid w:val="001A1D0C"/>
    <w:rsid w:val="0023051C"/>
    <w:rsid w:val="00247ED9"/>
    <w:rsid w:val="002F42C9"/>
    <w:rsid w:val="003826DE"/>
    <w:rsid w:val="004C0F19"/>
    <w:rsid w:val="005D3488"/>
    <w:rsid w:val="006058DC"/>
    <w:rsid w:val="00692AF5"/>
    <w:rsid w:val="006E791E"/>
    <w:rsid w:val="00872486"/>
    <w:rsid w:val="008C0477"/>
    <w:rsid w:val="00DE4C27"/>
    <w:rsid w:val="00E97491"/>
    <w:rsid w:val="00FC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2012-05-02T06:08:00Z</dcterms:created>
  <dcterms:modified xsi:type="dcterms:W3CDTF">2012-05-02T08:47:00Z</dcterms:modified>
</cp:coreProperties>
</file>