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15" w:rsidRPr="0099405D" w:rsidRDefault="00490E15" w:rsidP="001E6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b/>
          <w:sz w:val="28"/>
          <w:szCs w:val="28"/>
        </w:rPr>
        <w:t>Союз как часть речи.</w:t>
      </w:r>
    </w:p>
    <w:p w:rsidR="00490E15" w:rsidRPr="0099405D" w:rsidRDefault="00490E15" w:rsidP="001E6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05D">
        <w:rPr>
          <w:rFonts w:ascii="Times New Roman" w:hAnsi="Times New Roman" w:cs="Times New Roman"/>
          <w:b/>
          <w:sz w:val="28"/>
          <w:szCs w:val="28"/>
        </w:rPr>
        <w:t>Открытый урок  русского языка в 7 классе в рамках научно-практической конференции</w:t>
      </w:r>
    </w:p>
    <w:p w:rsidR="00040071" w:rsidRPr="0099405D" w:rsidRDefault="006464A2" w:rsidP="001E6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05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99405D">
        <w:rPr>
          <w:rFonts w:ascii="Times New Roman" w:hAnsi="Times New Roman" w:cs="Times New Roman"/>
          <w:b/>
          <w:sz w:val="28"/>
          <w:szCs w:val="28"/>
        </w:rPr>
        <w:t>Гимчинская</w:t>
      </w:r>
      <w:proofErr w:type="spellEnd"/>
      <w:r w:rsidRPr="0099405D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AB59BF" w:rsidRPr="0099405D" w:rsidRDefault="00AB59BF" w:rsidP="001E69B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0071" w:rsidRPr="0099405D" w:rsidRDefault="00040071" w:rsidP="001E69B1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405D">
        <w:rPr>
          <w:rFonts w:ascii="Times New Roman" w:hAnsi="Times New Roman"/>
          <w:sz w:val="28"/>
          <w:szCs w:val="28"/>
        </w:rPr>
        <w:t>Урок в 7</w:t>
      </w:r>
      <w:r w:rsidR="006464A2" w:rsidRPr="0099405D">
        <w:rPr>
          <w:rFonts w:ascii="Times New Roman" w:hAnsi="Times New Roman"/>
          <w:sz w:val="28"/>
          <w:szCs w:val="28"/>
        </w:rPr>
        <w:t>-Б</w:t>
      </w:r>
      <w:r w:rsidRPr="0099405D">
        <w:rPr>
          <w:rFonts w:ascii="Times New Roman" w:hAnsi="Times New Roman"/>
          <w:sz w:val="28"/>
          <w:szCs w:val="28"/>
        </w:rPr>
        <w:t xml:space="preserve"> классе проведён  06 марта 2013 года. Он соответствует тематическому планированию рабочей программы по русскому языку, составленной согласно программе для общеобразовательных учреждений М. Т. Баранова, Т.А. </w:t>
      </w:r>
      <w:proofErr w:type="spellStart"/>
      <w:r w:rsidRPr="0099405D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Pr="0099405D">
        <w:rPr>
          <w:rFonts w:ascii="Times New Roman" w:hAnsi="Times New Roman"/>
          <w:sz w:val="28"/>
          <w:szCs w:val="28"/>
        </w:rPr>
        <w:t>, учебник</w:t>
      </w:r>
      <w:r w:rsidR="0091082D" w:rsidRPr="0099405D">
        <w:rPr>
          <w:rFonts w:ascii="Times New Roman" w:hAnsi="Times New Roman"/>
          <w:sz w:val="28"/>
          <w:szCs w:val="28"/>
        </w:rPr>
        <w:t xml:space="preserve">у по русскому языку для 7 </w:t>
      </w:r>
      <w:proofErr w:type="spellStart"/>
      <w:r w:rsidR="0091082D" w:rsidRPr="0099405D">
        <w:rPr>
          <w:rFonts w:ascii="Times New Roman" w:hAnsi="Times New Roman"/>
          <w:sz w:val="28"/>
          <w:szCs w:val="28"/>
        </w:rPr>
        <w:t>кл</w:t>
      </w:r>
      <w:proofErr w:type="spellEnd"/>
      <w:r w:rsidR="0091082D" w:rsidRPr="0099405D">
        <w:rPr>
          <w:rFonts w:ascii="Times New Roman" w:hAnsi="Times New Roman"/>
          <w:sz w:val="28"/>
          <w:szCs w:val="28"/>
        </w:rPr>
        <w:t>.</w:t>
      </w:r>
      <w:r w:rsidRPr="0099405D">
        <w:rPr>
          <w:rFonts w:ascii="Times New Roman" w:hAnsi="Times New Roman"/>
          <w:sz w:val="28"/>
          <w:szCs w:val="28"/>
        </w:rPr>
        <w:t xml:space="preserve">: М.Т.Баранов, </w:t>
      </w:r>
      <w:proofErr w:type="spellStart"/>
      <w:r w:rsidRPr="0099405D">
        <w:rPr>
          <w:rFonts w:ascii="Times New Roman" w:hAnsi="Times New Roman"/>
          <w:sz w:val="28"/>
          <w:szCs w:val="28"/>
        </w:rPr>
        <w:t>Т.А.Ладыженская</w:t>
      </w:r>
      <w:proofErr w:type="spellEnd"/>
      <w:r w:rsidRPr="0099405D">
        <w:rPr>
          <w:rFonts w:ascii="Times New Roman" w:hAnsi="Times New Roman"/>
          <w:sz w:val="28"/>
          <w:szCs w:val="28"/>
        </w:rPr>
        <w:t xml:space="preserve">, </w:t>
      </w:r>
      <w:r w:rsidR="00620C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405D">
        <w:rPr>
          <w:rFonts w:ascii="Times New Roman" w:hAnsi="Times New Roman"/>
          <w:sz w:val="28"/>
          <w:szCs w:val="28"/>
        </w:rPr>
        <w:t>Л.А.Тростенцова</w:t>
      </w:r>
      <w:proofErr w:type="spellEnd"/>
      <w:r w:rsidRPr="0099405D">
        <w:rPr>
          <w:rFonts w:ascii="Times New Roman" w:hAnsi="Times New Roman"/>
          <w:sz w:val="28"/>
          <w:szCs w:val="28"/>
        </w:rPr>
        <w:t xml:space="preserve"> и др. – М.: Просвещение, 2010.</w:t>
      </w:r>
    </w:p>
    <w:p w:rsidR="00490E15" w:rsidRPr="0099405D" w:rsidRDefault="0091082D" w:rsidP="001E69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      </w:t>
      </w:r>
      <w:r w:rsidR="00040071" w:rsidRPr="0099405D">
        <w:rPr>
          <w:rFonts w:ascii="Times New Roman" w:eastAsia="Times New Roman" w:hAnsi="Times New Roman" w:cs="Times New Roman"/>
          <w:sz w:val="28"/>
          <w:szCs w:val="28"/>
        </w:rPr>
        <w:t xml:space="preserve">Урок является первым при изучении темы «Союз как часть речи», но у детей уже есть представление о союзах, так как они  знакомились с ними  в </w:t>
      </w:r>
      <w:r w:rsidRPr="0099405D">
        <w:rPr>
          <w:rFonts w:ascii="Times New Roman" w:hAnsi="Times New Roman" w:cs="Times New Roman"/>
          <w:sz w:val="28"/>
          <w:szCs w:val="28"/>
        </w:rPr>
        <w:t>5</w:t>
      </w:r>
      <w:r w:rsidR="00040071" w:rsidRPr="0099405D">
        <w:rPr>
          <w:rFonts w:ascii="Times New Roman" w:eastAsia="Times New Roman" w:hAnsi="Times New Roman" w:cs="Times New Roman"/>
          <w:sz w:val="28"/>
          <w:szCs w:val="28"/>
        </w:rPr>
        <w:t xml:space="preserve"> – 6 классах.</w:t>
      </w:r>
    </w:p>
    <w:p w:rsidR="00AB59BF" w:rsidRPr="0099405D" w:rsidRDefault="00AB59BF" w:rsidP="001E69B1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90E15" w:rsidRPr="0099405D" w:rsidRDefault="00490E15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b/>
          <w:i/>
          <w:sz w:val="28"/>
          <w:szCs w:val="28"/>
        </w:rPr>
        <w:t>Цель урока</w:t>
      </w:r>
      <w:r w:rsidRPr="0099405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0BA" w:rsidRPr="0099405D">
        <w:rPr>
          <w:rFonts w:ascii="Times New Roman" w:hAnsi="Times New Roman" w:cs="Times New Roman"/>
          <w:sz w:val="28"/>
          <w:szCs w:val="28"/>
        </w:rPr>
        <w:t xml:space="preserve">- </w:t>
      </w:r>
      <w:r w:rsidRPr="0099405D">
        <w:rPr>
          <w:rFonts w:ascii="Times New Roman" w:hAnsi="Times New Roman" w:cs="Times New Roman"/>
          <w:sz w:val="28"/>
          <w:szCs w:val="28"/>
        </w:rPr>
        <w:t>Дать общее понятие о союзе как служебной части речи;</w:t>
      </w:r>
    </w:p>
    <w:p w:rsidR="00490E15" w:rsidRPr="0099405D" w:rsidRDefault="00490E15" w:rsidP="001E69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>- показать его роль в предложении и тексте;</w:t>
      </w:r>
    </w:p>
    <w:p w:rsidR="00490E15" w:rsidRPr="0099405D" w:rsidRDefault="00490E15" w:rsidP="001E69B1">
      <w:pPr>
        <w:spacing w:after="0" w:line="360" w:lineRule="auto"/>
        <w:ind w:left="1276"/>
        <w:rPr>
          <w:rFonts w:ascii="Times New Roman" w:eastAsia="Times New Roman" w:hAnsi="Times New Roman" w:cs="Times New Roman"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- формирова</w:t>
      </w:r>
      <w:r w:rsidR="0091082D" w:rsidRPr="0099405D">
        <w:rPr>
          <w:rFonts w:ascii="Times New Roman" w:hAnsi="Times New Roman" w:cs="Times New Roman"/>
          <w:sz w:val="28"/>
          <w:szCs w:val="28"/>
        </w:rPr>
        <w:t xml:space="preserve">ть 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умения </w:t>
      </w:r>
      <w:r w:rsidR="006A00BA" w:rsidRPr="0099405D">
        <w:rPr>
          <w:rFonts w:ascii="Times New Roman" w:hAnsi="Times New Roman" w:cs="Times New Roman"/>
          <w:sz w:val="28"/>
          <w:szCs w:val="28"/>
        </w:rPr>
        <w:t xml:space="preserve">находить союзы в тексте, </w:t>
      </w:r>
      <w:r w:rsidR="00580970" w:rsidRPr="0099405D">
        <w:rPr>
          <w:rFonts w:ascii="Times New Roman" w:hAnsi="Times New Roman" w:cs="Times New Roman"/>
          <w:sz w:val="28"/>
          <w:szCs w:val="28"/>
        </w:rPr>
        <w:t>определять</w:t>
      </w:r>
      <w:r w:rsidR="006A00BA" w:rsidRPr="0099405D">
        <w:rPr>
          <w:rFonts w:ascii="Times New Roman" w:hAnsi="Times New Roman" w:cs="Times New Roman"/>
          <w:sz w:val="28"/>
          <w:szCs w:val="28"/>
        </w:rPr>
        <w:t xml:space="preserve">  их 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роль, </w:t>
      </w:r>
      <w:r w:rsidRPr="0099405D">
        <w:rPr>
          <w:rFonts w:ascii="Times New Roman" w:hAnsi="Times New Roman" w:cs="Times New Roman"/>
          <w:sz w:val="28"/>
          <w:szCs w:val="28"/>
        </w:rPr>
        <w:t>расставлять   знаки препинания при них</w:t>
      </w:r>
      <w:r w:rsidR="006A00BA" w:rsidRPr="0099405D">
        <w:rPr>
          <w:rFonts w:ascii="Times New Roman" w:hAnsi="Times New Roman" w:cs="Times New Roman"/>
          <w:sz w:val="28"/>
          <w:szCs w:val="28"/>
        </w:rPr>
        <w:t>.</w:t>
      </w:r>
      <w:r w:rsidRPr="009940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90E15" w:rsidRPr="001E69B1" w:rsidRDefault="00490E15" w:rsidP="001E69B1">
      <w:pPr>
        <w:spacing w:after="0" w:line="360" w:lineRule="auto"/>
        <w:ind w:left="1418" w:hanging="1276"/>
        <w:rPr>
          <w:rFonts w:ascii="Times New Roman" w:eastAsia="Times New Roman" w:hAnsi="Times New Roman" w:cs="Times New Roman"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Работа по развитию речи: - наблюдения над использованием </w:t>
      </w:r>
      <w:r w:rsidR="001E6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союзов для связи </w:t>
      </w:r>
      <w:r w:rsidR="001E69B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>самостоятельных предложений  в тексте.</w:t>
      </w:r>
    </w:p>
    <w:p w:rsidR="006A00BA" w:rsidRPr="0099405D" w:rsidRDefault="006A00BA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Оборудование: мультимедиа, раздаточный материал.</w:t>
      </w:r>
    </w:p>
    <w:p w:rsidR="006A00BA" w:rsidRPr="0099405D" w:rsidRDefault="006A00BA" w:rsidP="001E69B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b/>
          <w:i/>
          <w:sz w:val="28"/>
          <w:szCs w:val="28"/>
        </w:rPr>
        <w:t>Ход урока.</w:t>
      </w:r>
    </w:p>
    <w:p w:rsidR="006A00BA" w:rsidRPr="0099405D" w:rsidRDefault="006A00BA" w:rsidP="001E69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b/>
          <w:sz w:val="28"/>
          <w:szCs w:val="28"/>
        </w:rPr>
        <w:t>Повторение.</w:t>
      </w:r>
    </w:p>
    <w:p w:rsidR="006A00BA" w:rsidRDefault="006A00BA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А) Словарный диктант по словарю наречий</w:t>
      </w:r>
      <w:r w:rsidR="006D4FCB">
        <w:rPr>
          <w:rFonts w:ascii="Times New Roman" w:hAnsi="Times New Roman" w:cs="Times New Roman"/>
          <w:sz w:val="28"/>
          <w:szCs w:val="28"/>
        </w:rPr>
        <w:t xml:space="preserve"> и наречных выражений</w:t>
      </w:r>
      <w:r w:rsidRPr="0099405D">
        <w:rPr>
          <w:rFonts w:ascii="Times New Roman" w:hAnsi="Times New Roman" w:cs="Times New Roman"/>
          <w:sz w:val="28"/>
          <w:szCs w:val="28"/>
        </w:rPr>
        <w:t xml:space="preserve"> (слитное и раздельное написание)</w:t>
      </w:r>
    </w:p>
    <w:p w:rsidR="00067389" w:rsidRPr="0099405D" w:rsidRDefault="00067389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Вначале, в упор, до востребования, вничью, до отказа, внутри, до свидания, до сих пор, вовремя, воистину, за границей, вообще, впервые, из-за границы, на авось, вперегонки, вперемешку, на веки веков, как раз, впереди, вокруг, до крайности. </w:t>
      </w:r>
      <w:proofErr w:type="gramEnd"/>
    </w:p>
    <w:p w:rsidR="006A00BA" w:rsidRPr="0099405D" w:rsidRDefault="006A00BA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Б)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   На прошлых уроках мы с вами изучали предлог. Что мы можем </w:t>
      </w:r>
      <w:r w:rsidRPr="0099405D">
        <w:rPr>
          <w:rFonts w:ascii="Times New Roman" w:hAnsi="Times New Roman" w:cs="Times New Roman"/>
          <w:sz w:val="28"/>
          <w:szCs w:val="28"/>
        </w:rPr>
        <w:t>сказать о нем?  (Работа со справочной тетрадью)</w:t>
      </w:r>
    </w:p>
    <w:p w:rsidR="006A00BA" w:rsidRPr="0099405D" w:rsidRDefault="006A00BA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  -  Что такое предлог?</w:t>
      </w:r>
    </w:p>
    <w:p w:rsidR="006A00BA" w:rsidRPr="0099405D" w:rsidRDefault="006A00BA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-   На какие группы делятся предлоги?</w:t>
      </w:r>
    </w:p>
    <w:p w:rsidR="006A00BA" w:rsidRPr="0099405D" w:rsidRDefault="006A00BA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7389">
        <w:rPr>
          <w:rFonts w:ascii="Times New Roman" w:hAnsi="Times New Roman" w:cs="Times New Roman"/>
          <w:sz w:val="28"/>
          <w:szCs w:val="28"/>
        </w:rPr>
        <w:t>Расскажите о правописании предлогов.</w:t>
      </w:r>
    </w:p>
    <w:p w:rsidR="006A00BA" w:rsidRPr="0099405D" w:rsidRDefault="006A00BA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В) Развитие речи. </w:t>
      </w:r>
    </w:p>
    <w:p w:rsidR="006A00BA" w:rsidRPr="0099405D" w:rsidRDefault="006A00BA" w:rsidP="001E69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    К одному  из прошлых уроков вам было дано задание </w:t>
      </w:r>
      <w:proofErr w:type="gramStart"/>
      <w:r w:rsidRPr="0099405D">
        <w:rPr>
          <w:rFonts w:ascii="Times New Roman" w:hAnsi="Times New Roman" w:cs="Times New Roman"/>
          <w:sz w:val="28"/>
          <w:szCs w:val="28"/>
        </w:rPr>
        <w:t>сочинить</w:t>
      </w:r>
      <w:proofErr w:type="gramEnd"/>
      <w:r w:rsidRPr="0099405D">
        <w:rPr>
          <w:rFonts w:ascii="Times New Roman" w:hAnsi="Times New Roman" w:cs="Times New Roman"/>
          <w:sz w:val="28"/>
          <w:szCs w:val="28"/>
        </w:rPr>
        <w:t xml:space="preserve"> сказку или стихотворение о предлоге. </w:t>
      </w:r>
      <w:r w:rsidR="00040071" w:rsidRPr="0099405D">
        <w:rPr>
          <w:rFonts w:ascii="Times New Roman" w:hAnsi="Times New Roman" w:cs="Times New Roman"/>
          <w:sz w:val="28"/>
          <w:szCs w:val="28"/>
        </w:rPr>
        <w:t>Давайте прочитаем некоторые из работ.</w:t>
      </w:r>
    </w:p>
    <w:p w:rsidR="006A00BA" w:rsidRPr="0099405D" w:rsidRDefault="006A00BA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5729" w:rsidRPr="0099405D" w:rsidRDefault="00595729" w:rsidP="001E69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b/>
          <w:sz w:val="28"/>
          <w:szCs w:val="28"/>
        </w:rPr>
        <w:t>Изучение нового материала.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5729" w:rsidRPr="0099405D" w:rsidRDefault="00595729" w:rsidP="001E69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05D">
        <w:rPr>
          <w:rFonts w:ascii="Times New Roman" w:hAnsi="Times New Roman" w:cs="Times New Roman"/>
          <w:sz w:val="28"/>
          <w:szCs w:val="28"/>
        </w:rPr>
        <w:t>1)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  Спишите предложение (предложение записано на доске</w:t>
      </w:r>
      <w:proofErr w:type="gramStart"/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9940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729" w:rsidRPr="0099405D" w:rsidRDefault="00595729" w:rsidP="001E6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405D">
        <w:rPr>
          <w:rFonts w:ascii="Times New Roman" w:hAnsi="Times New Roman" w:cs="Times New Roman"/>
          <w:i/>
          <w:sz w:val="28"/>
          <w:szCs w:val="28"/>
        </w:rPr>
        <w:t>По Росси</w:t>
      </w:r>
      <w:r w:rsidRPr="0099405D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99405D">
        <w:rPr>
          <w:rFonts w:ascii="Times New Roman" w:hAnsi="Times New Roman" w:cs="Times New Roman"/>
          <w:i/>
          <w:sz w:val="28"/>
          <w:szCs w:val="28"/>
        </w:rPr>
        <w:t xml:space="preserve"> морозы ра</w:t>
      </w:r>
      <w:r w:rsidRPr="0099405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99405D">
        <w:rPr>
          <w:rFonts w:ascii="Times New Roman" w:hAnsi="Times New Roman" w:cs="Times New Roman"/>
          <w:i/>
          <w:sz w:val="28"/>
          <w:szCs w:val="28"/>
        </w:rPr>
        <w:t>пушили дерев</w:t>
      </w:r>
      <w:r w:rsidRPr="0099405D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99405D">
        <w:rPr>
          <w:rFonts w:ascii="Times New Roman" w:hAnsi="Times New Roman" w:cs="Times New Roman"/>
          <w:i/>
          <w:sz w:val="28"/>
          <w:szCs w:val="28"/>
        </w:rPr>
        <w:t>я и рису</w:t>
      </w:r>
      <w:r w:rsidRPr="0099405D"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99405D">
        <w:rPr>
          <w:rFonts w:ascii="Times New Roman" w:hAnsi="Times New Roman" w:cs="Times New Roman"/>
          <w:i/>
          <w:sz w:val="28"/>
          <w:szCs w:val="28"/>
        </w:rPr>
        <w:t>т на стеклах лебеди</w:t>
      </w:r>
      <w:r w:rsidRPr="0099405D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99405D">
        <w:rPr>
          <w:rFonts w:ascii="Times New Roman" w:hAnsi="Times New Roman" w:cs="Times New Roman"/>
          <w:i/>
          <w:sz w:val="28"/>
          <w:szCs w:val="28"/>
        </w:rPr>
        <w:t>ые пер</w:t>
      </w:r>
      <w:r w:rsidRPr="0099405D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99405D">
        <w:rPr>
          <w:rFonts w:ascii="Times New Roman" w:hAnsi="Times New Roman" w:cs="Times New Roman"/>
          <w:i/>
          <w:sz w:val="28"/>
          <w:szCs w:val="28"/>
        </w:rPr>
        <w:t>я. (А.Чепуров)</w:t>
      </w:r>
    </w:p>
    <w:p w:rsidR="00595729" w:rsidRPr="0099405D" w:rsidRDefault="00595729" w:rsidP="001E69B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05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1E69B1">
        <w:rPr>
          <w:rFonts w:ascii="Times New Roman" w:hAnsi="Times New Roman" w:cs="Times New Roman"/>
          <w:sz w:val="28"/>
          <w:szCs w:val="28"/>
        </w:rPr>
        <w:t>Объясните орфограммы</w:t>
      </w:r>
      <w:r w:rsidRPr="0099405D">
        <w:rPr>
          <w:rFonts w:ascii="Times New Roman" w:hAnsi="Times New Roman" w:cs="Times New Roman"/>
          <w:i/>
          <w:sz w:val="28"/>
          <w:szCs w:val="28"/>
        </w:rPr>
        <w:t>.</w:t>
      </w:r>
    </w:p>
    <w:p w:rsidR="00595729" w:rsidRPr="0099405D" w:rsidRDefault="00595729" w:rsidP="001E69B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05D">
        <w:rPr>
          <w:rFonts w:ascii="Times New Roman" w:hAnsi="Times New Roman" w:cs="Times New Roman"/>
          <w:sz w:val="28"/>
          <w:szCs w:val="28"/>
        </w:rPr>
        <w:t xml:space="preserve">- 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Какие слова не отвечают на вопросы?   </w:t>
      </w:r>
      <w:proofErr w:type="gramStart"/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>по, и )</w:t>
      </w:r>
    </w:p>
    <w:p w:rsidR="00595729" w:rsidRPr="0099405D" w:rsidRDefault="00595729" w:rsidP="001E69B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- 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Почему?  </w:t>
      </w:r>
      <w:proofErr w:type="gramStart"/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>служебные части речи, не имеют синтаксической и морфо-</w:t>
      </w:r>
    </w:p>
    <w:p w:rsidR="00595729" w:rsidRPr="0099405D" w:rsidRDefault="00595729" w:rsidP="001E69B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логической функции</w:t>
      </w:r>
      <w:proofErr w:type="gramStart"/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</w:p>
    <w:p w:rsidR="00595729" w:rsidRPr="0099405D" w:rsidRDefault="00595729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05D">
        <w:rPr>
          <w:rFonts w:ascii="Times New Roman" w:hAnsi="Times New Roman" w:cs="Times New Roman"/>
          <w:sz w:val="28"/>
          <w:szCs w:val="28"/>
        </w:rPr>
        <w:t xml:space="preserve">- 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>Какие это</w:t>
      </w:r>
      <w:r w:rsidR="00F64024" w:rsidRPr="0099405D">
        <w:rPr>
          <w:rFonts w:ascii="Times New Roman" w:hAnsi="Times New Roman" w:cs="Times New Roman"/>
          <w:sz w:val="28"/>
          <w:szCs w:val="28"/>
        </w:rPr>
        <w:t xml:space="preserve"> части речи</w:t>
      </w:r>
      <w:proofErr w:type="gramStart"/>
      <w:r w:rsidR="00F64024" w:rsidRPr="0099405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>( предлог</w:t>
      </w:r>
      <w:r w:rsidR="00F64024" w:rsidRPr="0099405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 xml:space="preserve"> союз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:rsidR="00595729" w:rsidRPr="0099405D" w:rsidRDefault="00595729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- Подчеркните члены предложения.</w:t>
      </w:r>
    </w:p>
    <w:p w:rsidR="00595729" w:rsidRPr="0099405D" w:rsidRDefault="00595729" w:rsidP="001E69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- Что связывает в предложении предлог?</w:t>
      </w:r>
    </w:p>
    <w:p w:rsidR="00595729" w:rsidRPr="0099405D" w:rsidRDefault="00595729" w:rsidP="001E6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- А ч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то связывает союз в предложении? </w:t>
      </w:r>
      <w:proofErr w:type="gramStart"/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>однородные члены предложения ).</w:t>
      </w:r>
    </w:p>
    <w:p w:rsidR="00595729" w:rsidRPr="0099405D" w:rsidRDefault="00595729" w:rsidP="001E6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405D">
        <w:rPr>
          <w:rFonts w:ascii="Times New Roman" w:hAnsi="Times New Roman" w:cs="Times New Roman"/>
          <w:i/>
          <w:sz w:val="28"/>
          <w:szCs w:val="28"/>
        </w:rPr>
        <w:t xml:space="preserve">- Можете </w:t>
      </w:r>
      <w:r w:rsidR="00F64024" w:rsidRPr="0099405D">
        <w:rPr>
          <w:rFonts w:ascii="Times New Roman" w:hAnsi="Times New Roman" w:cs="Times New Roman"/>
          <w:i/>
          <w:sz w:val="28"/>
          <w:szCs w:val="28"/>
        </w:rPr>
        <w:t>сравнить эти две части речи и найти сходства и различия?</w:t>
      </w:r>
    </w:p>
    <w:p w:rsidR="00F64024" w:rsidRPr="0099405D" w:rsidRDefault="00F64024" w:rsidP="001E6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40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69B1">
        <w:rPr>
          <w:rFonts w:ascii="Times New Roman" w:hAnsi="Times New Roman" w:cs="Times New Roman"/>
          <w:b/>
          <w:i/>
          <w:sz w:val="28"/>
          <w:szCs w:val="28"/>
        </w:rPr>
        <w:t xml:space="preserve"> Сходства</w:t>
      </w:r>
      <w:r w:rsidRPr="0099405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 xml:space="preserve">служебные части речи; </w:t>
      </w:r>
    </w:p>
    <w:p w:rsidR="00F64024" w:rsidRPr="0099405D" w:rsidRDefault="00F64024" w:rsidP="001E69B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05D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 xml:space="preserve">не изменяются; </w:t>
      </w:r>
    </w:p>
    <w:p w:rsidR="00F64024" w:rsidRPr="0099405D" w:rsidRDefault="00F64024" w:rsidP="001E6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405D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>не имеют синтаксической и морфологической функции</w:t>
      </w:r>
      <w:r w:rsidRPr="0099405D">
        <w:rPr>
          <w:rFonts w:ascii="Times New Roman" w:hAnsi="Times New Roman" w:cs="Times New Roman"/>
          <w:i/>
          <w:sz w:val="28"/>
          <w:szCs w:val="28"/>
        </w:rPr>
        <w:t>;</w:t>
      </w:r>
    </w:p>
    <w:p w:rsidR="00F64024" w:rsidRPr="0099405D" w:rsidRDefault="00F64024" w:rsidP="001E6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9405D">
        <w:rPr>
          <w:rFonts w:ascii="Times New Roman" w:hAnsi="Times New Roman" w:cs="Times New Roman"/>
          <w:i/>
          <w:sz w:val="28"/>
          <w:szCs w:val="28"/>
        </w:rPr>
        <w:t xml:space="preserve">                     служат для связи.</w:t>
      </w:r>
    </w:p>
    <w:p w:rsidR="00F64024" w:rsidRPr="0099405D" w:rsidRDefault="00F64024" w:rsidP="001E69B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E69B1">
        <w:rPr>
          <w:rFonts w:ascii="Times New Roman" w:hAnsi="Times New Roman" w:cs="Times New Roman"/>
          <w:b/>
          <w:i/>
          <w:sz w:val="28"/>
          <w:szCs w:val="28"/>
        </w:rPr>
        <w:t>Различия</w:t>
      </w:r>
      <w:r w:rsidRPr="0099405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>предлог выражает зависимость одного слова от</w:t>
      </w:r>
      <w:r w:rsidRPr="009940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405D">
        <w:rPr>
          <w:rFonts w:ascii="Times New Roman" w:eastAsia="Times New Roman" w:hAnsi="Times New Roman" w:cs="Times New Roman"/>
          <w:i/>
          <w:sz w:val="28"/>
          <w:szCs w:val="28"/>
        </w:rPr>
        <w:t>другого</w:t>
      </w:r>
      <w:r w:rsidRPr="0099405D">
        <w:rPr>
          <w:rFonts w:ascii="Times New Roman" w:hAnsi="Times New Roman" w:cs="Times New Roman"/>
          <w:i/>
          <w:sz w:val="28"/>
          <w:szCs w:val="28"/>
        </w:rPr>
        <w:t>;</w:t>
      </w:r>
    </w:p>
    <w:p w:rsidR="00F64024" w:rsidRPr="0099405D" w:rsidRDefault="001E69B1" w:rsidP="001E69B1">
      <w:pPr>
        <w:spacing w:after="0" w:line="360" w:lineRule="auto"/>
        <w:ind w:left="127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64024" w:rsidRPr="0099405D">
        <w:rPr>
          <w:rFonts w:ascii="Times New Roman" w:hAnsi="Times New Roman" w:cs="Times New Roman"/>
          <w:i/>
          <w:sz w:val="28"/>
          <w:szCs w:val="28"/>
        </w:rPr>
        <w:t xml:space="preserve">союз соединяет синтаксические единицы (члены предложения, простые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4024" w:rsidRPr="0099405D">
        <w:rPr>
          <w:rFonts w:ascii="Times New Roman" w:hAnsi="Times New Roman" w:cs="Times New Roman"/>
          <w:i/>
          <w:sz w:val="28"/>
          <w:szCs w:val="28"/>
        </w:rPr>
        <w:t xml:space="preserve">предложения в </w:t>
      </w:r>
      <w:proofErr w:type="gramStart"/>
      <w:r w:rsidR="00F64024" w:rsidRPr="0099405D">
        <w:rPr>
          <w:rFonts w:ascii="Times New Roman" w:hAnsi="Times New Roman" w:cs="Times New Roman"/>
          <w:i/>
          <w:sz w:val="28"/>
          <w:szCs w:val="28"/>
        </w:rPr>
        <w:t>сложном</w:t>
      </w:r>
      <w:proofErr w:type="gramEnd"/>
      <w:r w:rsidR="00F64024" w:rsidRPr="0099405D">
        <w:rPr>
          <w:rFonts w:ascii="Times New Roman" w:hAnsi="Times New Roman" w:cs="Times New Roman"/>
          <w:i/>
          <w:sz w:val="28"/>
          <w:szCs w:val="28"/>
        </w:rPr>
        <w:t>)</w:t>
      </w:r>
    </w:p>
    <w:p w:rsidR="00F64024" w:rsidRPr="0099405D" w:rsidRDefault="00F64024" w:rsidP="001E69B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405D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595729" w:rsidRPr="0099405D" w:rsidRDefault="001E69B1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95729" w:rsidRPr="009940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024" w:rsidRPr="0099405D">
        <w:rPr>
          <w:rFonts w:ascii="Times New Roman" w:hAnsi="Times New Roman" w:cs="Times New Roman"/>
          <w:sz w:val="28"/>
          <w:szCs w:val="28"/>
        </w:rPr>
        <w:t>2)</w:t>
      </w:r>
      <w:r w:rsidR="00595729" w:rsidRPr="0099405D">
        <w:rPr>
          <w:rFonts w:ascii="Times New Roman" w:eastAsia="Times New Roman" w:hAnsi="Times New Roman" w:cs="Times New Roman"/>
          <w:sz w:val="28"/>
          <w:szCs w:val="28"/>
        </w:rPr>
        <w:t xml:space="preserve"> Запишем тему урока: </w:t>
      </w:r>
      <w:r w:rsidR="00595729" w:rsidRPr="0099405D">
        <w:rPr>
          <w:rFonts w:ascii="Times New Roman" w:eastAsia="Times New Roman" w:hAnsi="Times New Roman" w:cs="Times New Roman"/>
          <w:b/>
          <w:sz w:val="28"/>
          <w:szCs w:val="28"/>
        </w:rPr>
        <w:t>Союз как часть речи</w:t>
      </w:r>
      <w:r w:rsidR="00595729" w:rsidRPr="009940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AF0" w:rsidRPr="0099405D" w:rsidRDefault="00F64024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   </w:t>
      </w:r>
      <w:r w:rsidR="00FE4AF0" w:rsidRPr="0099405D">
        <w:rPr>
          <w:rFonts w:ascii="Times New Roman" w:hAnsi="Times New Roman" w:cs="Times New Roman"/>
          <w:sz w:val="28"/>
          <w:szCs w:val="28"/>
        </w:rPr>
        <w:t>3) Слово учителя.</w:t>
      </w:r>
    </w:p>
    <w:p w:rsidR="00F64024" w:rsidRPr="001E69B1" w:rsidRDefault="00F64024" w:rsidP="001E6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E69B1">
        <w:rPr>
          <w:rFonts w:ascii="Times New Roman" w:hAnsi="Times New Roman" w:cs="Times New Roman"/>
          <w:b/>
          <w:sz w:val="28"/>
          <w:szCs w:val="28"/>
        </w:rPr>
        <w:t xml:space="preserve">  История слова</w:t>
      </w:r>
      <w:r w:rsidR="00FE4AF0" w:rsidRPr="001E6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C68">
        <w:rPr>
          <w:rFonts w:ascii="Times New Roman" w:hAnsi="Times New Roman" w:cs="Times New Roman"/>
          <w:b/>
          <w:sz w:val="28"/>
          <w:szCs w:val="28"/>
        </w:rPr>
        <w:t>«</w:t>
      </w:r>
      <w:r w:rsidR="00FE4AF0" w:rsidRPr="001E69B1">
        <w:rPr>
          <w:rFonts w:ascii="Times New Roman" w:hAnsi="Times New Roman" w:cs="Times New Roman"/>
          <w:b/>
          <w:sz w:val="28"/>
          <w:szCs w:val="28"/>
        </w:rPr>
        <w:t>союз</w:t>
      </w:r>
      <w:r w:rsidR="00620C68">
        <w:rPr>
          <w:rFonts w:ascii="Times New Roman" w:hAnsi="Times New Roman" w:cs="Times New Roman"/>
          <w:b/>
          <w:sz w:val="28"/>
          <w:szCs w:val="28"/>
        </w:rPr>
        <w:t>»</w:t>
      </w:r>
      <w:r w:rsidR="00FE4AF0" w:rsidRPr="001E6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9B1">
        <w:rPr>
          <w:rFonts w:ascii="Times New Roman" w:hAnsi="Times New Roman" w:cs="Times New Roman"/>
          <w:b/>
          <w:sz w:val="28"/>
          <w:szCs w:val="28"/>
        </w:rPr>
        <w:t>.</w:t>
      </w:r>
    </w:p>
    <w:p w:rsidR="00F64024" w:rsidRPr="0099405D" w:rsidRDefault="00F64024" w:rsidP="001E69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Слово «союз» существовало  в русском языке с  давних пор. Оно обозначало тесное единение, связь. В </w:t>
      </w:r>
      <w:r w:rsidRPr="0099405D">
        <w:rPr>
          <w:rFonts w:ascii="Times New Roman" w:eastAsia="Times New Roman" w:hAnsi="Times New Roman" w:cs="Times New Roman"/>
          <w:sz w:val="28"/>
          <w:szCs w:val="28"/>
          <w:lang w:val="en-US"/>
        </w:rPr>
        <w:t>XVII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веке слово было заимствовано из старославянского 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языка путём прибавления приставки </w:t>
      </w:r>
      <w:r w:rsidRPr="0099405D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99405D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Pr="0099405D">
        <w:rPr>
          <w:rFonts w:ascii="Times New Roman" w:eastAsia="Times New Roman" w:hAnsi="Times New Roman" w:cs="Times New Roman"/>
          <w:b/>
          <w:sz w:val="28"/>
          <w:szCs w:val="28"/>
        </w:rPr>
        <w:t xml:space="preserve">  к слову «ЮЗЬ», которое обозначало «узы, узел».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 xml:space="preserve"> С развитием языка понадобилось слово, которое называло бы часть речи, связывающую  слова в предложениях  или сами  предложения. В латинском языке было такое слово: «</w:t>
      </w:r>
      <w:proofErr w:type="gramStart"/>
      <w:r w:rsidRPr="0099405D">
        <w:rPr>
          <w:rFonts w:ascii="Times New Roman" w:eastAsia="Times New Roman" w:hAnsi="Times New Roman" w:cs="Times New Roman"/>
          <w:i/>
          <w:iCs/>
          <w:sz w:val="28"/>
          <w:szCs w:val="28"/>
        </w:rPr>
        <w:t>с</w:t>
      </w:r>
      <w:proofErr w:type="spellStart"/>
      <w:proofErr w:type="gramEnd"/>
      <w:r w:rsidRPr="0099405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onjunction</w:t>
      </w:r>
      <w:proofErr w:type="spellEnd"/>
      <w:r w:rsidRPr="0099405D">
        <w:rPr>
          <w:rFonts w:ascii="Times New Roman" w:eastAsia="Times New Roman" w:hAnsi="Times New Roman" w:cs="Times New Roman"/>
          <w:sz w:val="28"/>
          <w:szCs w:val="28"/>
        </w:rPr>
        <w:t>», при дословном переводе оно стало звучать, как  «союз». Так в русском языке появился термин-омоним уже существующему слову. Сегодня у этого слова несколько значений: служ</w:t>
      </w:r>
      <w:r w:rsidR="00154EC1" w:rsidRPr="0099405D">
        <w:rPr>
          <w:rFonts w:ascii="Times New Roman" w:hAnsi="Times New Roman" w:cs="Times New Roman"/>
          <w:sz w:val="28"/>
          <w:szCs w:val="28"/>
        </w:rPr>
        <w:t xml:space="preserve">ебная часть речи, объединение, </w:t>
      </w:r>
      <w:r w:rsidRPr="0099405D">
        <w:rPr>
          <w:rFonts w:ascii="Times New Roman" w:eastAsia="Times New Roman" w:hAnsi="Times New Roman" w:cs="Times New Roman"/>
          <w:sz w:val="28"/>
          <w:szCs w:val="28"/>
        </w:rPr>
        <w:t>единство.</w:t>
      </w:r>
      <w:r w:rsidR="00154EC1" w:rsidRPr="0099405D">
        <w:rPr>
          <w:rFonts w:ascii="Times New Roman" w:hAnsi="Times New Roman" w:cs="Times New Roman"/>
          <w:sz w:val="28"/>
          <w:szCs w:val="28"/>
        </w:rPr>
        <w:t xml:space="preserve"> (Студенческий союз, Европейский союз, Союз советских социалистических республик)</w:t>
      </w:r>
    </w:p>
    <w:p w:rsidR="00F64024" w:rsidRPr="0099405D" w:rsidRDefault="00154EC1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    Запишем кратко эту информацию в этимологический словарь справочника.</w:t>
      </w:r>
    </w:p>
    <w:p w:rsidR="00FE4AF0" w:rsidRPr="0099405D" w:rsidRDefault="00FE4AF0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4) А теперь давайте посмотрим </w:t>
      </w:r>
      <w:r w:rsidRPr="001054E3">
        <w:rPr>
          <w:rFonts w:ascii="Times New Roman" w:hAnsi="Times New Roman" w:cs="Times New Roman"/>
          <w:b/>
          <w:sz w:val="28"/>
          <w:szCs w:val="28"/>
        </w:rPr>
        <w:t>видеофрагмент</w:t>
      </w:r>
      <w:r w:rsidRPr="0099405D">
        <w:rPr>
          <w:rFonts w:ascii="Times New Roman" w:hAnsi="Times New Roman" w:cs="Times New Roman"/>
          <w:sz w:val="28"/>
          <w:szCs w:val="28"/>
        </w:rPr>
        <w:t xml:space="preserve"> </w:t>
      </w:r>
      <w:r w:rsidR="001054E3">
        <w:rPr>
          <w:rFonts w:ascii="Times New Roman" w:hAnsi="Times New Roman" w:cs="Times New Roman"/>
          <w:sz w:val="28"/>
          <w:szCs w:val="28"/>
        </w:rPr>
        <w:t xml:space="preserve">с сайта «ИНФОУРОК» </w:t>
      </w:r>
      <w:r w:rsidRPr="0099405D">
        <w:rPr>
          <w:rFonts w:ascii="Times New Roman" w:hAnsi="Times New Roman" w:cs="Times New Roman"/>
          <w:sz w:val="28"/>
          <w:szCs w:val="28"/>
        </w:rPr>
        <w:t>и поработаем с таблицей, записывая туда необходимую информацию.</w:t>
      </w:r>
    </w:p>
    <w:p w:rsidR="006464A2" w:rsidRPr="0099405D" w:rsidRDefault="006464A2" w:rsidP="001E6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05D">
        <w:rPr>
          <w:rFonts w:ascii="Times New Roman" w:hAnsi="Times New Roman" w:cs="Times New Roman"/>
          <w:b/>
          <w:sz w:val="28"/>
          <w:szCs w:val="28"/>
        </w:rPr>
        <w:t>СОЮЗ</w:t>
      </w:r>
    </w:p>
    <w:p w:rsidR="006464A2" w:rsidRPr="0099405D" w:rsidRDefault="006464A2" w:rsidP="001E69B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Союз это___________________________________________________________</w:t>
      </w:r>
    </w:p>
    <w:p w:rsidR="006464A2" w:rsidRPr="0099405D" w:rsidRDefault="006464A2" w:rsidP="001E69B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Синтаксическая роль:</w:t>
      </w:r>
    </w:p>
    <w:p w:rsidR="006464A2" w:rsidRPr="0099405D" w:rsidRDefault="006464A2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Союз связывает______________________________________________________</w:t>
      </w:r>
    </w:p>
    <w:p w:rsidR="006464A2" w:rsidRPr="0099405D" w:rsidRDefault="006464A2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464A2" w:rsidRPr="0099405D" w:rsidRDefault="006464A2" w:rsidP="001E69B1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Союзы делятся на группы:</w:t>
      </w:r>
    </w:p>
    <w:p w:rsidR="006464A2" w:rsidRPr="0099405D" w:rsidRDefault="006464A2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А) </w:t>
      </w:r>
      <w:r w:rsidRPr="0099405D">
        <w:rPr>
          <w:rFonts w:ascii="Times New Roman" w:hAnsi="Times New Roman" w:cs="Times New Roman"/>
          <w:b/>
          <w:sz w:val="28"/>
          <w:szCs w:val="28"/>
        </w:rPr>
        <w:t>По строению</w:t>
      </w:r>
    </w:p>
    <w:tbl>
      <w:tblPr>
        <w:tblStyle w:val="a5"/>
        <w:tblW w:w="0" w:type="auto"/>
        <w:tblInd w:w="720" w:type="dxa"/>
        <w:tblLook w:val="04A0"/>
      </w:tblPr>
      <w:tblGrid>
        <w:gridCol w:w="4785"/>
        <w:gridCol w:w="4786"/>
      </w:tblGrid>
      <w:tr w:rsidR="006464A2" w:rsidRPr="0099405D" w:rsidTr="001A0961">
        <w:tc>
          <w:tcPr>
            <w:tcW w:w="4785" w:type="dxa"/>
          </w:tcPr>
          <w:p w:rsidR="006464A2" w:rsidRPr="0099405D" w:rsidRDefault="006464A2" w:rsidP="001E69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64A2" w:rsidRPr="0099405D" w:rsidRDefault="006464A2" w:rsidP="001E69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4A2" w:rsidRPr="0099405D" w:rsidTr="001A0961">
        <w:trPr>
          <w:trHeight w:val="1920"/>
        </w:trPr>
        <w:tc>
          <w:tcPr>
            <w:tcW w:w="4785" w:type="dxa"/>
          </w:tcPr>
          <w:p w:rsidR="006464A2" w:rsidRPr="0099405D" w:rsidRDefault="006464A2" w:rsidP="001E69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464A2" w:rsidRPr="0099405D" w:rsidRDefault="006464A2" w:rsidP="001E69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4A2" w:rsidRPr="0099405D" w:rsidRDefault="006464A2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Б) </w:t>
      </w:r>
      <w:r w:rsidRPr="0099405D">
        <w:rPr>
          <w:rFonts w:ascii="Times New Roman" w:hAnsi="Times New Roman" w:cs="Times New Roman"/>
          <w:b/>
          <w:sz w:val="28"/>
          <w:szCs w:val="28"/>
        </w:rPr>
        <w:t>По значению</w:t>
      </w:r>
    </w:p>
    <w:tbl>
      <w:tblPr>
        <w:tblStyle w:val="a5"/>
        <w:tblW w:w="0" w:type="auto"/>
        <w:tblInd w:w="720" w:type="dxa"/>
        <w:tblLook w:val="04A0"/>
      </w:tblPr>
      <w:tblGrid>
        <w:gridCol w:w="4775"/>
        <w:gridCol w:w="4819"/>
      </w:tblGrid>
      <w:tr w:rsidR="006464A2" w:rsidRPr="0099405D" w:rsidTr="001A0961">
        <w:tc>
          <w:tcPr>
            <w:tcW w:w="4775" w:type="dxa"/>
          </w:tcPr>
          <w:p w:rsidR="006464A2" w:rsidRPr="0099405D" w:rsidRDefault="006464A2" w:rsidP="001E69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464A2" w:rsidRPr="0099405D" w:rsidRDefault="006464A2" w:rsidP="001E69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4A2" w:rsidRPr="0099405D" w:rsidTr="001A0961">
        <w:tc>
          <w:tcPr>
            <w:tcW w:w="4775" w:type="dxa"/>
          </w:tcPr>
          <w:p w:rsidR="006464A2" w:rsidRPr="0099405D" w:rsidRDefault="006464A2" w:rsidP="001E69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4A2" w:rsidRPr="0099405D" w:rsidRDefault="006464A2" w:rsidP="001E69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4A2" w:rsidRPr="0099405D" w:rsidRDefault="006464A2" w:rsidP="001E69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6464A2" w:rsidRPr="0099405D" w:rsidRDefault="006464A2" w:rsidP="001E69B1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4A2" w:rsidRPr="0099405D" w:rsidRDefault="006464A2" w:rsidP="001E6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59BF" w:rsidRPr="0099405D" w:rsidRDefault="00AB59BF" w:rsidP="001E69B1">
      <w:pPr>
        <w:pStyle w:val="a4"/>
        <w:numPr>
          <w:ilvl w:val="0"/>
          <w:numId w:val="1"/>
        </w:numPr>
        <w:tabs>
          <w:tab w:val="clear" w:pos="900"/>
          <w:tab w:val="num" w:pos="426"/>
        </w:tabs>
        <w:spacing w:after="0" w:line="36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99405D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595729" w:rsidRPr="0099405D" w:rsidRDefault="00AB59BF" w:rsidP="001E69B1">
      <w:pPr>
        <w:pStyle w:val="a4"/>
        <w:spacing w:after="0" w:line="360" w:lineRule="auto"/>
        <w:ind w:left="851" w:hanging="142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580970" w:rsidRPr="0099405D">
        <w:rPr>
          <w:rFonts w:ascii="Times New Roman" w:hAnsi="Times New Roman" w:cs="Times New Roman"/>
          <w:sz w:val="28"/>
          <w:szCs w:val="28"/>
        </w:rPr>
        <w:t xml:space="preserve">Синтаксическая роль союза. Схематический диктант. Учащиеся слушают </w:t>
      </w:r>
      <w:r w:rsidRPr="0099405D">
        <w:rPr>
          <w:rFonts w:ascii="Times New Roman" w:hAnsi="Times New Roman" w:cs="Times New Roman"/>
          <w:sz w:val="28"/>
          <w:szCs w:val="28"/>
        </w:rPr>
        <w:t xml:space="preserve"> </w:t>
      </w:r>
      <w:r w:rsidR="00580970" w:rsidRPr="0099405D">
        <w:rPr>
          <w:rFonts w:ascii="Times New Roman" w:hAnsi="Times New Roman" w:cs="Times New Roman"/>
          <w:sz w:val="28"/>
          <w:szCs w:val="28"/>
        </w:rPr>
        <w:t>предложения и, не записывая их, составляют на доске схемы.</w:t>
      </w:r>
    </w:p>
    <w:p w:rsidR="00580970" w:rsidRPr="0099405D" w:rsidRDefault="00580970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- Ночью ветер злится и стучит в окно.</w:t>
      </w:r>
    </w:p>
    <w:p w:rsidR="00580970" w:rsidRPr="0099405D" w:rsidRDefault="00580970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- Северный ветер несет свинцовые облака, и в воздухе появляются белые снежинки.</w:t>
      </w:r>
    </w:p>
    <w:p w:rsidR="00580970" w:rsidRPr="0099405D" w:rsidRDefault="00580970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- В ярком золоте день утопает, и ручьи по оврагам шумят.</w:t>
      </w:r>
    </w:p>
    <w:p w:rsidR="00580970" w:rsidRPr="0099405D" w:rsidRDefault="00580970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- </w:t>
      </w:r>
      <w:r w:rsidR="00657B82" w:rsidRPr="0099405D">
        <w:rPr>
          <w:rFonts w:ascii="Times New Roman" w:hAnsi="Times New Roman" w:cs="Times New Roman"/>
          <w:sz w:val="28"/>
          <w:szCs w:val="28"/>
        </w:rPr>
        <w:t>Через окно я увидел, что большая птица села на ветку клена в саду.</w:t>
      </w:r>
    </w:p>
    <w:p w:rsidR="00657B82" w:rsidRPr="0099405D" w:rsidRDefault="00657B82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9405D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99405D">
        <w:rPr>
          <w:rFonts w:ascii="Times New Roman" w:hAnsi="Times New Roman" w:cs="Times New Roman"/>
          <w:sz w:val="28"/>
          <w:szCs w:val="28"/>
        </w:rPr>
        <w:t xml:space="preserve">  взяла веер, сделанный из пальмового листа, и повернула легкое кресло к океану.</w:t>
      </w:r>
    </w:p>
    <w:p w:rsidR="00657B82" w:rsidRPr="0099405D" w:rsidRDefault="00657B82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- Мы слышали, как шуршал снег, падая и цепляясь за ветки.</w:t>
      </w:r>
    </w:p>
    <w:p w:rsidR="00657B82" w:rsidRPr="0099405D" w:rsidRDefault="00657B82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- Когда часы пробили полночь, мы зажгли на елке разноцветные лампочки.</w:t>
      </w:r>
    </w:p>
    <w:p w:rsidR="00AB59BF" w:rsidRPr="0099405D" w:rsidRDefault="00AB59BF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Последнее предложение записать полностью и выполнить синтаксический разбор.</w:t>
      </w:r>
    </w:p>
    <w:p w:rsidR="00AB59BF" w:rsidRPr="0099405D" w:rsidRDefault="00AB59BF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2) Работа с учебником (параграф 54).</w:t>
      </w:r>
    </w:p>
    <w:p w:rsidR="00AB59BF" w:rsidRPr="0099405D" w:rsidRDefault="00AB59BF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     Словарная работа </w:t>
      </w:r>
      <w:r w:rsidRPr="001E69B1">
        <w:rPr>
          <w:rFonts w:ascii="Times New Roman" w:hAnsi="Times New Roman" w:cs="Times New Roman"/>
          <w:b/>
          <w:sz w:val="28"/>
          <w:szCs w:val="28"/>
        </w:rPr>
        <w:t>(ассоциации</w:t>
      </w:r>
      <w:r w:rsidRPr="0099405D">
        <w:rPr>
          <w:rFonts w:ascii="Times New Roman" w:hAnsi="Times New Roman" w:cs="Times New Roman"/>
          <w:sz w:val="28"/>
          <w:szCs w:val="28"/>
        </w:rPr>
        <w:t xml:space="preserve"> – презентация о словах </w:t>
      </w:r>
      <w:proofErr w:type="gramStart"/>
      <w:r w:rsidRPr="0099405D">
        <w:rPr>
          <w:rFonts w:ascii="Times New Roman" w:hAnsi="Times New Roman" w:cs="Times New Roman"/>
          <w:sz w:val="28"/>
          <w:szCs w:val="28"/>
        </w:rPr>
        <w:t>реальный</w:t>
      </w:r>
      <w:proofErr w:type="gramEnd"/>
      <w:r w:rsidRPr="0099405D">
        <w:rPr>
          <w:rFonts w:ascii="Times New Roman" w:hAnsi="Times New Roman" w:cs="Times New Roman"/>
          <w:sz w:val="28"/>
          <w:szCs w:val="28"/>
        </w:rPr>
        <w:t>, ситуация)</w:t>
      </w:r>
    </w:p>
    <w:p w:rsidR="0099405D" w:rsidRPr="0099405D" w:rsidRDefault="0099405D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>3) Работа в тетрадях.</w:t>
      </w:r>
    </w:p>
    <w:p w:rsidR="0099405D" w:rsidRPr="0099405D" w:rsidRDefault="0099405D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sz w:val="28"/>
          <w:szCs w:val="28"/>
        </w:rPr>
        <w:t xml:space="preserve">       Составьте небольшой текст о весне, используя сочинительные и подчинительные союзы.</w:t>
      </w:r>
    </w:p>
    <w:p w:rsidR="0099405D" w:rsidRPr="0099405D" w:rsidRDefault="0099405D" w:rsidP="001E69B1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b/>
          <w:sz w:val="28"/>
          <w:szCs w:val="28"/>
        </w:rPr>
        <w:t>Подведение итогов урока</w:t>
      </w:r>
      <w:r w:rsidRPr="0099405D">
        <w:rPr>
          <w:rFonts w:ascii="Times New Roman" w:hAnsi="Times New Roman" w:cs="Times New Roman"/>
          <w:sz w:val="28"/>
          <w:szCs w:val="28"/>
        </w:rPr>
        <w:t>.</w:t>
      </w:r>
    </w:p>
    <w:p w:rsidR="0099405D" w:rsidRPr="0099405D" w:rsidRDefault="0099405D" w:rsidP="001E69B1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405D" w:rsidRPr="00067389" w:rsidRDefault="0099405D" w:rsidP="001E69B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405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99405D">
        <w:rPr>
          <w:rFonts w:ascii="Times New Roman" w:hAnsi="Times New Roman" w:cs="Times New Roman"/>
          <w:sz w:val="28"/>
          <w:szCs w:val="28"/>
        </w:rPr>
        <w:t>: Параграф 54, упр.313.</w:t>
      </w:r>
    </w:p>
    <w:p w:rsidR="00067389" w:rsidRPr="00067389" w:rsidRDefault="00067389" w:rsidP="0006738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67389" w:rsidRDefault="00067389" w:rsidP="00067389">
      <w:pPr>
        <w:pStyle w:val="a4"/>
        <w:spacing w:after="0" w:line="36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1054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54E3" w:rsidRPr="004236F3" w:rsidRDefault="001054E3" w:rsidP="001054E3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236F3">
        <w:rPr>
          <w:rFonts w:ascii="Times New Roman" w:hAnsi="Times New Roman"/>
          <w:bCs/>
          <w:sz w:val="24"/>
          <w:szCs w:val="24"/>
        </w:rPr>
        <w:t xml:space="preserve">М.Т.Баранов, </w:t>
      </w:r>
      <w:proofErr w:type="spellStart"/>
      <w:r w:rsidRPr="004236F3">
        <w:rPr>
          <w:rFonts w:ascii="Times New Roman" w:hAnsi="Times New Roman"/>
          <w:bCs/>
          <w:sz w:val="24"/>
          <w:szCs w:val="24"/>
        </w:rPr>
        <w:t>Т.А.Ладыженская</w:t>
      </w:r>
      <w:proofErr w:type="spellEnd"/>
      <w:r w:rsidRPr="004236F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236F3">
        <w:rPr>
          <w:rFonts w:ascii="Times New Roman" w:hAnsi="Times New Roman"/>
          <w:bCs/>
          <w:sz w:val="24"/>
          <w:szCs w:val="24"/>
        </w:rPr>
        <w:t>Л.А.Тростенцова</w:t>
      </w:r>
      <w:proofErr w:type="spellEnd"/>
      <w:r w:rsidRPr="004236F3">
        <w:rPr>
          <w:rFonts w:ascii="Times New Roman" w:hAnsi="Times New Roman"/>
          <w:bCs/>
          <w:sz w:val="24"/>
          <w:szCs w:val="24"/>
        </w:rPr>
        <w:t xml:space="preserve">, О.М.Александрова, Л.Т.Григорян, </w:t>
      </w:r>
      <w:proofErr w:type="spellStart"/>
      <w:r w:rsidRPr="004236F3">
        <w:rPr>
          <w:rFonts w:ascii="Times New Roman" w:hAnsi="Times New Roman"/>
          <w:bCs/>
          <w:sz w:val="24"/>
          <w:szCs w:val="24"/>
        </w:rPr>
        <w:t>И.И.Кулибаба</w:t>
      </w:r>
      <w:proofErr w:type="spellEnd"/>
      <w:r w:rsidRPr="004236F3">
        <w:rPr>
          <w:rFonts w:ascii="Times New Roman" w:hAnsi="Times New Roman"/>
          <w:bCs/>
          <w:sz w:val="24"/>
          <w:szCs w:val="24"/>
        </w:rPr>
        <w:t xml:space="preserve"> «Русский язык. 7класс» - М., «Просвещение», 2010г.</w:t>
      </w:r>
    </w:p>
    <w:p w:rsidR="001054E3" w:rsidRPr="004236F3" w:rsidRDefault="001054E3" w:rsidP="001054E3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236F3">
        <w:rPr>
          <w:rFonts w:ascii="Times New Roman" w:hAnsi="Times New Roman"/>
          <w:bCs/>
          <w:sz w:val="24"/>
          <w:szCs w:val="24"/>
        </w:rPr>
        <w:t>М.В.Федорова «Уроки русского языка в 7 классе» - М., «Просвещение», 2002г.</w:t>
      </w:r>
    </w:p>
    <w:p w:rsidR="001054E3" w:rsidRPr="004236F3" w:rsidRDefault="001054E3" w:rsidP="001054E3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4236F3">
        <w:rPr>
          <w:rFonts w:ascii="Times New Roman" w:hAnsi="Times New Roman"/>
          <w:bCs/>
          <w:sz w:val="24"/>
          <w:szCs w:val="24"/>
        </w:rPr>
        <w:t xml:space="preserve">Е.И.Никитина. «Русский язык. Русская речь. 7 </w:t>
      </w:r>
      <w:proofErr w:type="spellStart"/>
      <w:r w:rsidRPr="004236F3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4236F3">
        <w:rPr>
          <w:rFonts w:ascii="Times New Roman" w:hAnsi="Times New Roman"/>
          <w:bCs/>
          <w:sz w:val="24"/>
          <w:szCs w:val="24"/>
        </w:rPr>
        <w:t>.: учеб</w:t>
      </w:r>
      <w:proofErr w:type="gramStart"/>
      <w:r w:rsidRPr="004236F3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236F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236F3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4236F3">
        <w:rPr>
          <w:rFonts w:ascii="Times New Roman" w:hAnsi="Times New Roman"/>
          <w:bCs/>
          <w:sz w:val="24"/>
          <w:szCs w:val="24"/>
        </w:rPr>
        <w:t xml:space="preserve">ля </w:t>
      </w:r>
      <w:proofErr w:type="spellStart"/>
      <w:r w:rsidRPr="004236F3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4236F3">
        <w:rPr>
          <w:rFonts w:ascii="Times New Roman" w:hAnsi="Times New Roman"/>
          <w:bCs/>
          <w:sz w:val="24"/>
          <w:szCs w:val="24"/>
        </w:rPr>
        <w:t>. учреждений». – М., Дрофа, 2011г.</w:t>
      </w:r>
    </w:p>
    <w:p w:rsidR="001054E3" w:rsidRDefault="001054E3" w:rsidP="001054E3">
      <w:pPr>
        <w:pStyle w:val="a3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И.Б.Голуб, Н.Н.Ушаков «Путешествия по стране слов». – М., «Просвещение», 1992г.</w:t>
      </w:r>
    </w:p>
    <w:p w:rsidR="001054E3" w:rsidRDefault="004236F3" w:rsidP="001054E3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236F3">
        <w:rPr>
          <w:rFonts w:ascii="Times New Roman" w:eastAsia="Times New Roman" w:hAnsi="Times New Roman" w:cs="Times New Roman"/>
          <w:sz w:val="28"/>
          <w:szCs w:val="28"/>
        </w:rPr>
        <w:t>http://infourok.ru/</w:t>
      </w:r>
    </w:p>
    <w:p w:rsidR="00067389" w:rsidRPr="0099405D" w:rsidRDefault="00067389" w:rsidP="00067389">
      <w:pPr>
        <w:pStyle w:val="a4"/>
        <w:spacing w:after="0" w:line="36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</w:p>
    <w:sectPr w:rsidR="00067389" w:rsidRPr="0099405D" w:rsidSect="00AB59BF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14C"/>
    <w:multiLevelType w:val="hybridMultilevel"/>
    <w:tmpl w:val="C986C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20083"/>
    <w:multiLevelType w:val="hybridMultilevel"/>
    <w:tmpl w:val="C088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7BBF"/>
    <w:multiLevelType w:val="hybridMultilevel"/>
    <w:tmpl w:val="7E3AE8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ACB0FBF"/>
    <w:multiLevelType w:val="hybridMultilevel"/>
    <w:tmpl w:val="D5F803A4"/>
    <w:lvl w:ilvl="0" w:tplc="E4A4E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5C6044B"/>
    <w:multiLevelType w:val="hybridMultilevel"/>
    <w:tmpl w:val="1C4A958E"/>
    <w:lvl w:ilvl="0" w:tplc="D4508E5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90E15"/>
    <w:rsid w:val="00040071"/>
    <w:rsid w:val="00067389"/>
    <w:rsid w:val="00084EDC"/>
    <w:rsid w:val="001054E3"/>
    <w:rsid w:val="00127A32"/>
    <w:rsid w:val="00154EC1"/>
    <w:rsid w:val="001E69B1"/>
    <w:rsid w:val="002C1549"/>
    <w:rsid w:val="004236F3"/>
    <w:rsid w:val="00490E15"/>
    <w:rsid w:val="00580970"/>
    <w:rsid w:val="00595729"/>
    <w:rsid w:val="00620C68"/>
    <w:rsid w:val="006464A2"/>
    <w:rsid w:val="00657B82"/>
    <w:rsid w:val="006A00BA"/>
    <w:rsid w:val="006D4FCB"/>
    <w:rsid w:val="007F132F"/>
    <w:rsid w:val="0091082D"/>
    <w:rsid w:val="0099405D"/>
    <w:rsid w:val="00AB59BF"/>
    <w:rsid w:val="00B1003D"/>
    <w:rsid w:val="00F64024"/>
    <w:rsid w:val="00FE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07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F64024"/>
    <w:pPr>
      <w:ind w:left="720"/>
      <w:contextualSpacing/>
    </w:pPr>
  </w:style>
  <w:style w:type="table" w:styleId="a5">
    <w:name w:val="Table Grid"/>
    <w:basedOn w:val="a1"/>
    <w:uiPriority w:val="59"/>
    <w:rsid w:val="00646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Гимчинская</dc:creator>
  <cp:keywords/>
  <dc:description/>
  <cp:lastModifiedBy>Admin</cp:lastModifiedBy>
  <cp:revision>8</cp:revision>
  <cp:lastPrinted>2014-09-26T18:03:00Z</cp:lastPrinted>
  <dcterms:created xsi:type="dcterms:W3CDTF">2013-03-05T18:33:00Z</dcterms:created>
  <dcterms:modified xsi:type="dcterms:W3CDTF">2014-09-26T18:04:00Z</dcterms:modified>
</cp:coreProperties>
</file>