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0D" w:rsidRPr="00E03B0D" w:rsidRDefault="00E03B0D" w:rsidP="00E03B0D">
      <w:pPr>
        <w:spacing w:before="192" w:after="192" w:line="232" w:lineRule="atLeast"/>
        <w:ind w:left="60" w:right="60"/>
        <w:jc w:val="center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  <w:r w:rsidRPr="00E03B0D">
        <w:rPr>
          <w:rFonts w:ascii="Monotype Corsiva" w:eastAsia="Times New Roman" w:hAnsi="Monotype Corsiva" w:cs="Tahoma"/>
          <w:b/>
          <w:bCs/>
          <w:color w:val="000000"/>
          <w:sz w:val="28"/>
          <w:szCs w:val="28"/>
          <w:lang w:eastAsia="ru-RU"/>
        </w:rPr>
        <w:t>Что это такое?</w:t>
      </w:r>
    </w:p>
    <w:p w:rsidR="00E03B0D" w:rsidRPr="00E03B0D" w:rsidRDefault="00E03B0D" w:rsidP="00E03B0D">
      <w:pPr>
        <w:spacing w:before="192" w:after="192" w:line="232" w:lineRule="atLeast"/>
        <w:ind w:left="60" w:right="60"/>
        <w:jc w:val="both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  <w:proofErr w:type="spellStart"/>
      <w:r w:rsidRPr="00E03B0D">
        <w:rPr>
          <w:rFonts w:ascii="Monotype Corsiva" w:eastAsia="Times New Roman" w:hAnsi="Monotype Corsiva" w:cs="Tahoma"/>
          <w:b/>
          <w:bCs/>
          <w:color w:val="000000"/>
          <w:sz w:val="28"/>
          <w:szCs w:val="28"/>
          <w:lang w:eastAsia="ru-RU"/>
        </w:rPr>
        <w:t>Дисграфия</w:t>
      </w:r>
      <w:proofErr w:type="spellEnd"/>
      <w:r w:rsidRPr="00E03B0D">
        <w:rPr>
          <w:rFonts w:ascii="Monotype Corsiva" w:eastAsia="Times New Roman" w:hAnsi="Monotype Corsiva" w:cs="Tahoma"/>
          <w:b/>
          <w:bCs/>
          <w:color w:val="000000"/>
          <w:sz w:val="28"/>
          <w:szCs w:val="28"/>
          <w:lang w:eastAsia="ru-RU"/>
        </w:rPr>
        <w:t xml:space="preserve"> и часто сопровождающая ее </w:t>
      </w:r>
      <w:proofErr w:type="spellStart"/>
      <w:r w:rsidRPr="00E03B0D">
        <w:rPr>
          <w:rFonts w:ascii="Monotype Corsiva" w:eastAsia="Times New Roman" w:hAnsi="Monotype Corsiva" w:cs="Tahoma"/>
          <w:b/>
          <w:bCs/>
          <w:color w:val="000000"/>
          <w:sz w:val="28"/>
          <w:szCs w:val="28"/>
          <w:lang w:eastAsia="ru-RU"/>
        </w:rPr>
        <w:t>дислексия</w:t>
      </w:r>
      <w:proofErr w:type="spellEnd"/>
      <w:r w:rsidRPr="00E03B0D">
        <w:rPr>
          <w:rFonts w:ascii="Monotype Corsiva" w:eastAsia="Times New Roman" w:hAnsi="Monotype Corsiva" w:cs="Tahoma"/>
          <w:b/>
          <w:bCs/>
          <w:color w:val="000000"/>
          <w:sz w:val="28"/>
          <w:szCs w:val="28"/>
          <w:lang w:eastAsia="ru-RU"/>
        </w:rPr>
        <w:t xml:space="preserve"> – это неспособность овладеть в должной мере письмом и чтением, несмотря на сохранный интеллект, физический слух и зрение. Распознают </w:t>
      </w:r>
      <w:proofErr w:type="spellStart"/>
      <w:r w:rsidRPr="00E03B0D">
        <w:rPr>
          <w:rFonts w:ascii="Monotype Corsiva" w:eastAsia="Times New Roman" w:hAnsi="Monotype Corsiva" w:cs="Tahoma"/>
          <w:b/>
          <w:bCs/>
          <w:color w:val="000000"/>
          <w:sz w:val="28"/>
          <w:szCs w:val="28"/>
          <w:lang w:eastAsia="ru-RU"/>
        </w:rPr>
        <w:t>дисграфию</w:t>
      </w:r>
      <w:proofErr w:type="spellEnd"/>
      <w:r w:rsidRPr="00E03B0D">
        <w:rPr>
          <w:rFonts w:ascii="Monotype Corsiva" w:eastAsia="Times New Roman" w:hAnsi="Monotype Corsiva" w:cs="Tahoma"/>
          <w:b/>
          <w:bCs/>
          <w:color w:val="000000"/>
          <w:sz w:val="28"/>
          <w:szCs w:val="28"/>
          <w:lang w:eastAsia="ru-RU"/>
        </w:rPr>
        <w:t xml:space="preserve"> по повторяющимся ошибкам стойкого характера. Скорректировать ее можно лишь до некоторой степени. Добиться абсолютной грамотности, может, и не удастся, но сократить их количество возможно.</w:t>
      </w:r>
    </w:p>
    <w:p w:rsidR="00E03B0D" w:rsidRPr="00E03B0D" w:rsidRDefault="00E03B0D" w:rsidP="00E03B0D">
      <w:pPr>
        <w:spacing w:before="192" w:after="192" w:line="232" w:lineRule="atLeast"/>
        <w:ind w:left="60" w:right="60"/>
        <w:jc w:val="both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Письмо – один из самых сложных видов человеческой деятельности. Начинается оно с замысла. Мы мысленно создаем план текста, определяем последовательность мыслей и постоянно удерживаем ее. Каждое предложение затем надо разделить на слова. Чтобы правильно написать слово, необходимо определить его звуковую структуру, последовательность и место каждого звука. Следующая операция – выделенный звук нужно соотнести с определенным зрительным образом буквы и научиться вычленять устойчивые признаки, которые отличают одну букву от другой. Вот сколько сложных задач. Затем мы воспроизводим движением руки зрительный образ буквы, контролируя точность своих движений, проверяя зрительно полученный результат.</w:t>
      </w:r>
    </w:p>
    <w:p w:rsidR="00E03B0D" w:rsidRDefault="00E03B0D" w:rsidP="00E03B0D">
      <w:pPr>
        <w:spacing w:before="192" w:after="192" w:line="232" w:lineRule="atLeast"/>
        <w:ind w:left="60" w:right="60"/>
        <w:jc w:val="both"/>
        <w:rPr>
          <w:rFonts w:ascii="Monotype Corsiva" w:eastAsia="Times New Roman" w:hAnsi="Monotype Corsiva" w:cs="Tahoma"/>
          <w:color w:val="000000"/>
          <w:sz w:val="28"/>
          <w:szCs w:val="28"/>
          <w:lang w:val="en-US" w:eastAsia="ru-RU"/>
        </w:rPr>
      </w:pP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 любого из перечисленных этапов приведет к трудностям при обучении грамоте, то есть к </w:t>
      </w:r>
      <w:proofErr w:type="spellStart"/>
      <w:r w:rsidRPr="00E03B0D">
        <w:rPr>
          <w:rFonts w:ascii="Monotype Corsiva" w:eastAsia="Times New Roman" w:hAnsi="Monotype Corsiva" w:cs="Tahoma"/>
          <w:b/>
          <w:bCs/>
          <w:color w:val="000000"/>
          <w:sz w:val="28"/>
          <w:szCs w:val="28"/>
          <w:lang w:eastAsia="ru-RU"/>
        </w:rPr>
        <w:t>дисграфии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. В зависимости от того, какая операция нарушена, выделяют разные формы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дисграфии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. Причиной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дисграфии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могут стать осложнения при родах, некоторые болезни, перенесенные в раннем детстве.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Дислексия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встречается у мальчиков в 3–4 раза чаще, чем у девочек. Причиной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дисграфии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может также стать двуязычие в семье или раннее изучение иностранного языка. А иногда авторитарное воспитание в семье. Так, ребенок, которого в раннем детстве кормят насильно, привыкает сопротивляться в отношении еды и приобретает ту же манеру в отношении интеллектуальной пищи. Важны даже такие вещи, которые, на первый взгляд, кажутся незначительными. Оказывается, если в грудном возрасте малыш лежит так, что экран телевизора попадает в поле его зрения, то глазные мышцы привыкают к хаотичному движению. Впоследствии при чтении ребенку трудно будет следить за строчкой.</w:t>
      </w:r>
    </w:p>
    <w:p w:rsidR="00E03B0D" w:rsidRPr="00E03B0D" w:rsidRDefault="00E03B0D" w:rsidP="00E03B0D">
      <w:pPr>
        <w:spacing w:before="192" w:after="192" w:line="232" w:lineRule="atLeast"/>
        <w:ind w:left="60" w:right="60"/>
        <w:jc w:val="both"/>
        <w:rPr>
          <w:rFonts w:ascii="Monotype Corsiva" w:eastAsia="Times New Roman" w:hAnsi="Monotype Corsiva" w:cs="Tahoma"/>
          <w:color w:val="000000"/>
          <w:sz w:val="28"/>
          <w:szCs w:val="28"/>
          <w:lang w:val="en-US" w:eastAsia="ru-RU"/>
        </w:rPr>
      </w:pPr>
    </w:p>
    <w:p w:rsidR="00E03B0D" w:rsidRPr="00E03B0D" w:rsidRDefault="00E03B0D" w:rsidP="00E03B0D">
      <w:pPr>
        <w:spacing w:before="192" w:after="192" w:line="232" w:lineRule="atLeast"/>
        <w:ind w:left="60" w:right="60"/>
        <w:jc w:val="center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  <w:r w:rsidRPr="00E03B0D">
        <w:rPr>
          <w:rFonts w:ascii="Monotype Corsiva" w:eastAsia="Times New Roman" w:hAnsi="Monotype Corsiva" w:cs="Tahoma"/>
          <w:b/>
          <w:bCs/>
          <w:color w:val="000000"/>
          <w:sz w:val="28"/>
          <w:szCs w:val="28"/>
          <w:lang w:eastAsia="ru-RU"/>
        </w:rPr>
        <w:t xml:space="preserve">Как понять, что у ребенка </w:t>
      </w:r>
      <w:proofErr w:type="spellStart"/>
      <w:r w:rsidRPr="00E03B0D">
        <w:rPr>
          <w:rFonts w:ascii="Monotype Corsiva" w:eastAsia="Times New Roman" w:hAnsi="Monotype Corsiva" w:cs="Tahoma"/>
          <w:b/>
          <w:bCs/>
          <w:color w:val="000000"/>
          <w:sz w:val="28"/>
          <w:szCs w:val="28"/>
          <w:lang w:eastAsia="ru-RU"/>
        </w:rPr>
        <w:t>дисграфия</w:t>
      </w:r>
      <w:proofErr w:type="spellEnd"/>
      <w:r w:rsidRPr="00E03B0D">
        <w:rPr>
          <w:rFonts w:ascii="Monotype Corsiva" w:eastAsia="Times New Roman" w:hAnsi="Monotype Corsiva" w:cs="Tahoma"/>
          <w:b/>
          <w:bCs/>
          <w:color w:val="000000"/>
          <w:sz w:val="28"/>
          <w:szCs w:val="28"/>
          <w:lang w:eastAsia="ru-RU"/>
        </w:rPr>
        <w:t>?</w:t>
      </w:r>
    </w:p>
    <w:p w:rsidR="00E03B0D" w:rsidRPr="00E03B0D" w:rsidRDefault="00E03B0D" w:rsidP="00E03B0D">
      <w:pPr>
        <w:spacing w:before="192" w:after="192" w:line="232" w:lineRule="atLeast"/>
        <w:ind w:left="60" w:right="60"/>
        <w:jc w:val="both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Внимательно рассмотрите школьные тетрадки своего ребенка, понаблюдайте за тем, как он пишет и читает. В слове «ложка» ошибиться в середине слова (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лошка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) может каждый, кто плохо усвоил правило, а вот неправильно написать первую букву (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рожка</w:t>
      </w: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) может только дисграфик.                                                                    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Дисграфик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часто как бы застревают на одной букве: 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За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зомом</w:t>
      </w:r>
      <w:proofErr w:type="spellEnd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 росла мамина</w:t>
      </w: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 (За домом росла малина). Или пишет букву раньше времени: 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Дод</w:t>
      </w:r>
      <w:proofErr w:type="spellEnd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 небом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лолубым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 (Под небом голубым). Он пропускает буквы, чаще гласные, и ошибки выглядят так: 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санки –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снки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, 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молоко –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млко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. Нередки и перестановки букв: 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фрукты –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фрутки</w:t>
      </w:r>
      <w:proofErr w:type="spellEnd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, ковром –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корвом</w:t>
      </w:r>
      <w:proofErr w:type="spellEnd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. </w:t>
      </w: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 Иногда ребенок добавляет лишнюю букву, обычно ту, что уже есть в слове: 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дружно –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дуружно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.   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Дисграфик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часто путает: парные звонкие и глухие согласные: 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зима –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сима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, гласные о – у</w:t>
      </w:r>
      <w:proofErr w:type="gram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: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учей –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рочей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, ё – ю: 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клюква –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клёква</w:t>
      </w:r>
      <w:proofErr w:type="spellEnd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, </w:t>
      </w: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заднеязычные г – к – х: 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сухой –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lastRenderedPageBreak/>
        <w:t>сугой</w:t>
      </w:r>
      <w:proofErr w:type="spellEnd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, </w:t>
      </w: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сонорные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р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– л: 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смелый –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смерый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,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й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– л (мягкий): 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тут бывает сойка – тут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бывалет</w:t>
      </w:r>
      <w:proofErr w:type="spellEnd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  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солька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, свистящие и шипящие с – ш: 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шишки –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шиски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,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з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– ж: 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железо –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зелезо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, с (мягкий) – щ: 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щенок –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сенок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, аффрикаты ч –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щ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: 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роща –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роча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, ч – ц: 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грачи </w:t>
      </w:r>
      <w:proofErr w:type="gram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–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раци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, ч – т (мягкий):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чертит –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черчит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,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ц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– т: 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птицы –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пцицы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,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ц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– с: 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курица –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куриса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.  Встречаются  ошибки  возникающие  из-за неумения ребенка передавать на письме мягкость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согласных</w:t>
      </w:r>
      <w:proofErr w:type="gram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: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ольить</w:t>
      </w:r>
      <w:proofErr w:type="spellEnd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 (солить)</w:t>
      </w: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 Очень распространенная ошибка – слитное написание слов, особенно служебных: 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ветки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елии</w:t>
      </w:r>
      <w:proofErr w:type="spellEnd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 сосны</w:t>
      </w: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. Иногда ребенок не разделяет в потоке речи и два самостоятельных слова: 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всталосолнце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. Границы слова могут не только исчезать, но и смещаться: 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у Деда Мороза – у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дедмо</w:t>
      </w:r>
      <w:proofErr w:type="spellEnd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Рза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. Если ребенок не чувствует законов грамматической связи слов, он будет допускать ошибки в согласовании (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большая белая пятно</w:t>
      </w: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) и управлении (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на ветки деревьях</w:t>
      </w: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)</w:t>
      </w:r>
      <w:proofErr w:type="gram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.Ч</w:t>
      </w:r>
      <w:proofErr w:type="gram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итая  «по догадке»,  дети часто производят замену слов близкими по буквенному составу, но разными по смыслу (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богатыри – богатые, потом – поэтому</w:t>
      </w: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), искажают окончания (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говорится – говорил</w:t>
      </w: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), переставляют слоги  (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 xml:space="preserve">лопата – </w:t>
      </w:r>
      <w:proofErr w:type="spellStart"/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лотапа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),  пропускают напечатанные звуки и буквы (</w:t>
      </w:r>
      <w:r w:rsidRPr="00E03B0D">
        <w:rPr>
          <w:rFonts w:ascii="Monotype Corsiva" w:eastAsia="Times New Roman" w:hAnsi="Monotype Corsiva" w:cs="Tahoma"/>
          <w:i/>
          <w:iCs/>
          <w:color w:val="000000"/>
          <w:sz w:val="28"/>
          <w:szCs w:val="28"/>
          <w:lang w:eastAsia="ru-RU"/>
        </w:rPr>
        <w:t>куртка – курка</w:t>
      </w: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) или добавляют ненужные.</w:t>
      </w:r>
    </w:p>
    <w:p w:rsidR="00E03B0D" w:rsidRDefault="00E03B0D" w:rsidP="00E03B0D">
      <w:pPr>
        <w:spacing w:before="192" w:after="192" w:line="232" w:lineRule="atLeast"/>
        <w:ind w:left="60" w:right="60"/>
        <w:jc w:val="both"/>
        <w:rPr>
          <w:rFonts w:ascii="Monotype Corsiva" w:eastAsia="Times New Roman" w:hAnsi="Monotype Corsiva" w:cs="Tahoma"/>
          <w:color w:val="000000"/>
          <w:sz w:val="28"/>
          <w:szCs w:val="28"/>
          <w:lang w:val="en-US" w:eastAsia="ru-RU"/>
        </w:rPr>
      </w:pP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Ошибки носят стойкий характер. Если ребенок допускает их изредка, то причины надо искать </w:t>
      </w:r>
      <w:proofErr w:type="gram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в</w:t>
      </w:r>
      <w:proofErr w:type="gram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другом. Ошибки, допущенные из-за незнания грамматических правил, не считаются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дисграфическими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. Помимо трудностей с чтением и письмом у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дисграфиков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возникают проблемы с ориентировкой в пространстве, с организацией времени. Часто такие дети  бывают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гиперактивны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. У них отмечается пониженная работоспособность, повышенная утомляемость, нарушение памяти, особенно речеслуховой, трудности в поведении, общении.</w:t>
      </w:r>
    </w:p>
    <w:p w:rsidR="00E03B0D" w:rsidRPr="00E03B0D" w:rsidRDefault="00E03B0D" w:rsidP="00E03B0D">
      <w:pPr>
        <w:spacing w:before="192" w:after="192" w:line="232" w:lineRule="atLeast"/>
        <w:ind w:left="60" w:right="60"/>
        <w:jc w:val="both"/>
        <w:rPr>
          <w:rFonts w:ascii="Monotype Corsiva" w:eastAsia="Times New Roman" w:hAnsi="Monotype Corsiva" w:cs="Tahoma"/>
          <w:color w:val="000000"/>
          <w:sz w:val="28"/>
          <w:szCs w:val="28"/>
          <w:lang w:val="en-US" w:eastAsia="ru-RU"/>
        </w:rPr>
      </w:pPr>
    </w:p>
    <w:p w:rsidR="00E03B0D" w:rsidRPr="00E03B0D" w:rsidRDefault="00E03B0D" w:rsidP="00E03B0D">
      <w:pPr>
        <w:spacing w:before="192" w:after="192" w:line="232" w:lineRule="atLeast"/>
        <w:ind w:left="60" w:right="60"/>
        <w:jc w:val="center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  <w:r w:rsidRPr="00E03B0D">
        <w:rPr>
          <w:rFonts w:ascii="Monotype Corsiva" w:eastAsia="Times New Roman" w:hAnsi="Monotype Corsiva" w:cs="Tahoma"/>
          <w:b/>
          <w:bCs/>
          <w:color w:val="000000"/>
          <w:sz w:val="28"/>
          <w:szCs w:val="28"/>
          <w:lang w:eastAsia="ru-RU"/>
        </w:rPr>
        <w:t>Чего  нельзя делать ни при каких обстоятельствах?</w:t>
      </w:r>
    </w:p>
    <w:p w:rsidR="00E03B0D" w:rsidRPr="00E03B0D" w:rsidRDefault="00E03B0D" w:rsidP="00E03B0D">
      <w:pPr>
        <w:spacing w:before="192" w:after="192" w:line="232" w:lineRule="atLeast"/>
        <w:ind w:left="60" w:right="60"/>
        <w:jc w:val="both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*Заставлять ребенка читать и писать с утра до вечера.  Механическое натаскивание, бесконечные письменные задания дадут прямо противоположный результат.</w:t>
      </w:r>
    </w:p>
    <w:p w:rsidR="00E03B0D" w:rsidRPr="00E03B0D" w:rsidRDefault="00E03B0D" w:rsidP="00E03B0D">
      <w:pPr>
        <w:spacing w:before="192" w:after="192" w:line="232" w:lineRule="atLeast"/>
        <w:ind w:left="60" w:right="60"/>
        <w:jc w:val="both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 *Усаживать ребенка читать большие тексты,  писать с ним большие диктанты.</w:t>
      </w:r>
    </w:p>
    <w:p w:rsidR="00E03B0D" w:rsidRPr="00E03B0D" w:rsidRDefault="00E03B0D" w:rsidP="00E03B0D">
      <w:pPr>
        <w:spacing w:before="192" w:after="192" w:line="232" w:lineRule="atLeast"/>
        <w:ind w:left="60" w:right="60"/>
        <w:jc w:val="both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 *Ругать ребенка или огорчаться, если у него что-то не получается, показывать ему свое раздражение. Но чрезмерно хвалить и бурно выражать свою радость тоже не стоит. Лучше гармоничное состояние спокойствия и уверенности в успехе.</w:t>
      </w:r>
    </w:p>
    <w:p w:rsidR="00E03B0D" w:rsidRPr="00E03B0D" w:rsidRDefault="00E03B0D" w:rsidP="00E03B0D">
      <w:pPr>
        <w:spacing w:before="192" w:after="192" w:line="232" w:lineRule="atLeast"/>
        <w:ind w:left="60" w:right="60"/>
        <w:jc w:val="both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 *Устраивать ребенку проверки на скорость чтения.</w:t>
      </w:r>
    </w:p>
    <w:p w:rsidR="00E03B0D" w:rsidRDefault="00E03B0D" w:rsidP="00E03B0D">
      <w:pPr>
        <w:spacing w:before="192" w:after="192" w:line="232" w:lineRule="atLeast"/>
        <w:ind w:left="60" w:right="60"/>
        <w:jc w:val="both"/>
        <w:rPr>
          <w:rFonts w:ascii="Monotype Corsiva" w:eastAsia="Times New Roman" w:hAnsi="Monotype Corsiva" w:cs="Tahoma"/>
          <w:color w:val="000000"/>
          <w:sz w:val="28"/>
          <w:szCs w:val="28"/>
          <w:lang w:val="en-US" w:eastAsia="ru-RU"/>
        </w:rPr>
      </w:pP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 *Стараться исправить все сразу. Сосредоточившись на одной задаче, снизьте требования по другим параметрам. Например, добиваясь безошибочного списывания, не обращайте внимания на неаккуратный почерк.</w:t>
      </w:r>
    </w:p>
    <w:p w:rsidR="00E03B0D" w:rsidRDefault="00E03B0D" w:rsidP="00E03B0D">
      <w:pPr>
        <w:spacing w:before="192" w:after="192" w:line="232" w:lineRule="atLeast"/>
        <w:ind w:left="60" w:right="60"/>
        <w:jc w:val="both"/>
        <w:rPr>
          <w:rFonts w:ascii="Monotype Corsiva" w:eastAsia="Times New Roman" w:hAnsi="Monotype Corsiva" w:cs="Tahoma"/>
          <w:color w:val="000000"/>
          <w:sz w:val="28"/>
          <w:szCs w:val="28"/>
          <w:lang w:val="en-US" w:eastAsia="ru-RU"/>
        </w:rPr>
      </w:pPr>
    </w:p>
    <w:p w:rsidR="00E03B0D" w:rsidRDefault="00E03B0D" w:rsidP="00E03B0D">
      <w:pPr>
        <w:spacing w:before="192" w:after="192" w:line="232" w:lineRule="atLeast"/>
        <w:ind w:left="60" w:right="60"/>
        <w:jc w:val="both"/>
        <w:rPr>
          <w:rFonts w:ascii="Monotype Corsiva" w:eastAsia="Times New Roman" w:hAnsi="Monotype Corsiva" w:cs="Tahoma"/>
          <w:color w:val="000000"/>
          <w:sz w:val="28"/>
          <w:szCs w:val="28"/>
          <w:lang w:val="en-US" w:eastAsia="ru-RU"/>
        </w:rPr>
      </w:pPr>
    </w:p>
    <w:p w:rsidR="00E03B0D" w:rsidRDefault="00E03B0D" w:rsidP="00E03B0D">
      <w:pPr>
        <w:spacing w:before="192" w:after="192" w:line="232" w:lineRule="atLeast"/>
        <w:ind w:left="60" w:right="60"/>
        <w:jc w:val="both"/>
        <w:rPr>
          <w:rFonts w:ascii="Monotype Corsiva" w:eastAsia="Times New Roman" w:hAnsi="Monotype Corsiva" w:cs="Tahoma"/>
          <w:color w:val="000000"/>
          <w:sz w:val="28"/>
          <w:szCs w:val="28"/>
          <w:lang w:val="en-US" w:eastAsia="ru-RU"/>
        </w:rPr>
      </w:pPr>
    </w:p>
    <w:p w:rsidR="00E03B0D" w:rsidRPr="00E03B0D" w:rsidRDefault="00E03B0D" w:rsidP="00E03B0D">
      <w:pPr>
        <w:spacing w:before="192" w:after="192" w:line="232" w:lineRule="atLeast"/>
        <w:ind w:left="60" w:right="60"/>
        <w:jc w:val="both"/>
        <w:rPr>
          <w:rFonts w:ascii="Monotype Corsiva" w:eastAsia="Times New Roman" w:hAnsi="Monotype Corsiva" w:cs="Tahoma"/>
          <w:color w:val="000000"/>
          <w:sz w:val="28"/>
          <w:szCs w:val="28"/>
          <w:lang w:val="en-US" w:eastAsia="ru-RU"/>
        </w:rPr>
      </w:pPr>
    </w:p>
    <w:p w:rsidR="00E03B0D" w:rsidRPr="00E03B0D" w:rsidRDefault="00E03B0D" w:rsidP="00E03B0D">
      <w:pPr>
        <w:spacing w:before="192" w:after="192" w:line="232" w:lineRule="atLeast"/>
        <w:ind w:left="60" w:right="60"/>
        <w:jc w:val="center"/>
        <w:rPr>
          <w:rFonts w:ascii="Monotype Corsiva" w:eastAsia="Times New Roman" w:hAnsi="Monotype Corsiva" w:cs="Tahoma"/>
          <w:color w:val="000000"/>
          <w:sz w:val="28"/>
          <w:szCs w:val="28"/>
          <w:lang w:val="en-US" w:eastAsia="ru-RU"/>
        </w:rPr>
      </w:pPr>
      <w:r w:rsidRPr="00E03B0D">
        <w:rPr>
          <w:rFonts w:ascii="Monotype Corsiva" w:eastAsia="Times New Roman" w:hAnsi="Monotype Corsiva" w:cs="Tahoma"/>
          <w:b/>
          <w:bCs/>
          <w:color w:val="000000"/>
          <w:sz w:val="28"/>
          <w:szCs w:val="28"/>
          <w:lang w:eastAsia="ru-RU"/>
        </w:rPr>
        <w:lastRenderedPageBreak/>
        <w:t>Советы   родителям</w:t>
      </w:r>
    </w:p>
    <w:p w:rsidR="00E03B0D" w:rsidRPr="00E03B0D" w:rsidRDefault="00E03B0D" w:rsidP="00E03B0D">
      <w:pPr>
        <w:numPr>
          <w:ilvl w:val="0"/>
          <w:numId w:val="1"/>
        </w:numPr>
        <w:tabs>
          <w:tab w:val="clear" w:pos="720"/>
          <w:tab w:val="num" w:pos="-142"/>
        </w:tabs>
        <w:spacing w:after="0" w:line="232" w:lineRule="atLeast"/>
        <w:ind w:left="-142" w:firstLine="284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Старайтесь каждые выходные вывозить ребенка на природу, и среди недели больше гулять, пусть ребенок дышит свежим воздухом и насыщает подкорку кислородом.</w:t>
      </w:r>
    </w:p>
    <w:p w:rsidR="00E03B0D" w:rsidRPr="00E03B0D" w:rsidRDefault="00E03B0D" w:rsidP="00E03B0D">
      <w:pPr>
        <w:numPr>
          <w:ilvl w:val="0"/>
          <w:numId w:val="1"/>
        </w:numPr>
        <w:tabs>
          <w:tab w:val="clear" w:pos="720"/>
          <w:tab w:val="num" w:pos="-142"/>
        </w:tabs>
        <w:spacing w:after="0" w:line="232" w:lineRule="atLeast"/>
        <w:ind w:left="-142" w:firstLine="284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При всех видах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дисграфии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дислексии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, не будут лишним словесные  игры. Играйте в слова, сначала вы произносите слово и просите ребенка придумать слово, которое начинается на последнюю букву, постепенно усложняйте задачу, пусть ребенок придумывает слова на предпоследнюю или третью с конца букву вашего слова. Если у ребенка нет  наглядного образа для букв, можно играть так: вырезаем из бархатной бумаги алфавит </w:t>
      </w:r>
      <w:proofErr w:type="gram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( </w:t>
      </w:r>
      <w:proofErr w:type="gram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или скручиваем его из толстой проволоки, или лепим из пластилина, или покупаем азбуку на магнитиках), и пусть ребенок на ощупь угадывает буквы. Хорошо срабатывает забава: написание букв на спине или на детской ладони, и их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отгадываие</w:t>
      </w:r>
      <w:proofErr w:type="spellEnd"/>
    </w:p>
    <w:p w:rsidR="00E03B0D" w:rsidRPr="00E03B0D" w:rsidRDefault="00E03B0D" w:rsidP="00E03B0D">
      <w:pPr>
        <w:numPr>
          <w:ilvl w:val="0"/>
          <w:numId w:val="1"/>
        </w:numPr>
        <w:tabs>
          <w:tab w:val="clear" w:pos="720"/>
          <w:tab w:val="num" w:pos="-142"/>
        </w:tabs>
        <w:spacing w:after="0" w:line="232" w:lineRule="atLeast"/>
        <w:ind w:left="-142" w:firstLine="284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Упражнение "Корректурная проба".</w:t>
      </w:r>
    </w:p>
    <w:p w:rsidR="00E03B0D" w:rsidRPr="00E03B0D" w:rsidRDefault="00E03B0D" w:rsidP="00E03B0D">
      <w:pPr>
        <w:tabs>
          <w:tab w:val="num" w:pos="-142"/>
        </w:tabs>
        <w:spacing w:after="0" w:line="232" w:lineRule="atLeast"/>
        <w:ind w:left="-142" w:right="60" w:firstLine="284"/>
        <w:jc w:val="both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Для этого упражнения нужна книжка, скучная и с достаточно крупным (не мелким) шрифтом. Ученик каждый день в течение пяти (не больше) минут работает над следующим заданием: зачеркивает в тексте заданные буквы. Начать нужно с одной буквы, например, </w:t>
      </w:r>
      <w:r w:rsidRPr="00E03B0D">
        <w:rPr>
          <w:rFonts w:ascii="Monotype Corsiva" w:eastAsia="Times New Roman" w:hAnsi="Monotype Corsiva" w:cs="Tahoma"/>
          <w:b/>
          <w:bCs/>
          <w:color w:val="000000"/>
          <w:sz w:val="28"/>
          <w:szCs w:val="28"/>
          <w:lang w:eastAsia="ru-RU"/>
        </w:rPr>
        <w:t>"а".</w:t>
      </w: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 Затем </w:t>
      </w:r>
      <w:r w:rsidRPr="00E03B0D">
        <w:rPr>
          <w:rFonts w:ascii="Monotype Corsiva" w:eastAsia="Times New Roman" w:hAnsi="Monotype Corsiva" w:cs="Tahoma"/>
          <w:b/>
          <w:bCs/>
          <w:color w:val="000000"/>
          <w:sz w:val="28"/>
          <w:szCs w:val="28"/>
          <w:lang w:eastAsia="ru-RU"/>
        </w:rPr>
        <w:t>"о",</w:t>
      </w: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 дальше согласные, с которыми есть проблемы, сначала их тоже нужно задавать по одной.  Через 5-6 дней таких занятий переходим на две буквы, одна зачеркивается, другая подчеркивается или обводится в кружочек. Буквы должны быть "парными", "похожими" в сознании ученика. Например, как показывает практика, наиболее часто сложности возникают с парами "</w:t>
      </w:r>
      <w:proofErr w:type="spellStart"/>
      <w:proofErr w:type="gram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/т", "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п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/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р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", "м/л" (сходство написания); "г/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д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", "у/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ю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", "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д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/б" (в последнем случае ребенок забывает, вверх или вниз направлен хвостик от кружка) и пр.</w:t>
      </w: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br/>
        <w:t>Необходимые для проработки пары можно установить при просмотре любого текста, написанного вашим ребенком. Увидев исправление, спросите, какую букву он хотел здесь написать. Чаще же все понятно без объяснений.</w:t>
      </w: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br/>
        <w:t>Внимание! Лучше, если текст не будет прочитан. Все внимание необходимо сконцентрировать на нахождении заданного облика буквы, одной или двух, и работать только с ними.</w:t>
      </w:r>
    </w:p>
    <w:p w:rsidR="00E03B0D" w:rsidRPr="00E03B0D" w:rsidRDefault="00E03B0D" w:rsidP="00E03B0D">
      <w:pPr>
        <w:tabs>
          <w:tab w:val="num" w:pos="-142"/>
        </w:tabs>
        <w:spacing w:after="0" w:line="232" w:lineRule="atLeast"/>
        <w:ind w:left="-142" w:right="60" w:firstLine="284"/>
        <w:jc w:val="both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 4. Упражнение "Пишем вслух".</w:t>
      </w:r>
    </w:p>
    <w:p w:rsidR="00E03B0D" w:rsidRPr="00E03B0D" w:rsidRDefault="00E03B0D" w:rsidP="00E03B0D">
      <w:pPr>
        <w:tabs>
          <w:tab w:val="num" w:pos="-142"/>
        </w:tabs>
        <w:spacing w:after="0" w:line="232" w:lineRule="atLeast"/>
        <w:ind w:left="-142" w:right="60" w:firstLine="284"/>
        <w:jc w:val="both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Каждый день пишите короткие диктанты </w:t>
      </w:r>
      <w:r w:rsidRPr="00E03B0D">
        <w:rPr>
          <w:rFonts w:ascii="Monotype Corsiva" w:eastAsia="Times New Roman" w:hAnsi="Monotype Corsiva" w:cs="Tahoma"/>
          <w:b/>
          <w:bCs/>
          <w:color w:val="000000"/>
          <w:sz w:val="28"/>
          <w:szCs w:val="28"/>
          <w:lang w:eastAsia="ru-RU"/>
        </w:rPr>
        <w:t>карандашом</w:t>
      </w: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. Небольшой текст не утомит ребенка, и он будет делать меньше ошибок (что очень воодушевляет…) Пишите тексты по 150 – 200 слов, с проверкой. Все  что пишется, проговаривается пишущим вслух в момент написания и так, как оно пишется, с подчеркиванием, выделением слабых долей.</w:t>
      </w: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br/>
        <w:t xml:space="preserve">То есть,: "НА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стОле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стОЯл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куВшин</w:t>
      </w:r>
      <w:proofErr w:type="spellEnd"/>
      <w:proofErr w:type="gram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С</w:t>
      </w:r>
      <w:proofErr w:type="gram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мОлОком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" (На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стале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стаял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куфшин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с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малаком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).</w:t>
      </w: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br/>
        <w:t xml:space="preserve">Под "слабыми долями" здесь подразумеваются звуки, которым при произнесении в беглой речи, </w:t>
      </w:r>
      <w:proofErr w:type="gram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говорящий</w:t>
      </w:r>
      <w:proofErr w:type="gram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, уделяет наименьшее внимание. Для гласных звуков это любое безударное положение, для согласных, например, позиция в конце слова, типа "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зу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*</w:t>
      </w:r>
      <w:proofErr w:type="spellStart"/>
      <w:proofErr w:type="gram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", или перед глухим согласным, типа "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ло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*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шка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". Важно отчетливо проговаривать также конец слова, поскольку для </w:t>
      </w:r>
      <w:proofErr w:type="spellStart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дисграфика</w:t>
      </w:r>
      <w:proofErr w:type="spellEnd"/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 xml:space="preserve"> дописать слово до конца трудно, и часто по этой причине вырабатывается привычка "ставить палочки". Однако независимо от того, есть она или нет, приучаемся к последовательности и постепенности проговаривания, проговариваем каждое записываемое слово! Ошибки не исправляйте в тексте. Просто пометьте на полях зеленой, черной или фиолетовой ручкой (только не красной!) Затем давайте тетрадь на исправление ребенку. Ребенок  имеет возможность не зачеркивать, а </w:t>
      </w: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lastRenderedPageBreak/>
        <w:t>стереть свои ошибки, написать правильно. Цель достигнута: ошибки найдены самим ребенком, исправлены, а тетрадь в прекрасном состоянии</w:t>
      </w:r>
    </w:p>
    <w:p w:rsidR="00E03B0D" w:rsidRPr="00E03B0D" w:rsidRDefault="00E03B0D" w:rsidP="00E03B0D">
      <w:pPr>
        <w:tabs>
          <w:tab w:val="num" w:pos="-142"/>
        </w:tabs>
        <w:spacing w:after="0" w:line="232" w:lineRule="atLeast"/>
        <w:ind w:left="-142" w:right="60" w:firstLine="284"/>
        <w:jc w:val="both"/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</w:pPr>
      <w:r w:rsidRPr="00E03B0D">
        <w:rPr>
          <w:rFonts w:ascii="Monotype Corsiva" w:eastAsia="Times New Roman" w:hAnsi="Monotype Corsiva" w:cs="Tahoma"/>
          <w:color w:val="000000"/>
          <w:sz w:val="28"/>
          <w:szCs w:val="28"/>
          <w:lang w:eastAsia="ru-RU"/>
        </w:rPr>
        <w:t> 5. Давайте ребенку упражнения на медленное прочтение с ярко выраженной артикуляцией и списывание текста.</w:t>
      </w:r>
    </w:p>
    <w:p w:rsidR="00BE6B9D" w:rsidRDefault="00BE6B9D" w:rsidP="00E03B0D">
      <w:pPr>
        <w:tabs>
          <w:tab w:val="num" w:pos="-142"/>
        </w:tabs>
        <w:spacing w:after="0"/>
        <w:ind w:left="-142" w:firstLine="284"/>
      </w:pPr>
    </w:p>
    <w:sectPr w:rsidR="00BE6B9D" w:rsidSect="00BE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E5870"/>
    <w:multiLevelType w:val="multilevel"/>
    <w:tmpl w:val="5F628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B0D"/>
    <w:rsid w:val="00BE6B9D"/>
    <w:rsid w:val="00E0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">
    <w:name w:val="acenter"/>
    <w:basedOn w:val="a"/>
    <w:rsid w:val="00E0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03B0D"/>
    <w:rPr>
      <w:b/>
      <w:bCs/>
    </w:rPr>
  </w:style>
  <w:style w:type="paragraph" w:styleId="a4">
    <w:name w:val="Normal (Web)"/>
    <w:basedOn w:val="a"/>
    <w:uiPriority w:val="99"/>
    <w:semiHidden/>
    <w:unhideWhenUsed/>
    <w:rsid w:val="00E0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3B0D"/>
  </w:style>
  <w:style w:type="character" w:styleId="a5">
    <w:name w:val="Emphasis"/>
    <w:basedOn w:val="a0"/>
    <w:uiPriority w:val="20"/>
    <w:qFormat/>
    <w:rsid w:val="00E03B0D"/>
    <w:rPr>
      <w:i/>
      <w:iCs/>
    </w:rPr>
  </w:style>
  <w:style w:type="paragraph" w:customStyle="1" w:styleId="aleft">
    <w:name w:val="aleft"/>
    <w:basedOn w:val="a"/>
    <w:rsid w:val="00E0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1327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2015-02-21T10:30:00Z</dcterms:created>
  <dcterms:modified xsi:type="dcterms:W3CDTF">2015-02-21T10:32:00Z</dcterms:modified>
</cp:coreProperties>
</file>