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bookmarkStart w:id="0" w:name="pravila"/>
      <w:r w:rsidRPr="001E2A3F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ru-RU"/>
        </w:rPr>
        <w:t>Памятка для родителей</w:t>
      </w:r>
      <w:bookmarkEnd w:id="0"/>
    </w:p>
    <w:p w:rsidR="001E2A3F" w:rsidRPr="001E2A3F" w:rsidRDefault="001E2A3F" w:rsidP="001E2A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094DB"/>
          <w:sz w:val="28"/>
          <w:szCs w:val="28"/>
          <w:lang w:eastAsia="ru-RU"/>
        </w:rPr>
      </w:pPr>
      <w:r w:rsidRPr="001E2A3F">
        <w:rPr>
          <w:rFonts w:ascii="Times New Roman" w:eastAsia="Times New Roman" w:hAnsi="Times New Roman" w:cs="Times New Roman"/>
          <w:color w:val="808000"/>
          <w:sz w:val="27"/>
          <w:szCs w:val="27"/>
          <w:u w:val="single"/>
          <w:lang w:eastAsia="ru-RU"/>
        </w:rPr>
        <w:t>Золотые правила воспитания для родителей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Любите своего ребенка, и пусть он никогда не усомнится в этом.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Принимайте ребенка таким, какой он есть, — со всеми достоинствами и недостатками.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Опирайтесь на лучшее в ребенке, верьте в его возможности.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Стремитесь понять своего ребенка, загляните в его мысли и чувства; почаще ставьте себя на его место.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Не пытайтесь реализовывать в ребенке свои несбывшиеся мечты и желания.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Помните, что воспитывают не слова, а личный пример.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Не рассчитывайте на то, что ребенок вырастет таким, как вы хотите.</w:t>
      </w:r>
    </w:p>
    <w:p w:rsidR="001E2A3F" w:rsidRPr="001E2A3F" w:rsidRDefault="001E2A3F" w:rsidP="001E2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C00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  <w:lang w:eastAsia="ru-RU"/>
        </w:rPr>
        <w:t>Помните, что ответственность за воспитание ребенка несете именно вы.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808000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32"/>
          <w:lang w:eastAsia="ru-RU"/>
        </w:rPr>
        <w:t>Возрастные особенности младшего подростка</w:t>
      </w:r>
      <w:r w:rsidRPr="001E2A3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: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потребность в достойном положении в коллективе сверстников, в семье;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повышенная утомляемость;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стремление обзавестись верным другом;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стремление избежать изоляции, как в классе, так и в малом коллективе;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повышенный интерес к вопросу о “соотношении сил” в классе;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стремление отмежеваться от всего подчеркнуто детского;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отсутствие авторитета возраста;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отвращение к необоснованным запретам;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восприимчивость к промахам учителей;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отсутствие адаптации к неудачам;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отсутствие адаптации к положению “худшего”;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ярко выраженная эмоциональность;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требовательность к соответствию слова делу;</w:t>
      </w:r>
    </w:p>
    <w:p w:rsidR="001E2A3F" w:rsidRPr="001E2A3F" w:rsidRDefault="001E2A3F" w:rsidP="001E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повышенный интерес к спорту.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0000FF"/>
          <w:sz w:val="32"/>
          <w:lang w:eastAsia="ru-RU"/>
        </w:rPr>
        <w:t>Признаки успешной адаптации:</w:t>
      </w:r>
    </w:p>
    <w:p w:rsidR="001E2A3F" w:rsidRPr="001E2A3F" w:rsidRDefault="001E2A3F" w:rsidP="001E2A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удовлетворенность ребенка процессом обучения;</w:t>
      </w:r>
    </w:p>
    <w:p w:rsidR="001E2A3F" w:rsidRPr="001E2A3F" w:rsidRDefault="001E2A3F" w:rsidP="001E2A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ребенок легко справляется с программой;</w:t>
      </w:r>
    </w:p>
    <w:p w:rsidR="001E2A3F" w:rsidRPr="001E2A3F" w:rsidRDefault="001E2A3F" w:rsidP="001E2A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lastRenderedPageBreak/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1E2A3F" w:rsidRPr="001E2A3F" w:rsidRDefault="001E2A3F" w:rsidP="001E2A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удовлетворенность межличностными отношениями – с одноклассниками и учителем.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  <w:lang w:eastAsia="ru-RU"/>
        </w:rPr>
        <w:t>Некоторые проблемы пятиклассников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В письменных работах пропускает буквы.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 умеет применять правила, хотя знает их формулировку.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С трудом решает математические задачи.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Плохо владеет умением пересказа. Невнимателен и рассеян.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Неусидчив во время занятий, индивидуальной работы.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 умеет работать самостоятельно.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С трудом понимает объяснения учителя.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Постоянно что-то и где-то забывает.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Плохо ориентируется в пространстве (в том числе и в своей тетради).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Испытывает страх перед уроками, учителями, ситуациями проверки знаний.</w:t>
      </w:r>
    </w:p>
    <w:p w:rsidR="001E2A3F" w:rsidRPr="001E2A3F" w:rsidRDefault="001E2A3F" w:rsidP="001E2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Часто меняет приятелей, ни с кем не дружит подолгу; часто бывает одинок.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bookmarkStart w:id="1" w:name="problem"/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  <w:lang w:eastAsia="ru-RU"/>
        </w:rPr>
        <w:t>Трудности адаптации пятиклассников в школе</w:t>
      </w:r>
      <w:bookmarkEnd w:id="1"/>
    </w:p>
    <w:p w:rsidR="001E2A3F" w:rsidRPr="001E2A3F" w:rsidRDefault="001E2A3F" w:rsidP="001E2A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</w:t>
      </w:r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hyperlink r:id="rId5" w:tgtFrame="_blank" w:history="1">
        <w:r w:rsidRPr="001E2A3F">
          <w:rPr>
            <w:rFonts w:ascii="Times New Roman" w:eastAsia="Times New Roman" w:hAnsi="Times New Roman" w:cs="Times New Roman"/>
            <w:b/>
            <w:bCs/>
            <w:color w:val="FF9900"/>
            <w:sz w:val="27"/>
            <w:lang w:eastAsia="ru-RU"/>
          </w:rPr>
          <w:t>руководитель</w:t>
        </w:r>
      </w:hyperlink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и учителя-предметники, преподающие новые дисциплины в разных кабинетах.</w:t>
      </w:r>
    </w:p>
    <w:p w:rsidR="001E2A3F" w:rsidRPr="001E2A3F" w:rsidRDefault="001E2A3F" w:rsidP="001E2A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1E2A3F" w:rsidRPr="001E2A3F" w:rsidRDefault="001E2A3F" w:rsidP="001E2A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  <w:lang w:eastAsia="ru-RU"/>
        </w:rPr>
        <w:t>Признаки возникшей дезадаптации школьника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Нежелание делиться впечатлениями о проведенном дне.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lastRenderedPageBreak/>
        <w:t>Стремление при разговоре отвлечь родителей от школьных событий, переключить Усталый, утомленный вид ребенка.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внимание на другие темы.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Нежелание выполнять домашние задания.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Негативные характеристики в адрес школы, учителей, одноклассников.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Жалобы на те или иные события, связанные со школой.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Беспокойный ночной сон.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Трудности утреннего пробуждения, вялость.</w:t>
      </w:r>
    </w:p>
    <w:p w:rsidR="001E2A3F" w:rsidRPr="001E2A3F" w:rsidRDefault="001E2A3F" w:rsidP="001E2A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Постоянные жалобы на плохое самочувствие.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lang w:eastAsia="ru-RU"/>
        </w:rPr>
        <w:t>Чем можно помочь ?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Помогите ребенку выучить имена новых учителей.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</w:t>
      </w:r>
      <w:hyperlink r:id="rId6" w:tgtFrame="_blank" w:history="1">
        <w:r w:rsidRPr="001E2A3F">
          <w:rPr>
            <w:rFonts w:ascii="Times New Roman" w:eastAsia="Times New Roman" w:hAnsi="Times New Roman" w:cs="Times New Roman"/>
            <w:b/>
            <w:bCs/>
            <w:color w:val="FF9900"/>
            <w:sz w:val="27"/>
            <w:lang w:eastAsia="ru-RU"/>
          </w:rPr>
          <w:t>руководителем</w:t>
        </w:r>
      </w:hyperlink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или</w:t>
      </w:r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психологом.</w:t>
      </w:r>
    </w:p>
    <w:p w:rsidR="001E2A3F" w:rsidRPr="001E2A3F" w:rsidRDefault="001E2A3F" w:rsidP="001E2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</w:t>
      </w:r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климат в семье для ребенка.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  <w:lang w:eastAsia="ru-RU"/>
        </w:rPr>
        <w:t>Рекомендации родителям пятиклассников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Воодушевите ребенка на рассказ о своих школьных делах.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Регулярно беседуйте с учителями вашего ребенка о его успеваемости, поведении и взаимоотношениях с другими детьми.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Помогайте ребенку выполнять домашние задания, но не делайте их сами.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Помогите ребенку почувствовать интерес к тому, что преподают в школе.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</w:t>
      </w:r>
      <w:r w:rsidRPr="001E2A3F">
        <w:rPr>
          <w:rFonts w:ascii="Times New Roman" w:eastAsia="Times New Roman" w:hAnsi="Times New Roman" w:cs="Times New Roman"/>
          <w:color w:val="2F2F2F"/>
          <w:sz w:val="27"/>
          <w:lang w:eastAsia="ru-RU"/>
        </w:rPr>
        <w:t> </w:t>
      </w:r>
      <w:hyperlink r:id="rId7" w:tgtFrame="_blank" w:history="1">
        <w:r w:rsidRPr="001E2A3F">
          <w:rPr>
            <w:rFonts w:ascii="Times New Roman" w:eastAsia="Times New Roman" w:hAnsi="Times New Roman" w:cs="Times New Roman"/>
            <w:b/>
            <w:bCs/>
            <w:color w:val="FF9900"/>
            <w:sz w:val="27"/>
            <w:lang w:eastAsia="ru-RU"/>
          </w:rPr>
          <w:t>краски</w:t>
        </w:r>
      </w:hyperlink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чтобы покрасить определенную поверхность.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Особенные усилия прилагайте для того, чтобы поддержать спокойную и стабильную атмосферу в доме, когда в жизни ребенка происходят изменения.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1E2A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  <w:lang w:eastAsia="ru-RU"/>
        </w:rPr>
        <w:t>В этот период родители должны быть особенно внимательны к своим детям.</w:t>
      </w:r>
    </w:p>
    <w:p w:rsidR="001E2A3F" w:rsidRPr="001E2A3F" w:rsidRDefault="001E2A3F" w:rsidP="001E2A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Здоровье </w:t>
      </w:r>
      <w:r w:rsidRPr="001E2A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</w:t>
      </w:r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hyperlink r:id="rId8" w:tgtFrame="_blank" w:history="1">
        <w:r w:rsidRPr="001E2A3F">
          <w:rPr>
            <w:rFonts w:ascii="Times New Roman" w:eastAsia="Times New Roman" w:hAnsi="Times New Roman" w:cs="Times New Roman"/>
            <w:b/>
            <w:bCs/>
            <w:color w:val="FF9900"/>
            <w:sz w:val="27"/>
            <w:lang w:eastAsia="ru-RU"/>
          </w:rPr>
          <w:t>кистей</w:t>
        </w:r>
      </w:hyperlink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рук. Обязательно вводите в рацион ребенка</w:t>
      </w:r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витаминные</w:t>
      </w:r>
      <w:r w:rsidRPr="001E2A3F">
        <w:rPr>
          <w:rFonts w:ascii="Times New Roman" w:eastAsia="Times New Roman" w:hAnsi="Times New Roman" w:cs="Times New Roman"/>
          <w:color w:val="3F3F3F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1E2A3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  <w:t>Воспитывайте ответственность ребенка за свое здоровье.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Адаптация </w:t>
      </w:r>
      <w:r w:rsidRPr="001E2A3F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</w:t>
      </w:r>
      <w:r w:rsidRPr="001E2A3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много</w:t>
      </w:r>
      <w:r w:rsidRPr="001E2A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эффективных методов</w:t>
      </w:r>
      <w:r w:rsidRPr="001E2A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разработанных педагогами-новаторами,</w:t>
      </w:r>
      <w:r w:rsidRPr="001E2A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A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помогающих бороться с безграмотностью абсолютно в любом возрасте</w:t>
      </w:r>
      <w:r w:rsidRPr="001E2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 них вы можете прочитать на страничке предназначенной для родителей, чьи дети учатся в начальной школе. Естественно, что чем раньше начать занятия с ребенком, тем быстрее и легче вы добьетесь необходимого результата. А если ничего не делать, то вряд ли стоит расстраиваться и обижаться, что ничего не получается. Так что, уважаемые родители, мы делаем общее дело и в наших общих интересах, помочь детям быть грамотными и успешными. Успехов Вам в этом интересном труде, который способствует еще и единению семьи!!!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iCs/>
          <w:color w:val="003366"/>
          <w:sz w:val="27"/>
          <w:lang w:eastAsia="ru-RU"/>
        </w:rPr>
        <w:t>СЛОВА, КОТОРЫЕ ПОДДЕРЖИВАЮТ И КОТОРЫЕ РАЗРУШАЮТ ЕГО ВЕРУ В СЕБЯ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lang w:eastAsia="ru-RU"/>
        </w:rPr>
        <w:t>Слова поддержки</w:t>
      </w:r>
    </w:p>
    <w:p w:rsidR="001E2A3F" w:rsidRPr="001E2A3F" w:rsidRDefault="001E2A3F" w:rsidP="001E2A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Зная тебя, я уверен, что ты все сделал, хорошо.</w:t>
      </w:r>
    </w:p>
    <w:p w:rsidR="001E2A3F" w:rsidRPr="001E2A3F" w:rsidRDefault="001E2A3F" w:rsidP="001E2A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lastRenderedPageBreak/>
        <w:t>Ты делаешь это очень хорошо.</w:t>
      </w:r>
    </w:p>
    <w:p w:rsidR="001E2A3F" w:rsidRPr="001E2A3F" w:rsidRDefault="001E2A3F" w:rsidP="001E2A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У тебя есть некоторые соображения по этому поводу? Готов ли ты начать?</w:t>
      </w:r>
    </w:p>
    <w:p w:rsidR="001E2A3F" w:rsidRPr="001E2A3F" w:rsidRDefault="001E2A3F" w:rsidP="001E2A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Это серьезный вызов, но я уверен, что ты готов к нему.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2F2F2F"/>
          <w:sz w:val="27"/>
          <w:lang w:eastAsia="ru-RU"/>
        </w:rPr>
        <w:t>Слова разочарования:</w:t>
      </w:r>
    </w:p>
    <w:p w:rsidR="001E2A3F" w:rsidRPr="001E2A3F" w:rsidRDefault="001E2A3F" w:rsidP="001E2A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Зная тебя и твои способности, я думаю, что ты смог бы сделать это гораздо лучше.</w:t>
      </w:r>
    </w:p>
    <w:p w:rsidR="001E2A3F" w:rsidRPr="001E2A3F" w:rsidRDefault="001E2A3F" w:rsidP="001E2A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Эта идея никогда не сможет быть реализована.</w:t>
      </w:r>
    </w:p>
    <w:p w:rsidR="001E2A3F" w:rsidRPr="001E2A3F" w:rsidRDefault="001E2A3F" w:rsidP="001E2A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Это для тебя слишком трудно, поэтому я сам это сделаю.</w:t>
      </w:r>
    </w:p>
    <w:p w:rsidR="001E2A3F" w:rsidRPr="001E2A3F" w:rsidRDefault="001E2A3F" w:rsidP="001E2A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b/>
          <w:bCs/>
          <w:color w:val="FF8080"/>
          <w:sz w:val="27"/>
          <w:lang w:eastAsia="ru-RU"/>
        </w:rPr>
        <w:t>Поддерживать можно посредством:</w:t>
      </w:r>
    </w:p>
    <w:p w:rsidR="001E2A3F" w:rsidRPr="001E2A3F" w:rsidRDefault="001E2A3F" w:rsidP="001E2A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отдельных слов (красиво, прекрасно, здорово).</w:t>
      </w:r>
    </w:p>
    <w:p w:rsidR="001E2A3F" w:rsidRPr="001E2A3F" w:rsidRDefault="001E2A3F" w:rsidP="001E2A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высказываний («Я горжусь тобой», «Спасибо», «Все идет хорошо» и т.д.).</w:t>
      </w:r>
    </w:p>
    <w:p w:rsidR="001E2A3F" w:rsidRPr="001E2A3F" w:rsidRDefault="001E2A3F" w:rsidP="001E2A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прикосновений (дотронуться до руки, обнять его и т.д.).</w:t>
      </w:r>
    </w:p>
    <w:p w:rsidR="001E2A3F" w:rsidRPr="001E2A3F" w:rsidRDefault="001E2A3F" w:rsidP="001E2A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совместных действий (сидеть или стоять рядом и т.д.).</w:t>
      </w:r>
    </w:p>
    <w:p w:rsidR="001E2A3F" w:rsidRPr="001E2A3F" w:rsidRDefault="001E2A3F" w:rsidP="001E2A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2A3F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выражение лица (улыбка, кивок, смех, подмигивание).</w:t>
      </w:r>
    </w:p>
    <w:p w:rsidR="006079D0" w:rsidRDefault="006079D0"/>
    <w:sectPr w:rsidR="006079D0" w:rsidSect="0060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F9D"/>
    <w:multiLevelType w:val="multilevel"/>
    <w:tmpl w:val="E17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E7B"/>
    <w:multiLevelType w:val="multilevel"/>
    <w:tmpl w:val="DB7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C5768A"/>
    <w:multiLevelType w:val="multilevel"/>
    <w:tmpl w:val="B85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10B87"/>
    <w:multiLevelType w:val="multilevel"/>
    <w:tmpl w:val="DB1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608CD"/>
    <w:multiLevelType w:val="multilevel"/>
    <w:tmpl w:val="816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25BC7"/>
    <w:multiLevelType w:val="multilevel"/>
    <w:tmpl w:val="4DD2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F06B29"/>
    <w:multiLevelType w:val="multilevel"/>
    <w:tmpl w:val="A8E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13A62"/>
    <w:multiLevelType w:val="multilevel"/>
    <w:tmpl w:val="DCFE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E76E27"/>
    <w:multiLevelType w:val="multilevel"/>
    <w:tmpl w:val="4A3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A01CFD"/>
    <w:multiLevelType w:val="multilevel"/>
    <w:tmpl w:val="ABB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7C2A7F"/>
    <w:multiLevelType w:val="multilevel"/>
    <w:tmpl w:val="FA4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B845F7"/>
    <w:multiLevelType w:val="multilevel"/>
    <w:tmpl w:val="B79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A3F"/>
    <w:rsid w:val="001E2A3F"/>
    <w:rsid w:val="0060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0"/>
  </w:style>
  <w:style w:type="paragraph" w:styleId="2">
    <w:name w:val="heading 2"/>
    <w:basedOn w:val="a"/>
    <w:link w:val="20"/>
    <w:uiPriority w:val="9"/>
    <w:qFormat/>
    <w:rsid w:val="001E2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2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A3F"/>
    <w:rPr>
      <w:b/>
      <w:bCs/>
    </w:rPr>
  </w:style>
  <w:style w:type="character" w:customStyle="1" w:styleId="apple-converted-space">
    <w:name w:val="apple-converted-space"/>
    <w:basedOn w:val="a0"/>
    <w:rsid w:val="001E2A3F"/>
  </w:style>
  <w:style w:type="character" w:styleId="a5">
    <w:name w:val="Hyperlink"/>
    <w:basedOn w:val="a0"/>
    <w:uiPriority w:val="99"/>
    <w:semiHidden/>
    <w:unhideWhenUsed/>
    <w:rsid w:val="001E2A3F"/>
    <w:rPr>
      <w:color w:val="0000FF"/>
      <w:u w:val="single"/>
    </w:rPr>
  </w:style>
  <w:style w:type="character" w:styleId="a6">
    <w:name w:val="Emphasis"/>
    <w:basedOn w:val="a0"/>
    <w:uiPriority w:val="20"/>
    <w:qFormat/>
    <w:rsid w:val="001E2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va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kva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jo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1661</Words>
  <Characters>9472</Characters>
  <Application>Microsoft Office Word</Application>
  <DocSecurity>0</DocSecurity>
  <Lines>78</Lines>
  <Paragraphs>22</Paragraphs>
  <ScaleCrop>false</ScaleCrop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3</cp:revision>
  <dcterms:created xsi:type="dcterms:W3CDTF">2015-02-02T17:12:00Z</dcterms:created>
  <dcterms:modified xsi:type="dcterms:W3CDTF">2015-02-02T17:13:00Z</dcterms:modified>
</cp:coreProperties>
</file>