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BDD" w:rsidRPr="00AA4985" w:rsidRDefault="00AA4985" w:rsidP="00AA4985">
      <w:pPr>
        <w:jc w:val="both"/>
        <w:rPr>
          <w:sz w:val="32"/>
          <w:szCs w:val="32"/>
        </w:rPr>
      </w:pPr>
      <w:r w:rsidRPr="00AA4985">
        <w:rPr>
          <w:sz w:val="32"/>
          <w:szCs w:val="32"/>
        </w:rPr>
        <w:t xml:space="preserve">     </w:t>
      </w:r>
      <w:r w:rsidR="008F6BDD" w:rsidRPr="00AA4985">
        <w:rPr>
          <w:sz w:val="32"/>
          <w:szCs w:val="32"/>
        </w:rPr>
        <w:t xml:space="preserve">Сегодня много говорят о том, что урок должен быть современным. При этом каждый, вероятно, вкладывает в слово «современный» то, что максимально характеризует образовательное пространство XXI века – инновации. И это, безусловно, правильно, но не будем забывать, что современный урок – </w:t>
      </w:r>
      <w:proofErr w:type="gramStart"/>
      <w:r w:rsidR="008F6BDD" w:rsidRPr="00AA4985">
        <w:rPr>
          <w:sz w:val="32"/>
          <w:szCs w:val="32"/>
        </w:rPr>
        <w:t>это</w:t>
      </w:r>
      <w:proofErr w:type="gramEnd"/>
      <w:r w:rsidR="008F6BDD" w:rsidRPr="00AA4985">
        <w:rPr>
          <w:sz w:val="32"/>
          <w:szCs w:val="32"/>
        </w:rPr>
        <w:t xml:space="preserve"> прежде всего интересный урок. А когда мы называем урок интересным, за счет каких ресурсов его можно сделать интересным? Известно, что это личность учителя (кто?), материал, с которым он идет на урок (что?), и методы и приемы работы с классом (как?). Из этих трех условий (вопросов), мне кажется, в абсолютной власти учителя третий – как построить урок таким образом, чтобы он привлек внимание подростка, как приковать его взгляд к материалу, который полагается разобрать с детьми сегодня? </w:t>
      </w:r>
      <w:proofErr w:type="gramStart"/>
      <w:r w:rsidR="008F6BDD" w:rsidRPr="00AA4985">
        <w:rPr>
          <w:sz w:val="32"/>
          <w:szCs w:val="32"/>
        </w:rPr>
        <w:t>Если выражение «приковать взгляд» воспринять буквально, то становится понятно: на уроке обязательно должен присутствовать современный визуальный ряд, что позволит учителю говорить со своими учеником на общем языке.</w:t>
      </w:r>
      <w:proofErr w:type="gramEnd"/>
      <w:r w:rsidR="008F6BDD" w:rsidRPr="00AA4985">
        <w:rPr>
          <w:sz w:val="32"/>
          <w:szCs w:val="32"/>
        </w:rPr>
        <w:t xml:space="preserve"> В педагогической прессе много пишут о том, что наши дети практически живут в цифровом пространстве, которое, </w:t>
      </w:r>
      <w:proofErr w:type="gramStart"/>
      <w:r w:rsidR="008F6BDD" w:rsidRPr="00AA4985">
        <w:rPr>
          <w:sz w:val="32"/>
          <w:szCs w:val="32"/>
        </w:rPr>
        <w:t>увы</w:t>
      </w:r>
      <w:proofErr w:type="gramEnd"/>
      <w:r w:rsidR="008F6BDD" w:rsidRPr="00AA4985">
        <w:rPr>
          <w:sz w:val="32"/>
          <w:szCs w:val="32"/>
        </w:rPr>
        <w:t xml:space="preserve">, нельзя охарактеризовать как безукоризненное. Поэтому очень важной представляется работа с привлечением элементов </w:t>
      </w:r>
      <w:proofErr w:type="spellStart"/>
      <w:r w:rsidR="008F6BDD" w:rsidRPr="00AA4985">
        <w:rPr>
          <w:sz w:val="32"/>
          <w:szCs w:val="32"/>
        </w:rPr>
        <w:t>медиапедагогики</w:t>
      </w:r>
      <w:proofErr w:type="spellEnd"/>
      <w:r w:rsidR="008F6BDD" w:rsidRPr="00AA4985">
        <w:rPr>
          <w:sz w:val="32"/>
          <w:szCs w:val="32"/>
        </w:rPr>
        <w:t xml:space="preserve">. Это дает возможность развивать критическое мышление подростков, учит их анализировать, интерпретировать </w:t>
      </w:r>
      <w:proofErr w:type="spellStart"/>
      <w:r w:rsidR="008F6BDD" w:rsidRPr="00AA4985">
        <w:rPr>
          <w:sz w:val="32"/>
          <w:szCs w:val="32"/>
        </w:rPr>
        <w:t>медиатекст</w:t>
      </w:r>
      <w:proofErr w:type="spellEnd"/>
      <w:r w:rsidR="008F6BDD" w:rsidRPr="00AA4985">
        <w:rPr>
          <w:sz w:val="32"/>
          <w:szCs w:val="32"/>
        </w:rPr>
        <w:t xml:space="preserve"> и давать ему оценку. Кроме того, </w:t>
      </w:r>
      <w:proofErr w:type="spellStart"/>
      <w:r w:rsidR="008F6BDD" w:rsidRPr="00AA4985">
        <w:rPr>
          <w:sz w:val="32"/>
          <w:szCs w:val="32"/>
        </w:rPr>
        <w:t>медиаобразование</w:t>
      </w:r>
      <w:proofErr w:type="spellEnd"/>
      <w:r w:rsidR="008F6BDD" w:rsidRPr="00AA4985">
        <w:rPr>
          <w:sz w:val="32"/>
          <w:szCs w:val="32"/>
        </w:rPr>
        <w:t xml:space="preserve"> позволяет формировать творческие, коммуникативные способности, обучать различным формам самовыражения, что особенно актуально на уроках русского языка и литературы. Далее я попытаюсь прокомментировать те виды совместной работы с учениками, которые позволяют использовать </w:t>
      </w:r>
      <w:proofErr w:type="spellStart"/>
      <w:r w:rsidR="008F6BDD" w:rsidRPr="00AA4985">
        <w:rPr>
          <w:sz w:val="32"/>
          <w:szCs w:val="32"/>
        </w:rPr>
        <w:t>медиа</w:t>
      </w:r>
      <w:r w:rsidR="008F6BDD" w:rsidRPr="00AA4985">
        <w:rPr>
          <w:sz w:val="32"/>
          <w:szCs w:val="32"/>
        </w:rPr>
        <w:t>текст</w:t>
      </w:r>
      <w:proofErr w:type="spellEnd"/>
      <w:r w:rsidR="008F6BDD" w:rsidRPr="00AA4985">
        <w:rPr>
          <w:sz w:val="32"/>
          <w:szCs w:val="32"/>
        </w:rPr>
        <w:t xml:space="preserve"> в образовательных целях. </w:t>
      </w:r>
    </w:p>
    <w:p w:rsidR="008F6BDD" w:rsidRPr="00AA4985" w:rsidRDefault="008F6BDD" w:rsidP="00AA4985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AA4985">
        <w:rPr>
          <w:sz w:val="32"/>
          <w:szCs w:val="32"/>
        </w:rPr>
        <w:t>Ан</w:t>
      </w:r>
      <w:r w:rsidRPr="00AA4985">
        <w:rPr>
          <w:sz w:val="32"/>
          <w:szCs w:val="32"/>
        </w:rPr>
        <w:t xml:space="preserve">алитическая работа с </w:t>
      </w:r>
      <w:proofErr w:type="gramStart"/>
      <w:r w:rsidRPr="00AA4985">
        <w:rPr>
          <w:sz w:val="32"/>
          <w:szCs w:val="32"/>
        </w:rPr>
        <w:t>интернет-</w:t>
      </w:r>
      <w:r w:rsidRPr="00AA4985">
        <w:rPr>
          <w:sz w:val="32"/>
          <w:szCs w:val="32"/>
        </w:rPr>
        <w:t>прессой</w:t>
      </w:r>
      <w:proofErr w:type="gramEnd"/>
      <w:r w:rsidRPr="00AA4985">
        <w:rPr>
          <w:sz w:val="32"/>
          <w:szCs w:val="32"/>
        </w:rPr>
        <w:t xml:space="preserve">, в том числе и с такими материалами, которые не отличаются </w:t>
      </w:r>
      <w:r w:rsidRPr="00AA4985">
        <w:rPr>
          <w:sz w:val="32"/>
          <w:szCs w:val="32"/>
        </w:rPr>
        <w:lastRenderedPageBreak/>
        <w:t>достоверностью. Например, очень серьезным и актуальным кажется материал, размещенный на таком ресурсе: http://fognews.ru/russkij-yazyk-bolshe-ne-yazyk.html</w:t>
      </w:r>
      <w:proofErr w:type="gramStart"/>
      <w:r w:rsidRPr="00AA4985">
        <w:rPr>
          <w:sz w:val="32"/>
          <w:szCs w:val="32"/>
        </w:rPr>
        <w:t xml:space="preserve"> С</w:t>
      </w:r>
      <w:proofErr w:type="gramEnd"/>
      <w:r w:rsidRPr="00AA4985">
        <w:rPr>
          <w:sz w:val="32"/>
          <w:szCs w:val="32"/>
        </w:rPr>
        <w:t xml:space="preserve">удите сами: </w:t>
      </w:r>
      <w:proofErr w:type="gramStart"/>
      <w:r w:rsidRPr="00AA4985">
        <w:rPr>
          <w:sz w:val="32"/>
          <w:szCs w:val="32"/>
        </w:rPr>
        <w:t>Русский язык больше не язык «Институт лингвистики в Тарту (бывшая Академия языковедения СССР) объявил, что русский язык в течение ближайшего года может быть исключен из списка языков мира…» «…Если в течение 2013 года картина не изменится, то русский язык будет объявлен мертвым языком, со всеми вытекающими из этого последствиями…» Здесь приведены только две выдержки из, как на первый взгляд кажется</w:t>
      </w:r>
      <w:proofErr w:type="gramEnd"/>
      <w:r w:rsidRPr="00AA4985">
        <w:rPr>
          <w:sz w:val="32"/>
          <w:szCs w:val="32"/>
        </w:rPr>
        <w:t>, полезной статьи. Однако</w:t>
      </w:r>
      <w:proofErr w:type="gramStart"/>
      <w:r w:rsidRPr="00AA4985">
        <w:rPr>
          <w:sz w:val="32"/>
          <w:szCs w:val="32"/>
        </w:rPr>
        <w:t>,</w:t>
      </w:r>
      <w:proofErr w:type="gramEnd"/>
      <w:r w:rsidRPr="00AA4985">
        <w:rPr>
          <w:sz w:val="32"/>
          <w:szCs w:val="32"/>
        </w:rPr>
        <w:t xml:space="preserve"> если начать задавать критические вопросы</w:t>
      </w:r>
      <w:r w:rsidR="00AA4985" w:rsidRPr="00AA4985">
        <w:rPr>
          <w:sz w:val="32"/>
          <w:szCs w:val="32"/>
        </w:rPr>
        <w:t xml:space="preserve">, то становится очевидным, что </w:t>
      </w:r>
      <w:r w:rsidRPr="00AA4985">
        <w:rPr>
          <w:sz w:val="32"/>
          <w:szCs w:val="32"/>
        </w:rPr>
        <w:t xml:space="preserve"> академии такой н</w:t>
      </w:r>
      <w:r w:rsidR="00AA4985" w:rsidRPr="00AA4985">
        <w:rPr>
          <w:sz w:val="32"/>
          <w:szCs w:val="32"/>
        </w:rPr>
        <w:t xml:space="preserve">икогда не было. </w:t>
      </w:r>
      <w:r w:rsidRPr="00AA4985">
        <w:rPr>
          <w:sz w:val="32"/>
          <w:szCs w:val="32"/>
        </w:rPr>
        <w:t xml:space="preserve"> Перед </w:t>
      </w:r>
      <w:proofErr w:type="gramStart"/>
      <w:r w:rsidRPr="00AA4985">
        <w:rPr>
          <w:sz w:val="32"/>
          <w:szCs w:val="32"/>
        </w:rPr>
        <w:t>нами</w:t>
      </w:r>
      <w:proofErr w:type="gramEnd"/>
      <w:r w:rsidRPr="00AA4985">
        <w:rPr>
          <w:sz w:val="32"/>
          <w:szCs w:val="32"/>
        </w:rPr>
        <w:t xml:space="preserve"> так называемый </w:t>
      </w:r>
      <w:proofErr w:type="spellStart"/>
      <w:r w:rsidRPr="00AA4985">
        <w:rPr>
          <w:sz w:val="32"/>
          <w:szCs w:val="32"/>
        </w:rPr>
        <w:t>фейк</w:t>
      </w:r>
      <w:proofErr w:type="spellEnd"/>
      <w:r w:rsidRPr="00AA4985">
        <w:rPr>
          <w:sz w:val="32"/>
          <w:szCs w:val="32"/>
        </w:rPr>
        <w:t xml:space="preserve">, т. е. заведомо ложная информация, – подобного рода провокации довольно часто встречаются в Интернете, и нужно учить детей критически воспринимать </w:t>
      </w:r>
      <w:proofErr w:type="spellStart"/>
      <w:r w:rsidRPr="00AA4985">
        <w:rPr>
          <w:sz w:val="32"/>
          <w:szCs w:val="32"/>
        </w:rPr>
        <w:t>медиатекст</w:t>
      </w:r>
      <w:proofErr w:type="spellEnd"/>
      <w:r w:rsidRPr="00AA4985">
        <w:rPr>
          <w:sz w:val="32"/>
          <w:szCs w:val="32"/>
        </w:rPr>
        <w:t>.</w:t>
      </w:r>
    </w:p>
    <w:p w:rsidR="008F6BDD" w:rsidRPr="00AA4985" w:rsidRDefault="008F6BDD" w:rsidP="00AA4985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AA4985">
        <w:rPr>
          <w:sz w:val="32"/>
          <w:szCs w:val="32"/>
        </w:rPr>
        <w:t xml:space="preserve"> Создание собственных текстов (статья на сайте, блог, пост в социальных сетях).</w:t>
      </w:r>
    </w:p>
    <w:p w:rsidR="008F6BDD" w:rsidRPr="00AA4985" w:rsidRDefault="008F6BDD" w:rsidP="00AA4985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AA4985">
        <w:rPr>
          <w:sz w:val="32"/>
          <w:szCs w:val="32"/>
        </w:rPr>
        <w:t xml:space="preserve"> Использование на уроках информации, полученной на форумах, создание собственного форума. Например, форум «Обсуждение литературных произведений ~ тема: “Фауст”». Дальше привожу лишь несколько постов: «Классическое произведение</w:t>
      </w:r>
      <w:proofErr w:type="gramStart"/>
      <w:r w:rsidRPr="00AA4985">
        <w:rPr>
          <w:sz w:val="32"/>
          <w:szCs w:val="32"/>
        </w:rPr>
        <w:t>… Н</w:t>
      </w:r>
      <w:proofErr w:type="gramEnd"/>
      <w:r w:rsidRPr="00AA4985">
        <w:rPr>
          <w:sz w:val="32"/>
          <w:szCs w:val="32"/>
        </w:rPr>
        <w:t>о, заслуги многих классиков сейчас ставятся под сомнение. Обсудим? Все ли согласятся назвать эту книгу шедевром?» «</w:t>
      </w:r>
      <w:proofErr w:type="spellStart"/>
      <w:r w:rsidRPr="00AA4985">
        <w:rPr>
          <w:sz w:val="32"/>
          <w:szCs w:val="32"/>
        </w:rPr>
        <w:t>Адназначно</w:t>
      </w:r>
      <w:proofErr w:type="spellEnd"/>
      <w:r w:rsidRPr="00AA4985">
        <w:rPr>
          <w:sz w:val="32"/>
          <w:szCs w:val="32"/>
        </w:rPr>
        <w:t xml:space="preserve"> шедевр!» «Ух, ты! Меня приятно удивили эти люди, что читали Гёте. Респект всем. А сам я лишь </w:t>
      </w:r>
      <w:proofErr w:type="spellStart"/>
      <w:r w:rsidRPr="00AA4985">
        <w:rPr>
          <w:sz w:val="32"/>
          <w:szCs w:val="32"/>
        </w:rPr>
        <w:t>ознокамливаюсь</w:t>
      </w:r>
      <w:proofErr w:type="spellEnd"/>
      <w:r w:rsidRPr="00AA4985">
        <w:rPr>
          <w:sz w:val="32"/>
          <w:szCs w:val="32"/>
        </w:rPr>
        <w:t xml:space="preserve"> с ним, сейчас читаю “Фуста”. Вслух. Я не ошибся выбором, но пока ничего конкретного о произведении сказать не могу</w:t>
      </w:r>
      <w:proofErr w:type="gramStart"/>
      <w:r w:rsidRPr="00AA4985">
        <w:rPr>
          <w:sz w:val="32"/>
          <w:szCs w:val="32"/>
        </w:rPr>
        <w:t>… Н</w:t>
      </w:r>
      <w:proofErr w:type="gramEnd"/>
      <w:r w:rsidRPr="00AA4985">
        <w:rPr>
          <w:sz w:val="32"/>
          <w:szCs w:val="32"/>
        </w:rPr>
        <w:t xml:space="preserve">о сюда я </w:t>
      </w:r>
      <w:proofErr w:type="spellStart"/>
      <w:r w:rsidRPr="00AA4985">
        <w:rPr>
          <w:sz w:val="32"/>
          <w:szCs w:val="32"/>
        </w:rPr>
        <w:t>обезательно</w:t>
      </w:r>
      <w:proofErr w:type="spellEnd"/>
      <w:r w:rsidRPr="00AA4985">
        <w:rPr>
          <w:sz w:val="32"/>
          <w:szCs w:val="32"/>
        </w:rPr>
        <w:t xml:space="preserve"> вернусь, чтобы выразить свое мнение!» Как вы заметили, стилистика, грамматика высказываний представлены в </w:t>
      </w:r>
      <w:r w:rsidRPr="00AA4985">
        <w:rPr>
          <w:sz w:val="32"/>
          <w:szCs w:val="32"/>
        </w:rPr>
        <w:lastRenderedPageBreak/>
        <w:t xml:space="preserve">«авторском» виде – почему не </w:t>
      </w:r>
      <w:proofErr w:type="gramStart"/>
      <w:r w:rsidRPr="00AA4985">
        <w:rPr>
          <w:sz w:val="32"/>
          <w:szCs w:val="32"/>
        </w:rPr>
        <w:t>воспользоваться еще одним поводом повторить</w:t>
      </w:r>
      <w:proofErr w:type="gramEnd"/>
      <w:r w:rsidRPr="00AA4985">
        <w:rPr>
          <w:sz w:val="32"/>
          <w:szCs w:val="32"/>
        </w:rPr>
        <w:t xml:space="preserve"> правила правописания, а заодно и посмеяться над незадачливыми «специалистами». Затем предлагаю своим ученика тоже высказаться, создать собственный форум: «Обсуждение литературных произведений в 10-А классе ~ тема: “Фауст”», и они живо откликнулись: Кристина: …неизгладимое впечатление. «Фауст» – трагедия, которая учит жизни. Алина: Мефистофель выражается очень интересно и необычно. Мне он показался более ярким персонажем среди остальных. Богдан: Читая это произведение, всегда ставишь себя на место Фауста и не знаешь, как бы повел себя. Советую всем прочитать и испытать эти чувства. Наталья: «Фауст» очень увлекательное творение, его легко читать, и даже не замечаешь, как истекает время. Конечно, мои ученики, вдоволь посмеявшись над ошибками своих современников, уже старались писать более грамотно, тщательно подбирая слова.</w:t>
      </w:r>
    </w:p>
    <w:p w:rsidR="008F6BDD" w:rsidRPr="00AA4985" w:rsidRDefault="008F6BDD" w:rsidP="00AA4985">
      <w:pPr>
        <w:jc w:val="both"/>
        <w:rPr>
          <w:sz w:val="32"/>
          <w:szCs w:val="32"/>
        </w:rPr>
      </w:pPr>
    </w:p>
    <w:p w:rsidR="008F6BDD" w:rsidRPr="00AA4985" w:rsidRDefault="008F6BDD" w:rsidP="00AA4985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AA4985">
        <w:rPr>
          <w:sz w:val="32"/>
          <w:szCs w:val="32"/>
        </w:rPr>
        <w:t xml:space="preserve"> Создание </w:t>
      </w:r>
      <w:proofErr w:type="spellStart"/>
      <w:r w:rsidRPr="00AA4985">
        <w:rPr>
          <w:sz w:val="32"/>
          <w:szCs w:val="32"/>
        </w:rPr>
        <w:t>креолизованного</w:t>
      </w:r>
      <w:proofErr w:type="spellEnd"/>
      <w:r w:rsidRPr="00AA4985">
        <w:rPr>
          <w:sz w:val="32"/>
          <w:szCs w:val="32"/>
        </w:rPr>
        <w:t xml:space="preserve"> текста (</w:t>
      </w:r>
      <w:proofErr w:type="spellStart"/>
      <w:r w:rsidRPr="00AA4985">
        <w:rPr>
          <w:sz w:val="32"/>
          <w:szCs w:val="32"/>
        </w:rPr>
        <w:t>инфографика</w:t>
      </w:r>
      <w:proofErr w:type="spellEnd"/>
      <w:r w:rsidRPr="00AA4985">
        <w:rPr>
          <w:sz w:val="32"/>
          <w:szCs w:val="32"/>
        </w:rPr>
        <w:t xml:space="preserve">, </w:t>
      </w:r>
      <w:proofErr w:type="spellStart"/>
      <w:r w:rsidRPr="00AA4985">
        <w:rPr>
          <w:sz w:val="32"/>
          <w:szCs w:val="32"/>
        </w:rPr>
        <w:t>мотиватор</w:t>
      </w:r>
      <w:proofErr w:type="spellEnd"/>
      <w:r w:rsidRPr="00AA4985">
        <w:rPr>
          <w:sz w:val="32"/>
          <w:szCs w:val="32"/>
        </w:rPr>
        <w:t xml:space="preserve">, </w:t>
      </w:r>
      <w:proofErr w:type="spellStart"/>
      <w:r w:rsidRPr="00AA4985">
        <w:rPr>
          <w:sz w:val="32"/>
          <w:szCs w:val="32"/>
        </w:rPr>
        <w:t>демотиватор</w:t>
      </w:r>
      <w:proofErr w:type="spellEnd"/>
      <w:r w:rsidRPr="00AA4985">
        <w:rPr>
          <w:sz w:val="32"/>
          <w:szCs w:val="32"/>
        </w:rPr>
        <w:t>, рекламный постер, афиша, плакат и т. п.).</w:t>
      </w:r>
    </w:p>
    <w:p w:rsidR="008F6BDD" w:rsidRPr="00AA4985" w:rsidRDefault="008F6BDD" w:rsidP="00AA4985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AA4985">
        <w:rPr>
          <w:sz w:val="32"/>
          <w:szCs w:val="32"/>
        </w:rPr>
        <w:t xml:space="preserve"> Создание сайта/страницы писателя/героя литературного произведения (в том числе в социальных сетях – </w:t>
      </w:r>
      <w:proofErr w:type="spellStart"/>
      <w:r w:rsidRPr="00AA4985">
        <w:rPr>
          <w:sz w:val="32"/>
          <w:szCs w:val="32"/>
        </w:rPr>
        <w:t>Вконтакте</w:t>
      </w:r>
      <w:proofErr w:type="spellEnd"/>
      <w:r w:rsidRPr="00AA4985">
        <w:rPr>
          <w:sz w:val="32"/>
          <w:szCs w:val="32"/>
        </w:rPr>
        <w:t xml:space="preserve">, </w:t>
      </w:r>
      <w:proofErr w:type="spellStart"/>
      <w:r w:rsidRPr="00AA4985">
        <w:rPr>
          <w:sz w:val="32"/>
          <w:szCs w:val="32"/>
        </w:rPr>
        <w:t>Фэйсбук</w:t>
      </w:r>
      <w:proofErr w:type="spellEnd"/>
      <w:r w:rsidRPr="00AA4985">
        <w:rPr>
          <w:sz w:val="32"/>
          <w:szCs w:val="32"/>
        </w:rPr>
        <w:t xml:space="preserve">, Одноклассники, </w:t>
      </w:r>
      <w:proofErr w:type="spellStart"/>
      <w:r w:rsidRPr="00AA4985">
        <w:rPr>
          <w:sz w:val="32"/>
          <w:szCs w:val="32"/>
        </w:rPr>
        <w:t>Мэйл</w:t>
      </w:r>
      <w:proofErr w:type="gramStart"/>
      <w:r w:rsidRPr="00AA4985">
        <w:rPr>
          <w:sz w:val="32"/>
          <w:szCs w:val="32"/>
        </w:rPr>
        <w:t>.р</w:t>
      </w:r>
      <w:proofErr w:type="gramEnd"/>
      <w:r w:rsidRPr="00AA4985">
        <w:rPr>
          <w:sz w:val="32"/>
          <w:szCs w:val="32"/>
        </w:rPr>
        <w:t>у</w:t>
      </w:r>
      <w:proofErr w:type="spellEnd"/>
      <w:r w:rsidRPr="00AA4985">
        <w:rPr>
          <w:sz w:val="32"/>
          <w:szCs w:val="32"/>
        </w:rPr>
        <w:t>). В качестве образца можно ориентироваться на общеизвестные российские проекты “Читай книги – будь личностью!” и «Лицо. Рука. Книга». Русская литература языком «</w:t>
      </w:r>
      <w:proofErr w:type="spellStart"/>
      <w:r w:rsidRPr="00AA4985">
        <w:rPr>
          <w:sz w:val="32"/>
          <w:szCs w:val="32"/>
        </w:rPr>
        <w:t>Фейсбука</w:t>
      </w:r>
      <w:proofErr w:type="spellEnd"/>
      <w:r w:rsidRPr="00AA4985">
        <w:rPr>
          <w:sz w:val="32"/>
          <w:szCs w:val="32"/>
        </w:rPr>
        <w:t>».</w:t>
      </w:r>
    </w:p>
    <w:p w:rsidR="008F6BDD" w:rsidRPr="00AA4985" w:rsidRDefault="00AA4985" w:rsidP="00AA4985">
      <w:pPr>
        <w:jc w:val="both"/>
        <w:rPr>
          <w:sz w:val="32"/>
          <w:szCs w:val="32"/>
        </w:rPr>
      </w:pPr>
      <w:r w:rsidRPr="00AA4985">
        <w:rPr>
          <w:sz w:val="32"/>
          <w:szCs w:val="32"/>
        </w:rPr>
        <w:t xml:space="preserve">     </w:t>
      </w:r>
      <w:r w:rsidR="008F6BDD" w:rsidRPr="00AA4985">
        <w:rPr>
          <w:sz w:val="32"/>
          <w:szCs w:val="32"/>
        </w:rPr>
        <w:t xml:space="preserve"> Учитель литературы редко обходится на уроках без экранизаций классических произведений, но чаще такая работа носит репродуктивных характер: посмотрели, пересказали, нашли отличия между художественным текстом и </w:t>
      </w:r>
      <w:proofErr w:type="gramStart"/>
      <w:r w:rsidR="008F6BDD" w:rsidRPr="00AA4985">
        <w:rPr>
          <w:sz w:val="32"/>
          <w:szCs w:val="32"/>
        </w:rPr>
        <w:t>фильмом</w:t>
      </w:r>
      <w:proofErr w:type="gramEnd"/>
      <w:r w:rsidR="008F6BDD" w:rsidRPr="00AA4985">
        <w:rPr>
          <w:sz w:val="32"/>
          <w:szCs w:val="32"/>
        </w:rPr>
        <w:t xml:space="preserve"> и, пожалуй, все. Мне кажется, что использованный видеофрагмент с такой </w:t>
      </w:r>
      <w:r w:rsidR="008F6BDD" w:rsidRPr="00AA4985">
        <w:rPr>
          <w:sz w:val="32"/>
          <w:szCs w:val="32"/>
        </w:rPr>
        <w:lastRenderedPageBreak/>
        <w:t xml:space="preserve">целью скорее играет роль технического средства обучения и говорить о </w:t>
      </w:r>
      <w:proofErr w:type="spellStart"/>
      <w:r w:rsidR="008F6BDD" w:rsidRPr="00AA4985">
        <w:rPr>
          <w:sz w:val="32"/>
          <w:szCs w:val="32"/>
        </w:rPr>
        <w:t>медиаобразовании</w:t>
      </w:r>
      <w:proofErr w:type="spellEnd"/>
      <w:r w:rsidR="008F6BDD" w:rsidRPr="00AA4985">
        <w:rPr>
          <w:sz w:val="32"/>
          <w:szCs w:val="32"/>
        </w:rPr>
        <w:t xml:space="preserve"> пока рано. Гораздо эффективнее будет использование эпизода фильма лишь тогда, когда мы построим нашу работу аналитически, продуктивно. Вот как можно это сделать.</w:t>
      </w:r>
    </w:p>
    <w:p w:rsidR="008F6BDD" w:rsidRPr="00AA4985" w:rsidRDefault="008F6BDD" w:rsidP="00AA4985">
      <w:pPr>
        <w:jc w:val="both"/>
        <w:rPr>
          <w:sz w:val="32"/>
          <w:szCs w:val="32"/>
        </w:rPr>
      </w:pPr>
    </w:p>
    <w:p w:rsidR="008F6BDD" w:rsidRPr="00AA4985" w:rsidRDefault="008F6BDD" w:rsidP="00AA4985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 w:rsidRPr="00AA4985">
        <w:rPr>
          <w:sz w:val="32"/>
          <w:szCs w:val="32"/>
        </w:rPr>
        <w:t xml:space="preserve"> Создание трейлера (по сути, рекламного ролика) к изучаемому произведению с использованием возможностей кинематографа.</w:t>
      </w:r>
    </w:p>
    <w:p w:rsidR="008F6BDD" w:rsidRPr="00AA4985" w:rsidRDefault="008F6BDD" w:rsidP="00AA4985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 w:rsidRPr="00AA4985">
        <w:rPr>
          <w:sz w:val="32"/>
          <w:szCs w:val="32"/>
        </w:rPr>
        <w:t xml:space="preserve"> «Нарезка» кадров фильма-экранизации, отвечающих </w:t>
      </w:r>
      <w:proofErr w:type="spellStart"/>
      <w:r w:rsidRPr="00AA4985">
        <w:rPr>
          <w:sz w:val="32"/>
          <w:szCs w:val="32"/>
        </w:rPr>
        <w:t>медиазадачам</w:t>
      </w:r>
      <w:proofErr w:type="spellEnd"/>
      <w:r w:rsidRPr="00AA4985">
        <w:rPr>
          <w:sz w:val="32"/>
          <w:szCs w:val="32"/>
        </w:rPr>
        <w:t xml:space="preserve"> урока.</w:t>
      </w:r>
    </w:p>
    <w:p w:rsidR="008F6BDD" w:rsidRPr="00AA4985" w:rsidRDefault="008F6BDD" w:rsidP="00AA4985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 w:rsidRPr="00AA4985">
        <w:rPr>
          <w:sz w:val="32"/>
          <w:szCs w:val="32"/>
        </w:rPr>
        <w:t xml:space="preserve"> Использование коротких анимационных фильмов с целью анализа, интерпретации, создания собственного текста (написание сценария, диалогов, монологов героев, озвучивание сюжета, синхронный комментарий увиденного, сочинение рассказа по данному сюжету, сочинение-рассуждение). В Интернете можно найти коротенькие анимационные фильмы без слов – все эти перечисленные задания применимы </w:t>
      </w:r>
      <w:proofErr w:type="gramStart"/>
      <w:r w:rsidRPr="00AA4985">
        <w:rPr>
          <w:sz w:val="32"/>
          <w:szCs w:val="32"/>
        </w:rPr>
        <w:t>к</w:t>
      </w:r>
      <w:proofErr w:type="gramEnd"/>
      <w:r w:rsidRPr="00AA4985">
        <w:rPr>
          <w:sz w:val="32"/>
          <w:szCs w:val="32"/>
        </w:rPr>
        <w:t xml:space="preserve"> </w:t>
      </w:r>
      <w:proofErr w:type="gramStart"/>
      <w:r w:rsidRPr="00AA4985">
        <w:rPr>
          <w:sz w:val="32"/>
          <w:szCs w:val="32"/>
        </w:rPr>
        <w:t>такого</w:t>
      </w:r>
      <w:proofErr w:type="gramEnd"/>
      <w:r w:rsidRPr="00AA4985">
        <w:rPr>
          <w:sz w:val="32"/>
          <w:szCs w:val="32"/>
        </w:rPr>
        <w:t xml:space="preserve"> рода миниатюрам.</w:t>
      </w:r>
    </w:p>
    <w:p w:rsidR="008F6BDD" w:rsidRPr="00AA4985" w:rsidRDefault="008F6BDD" w:rsidP="00AA4985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 w:rsidRPr="00AA4985">
        <w:rPr>
          <w:sz w:val="32"/>
          <w:szCs w:val="32"/>
        </w:rPr>
        <w:t xml:space="preserve"> Аналитическая работа с фрагментом видео, фильма. Пример – фрагмент фильма «Джентльмены удачи», в котором герой Леонова заставляет своего подопечного перевести фразу с воровского жаргона на «нормальный язык». Перед просмотром учащиеся получают задание подготовить вопросы к просмотренному фрагменту (тема «Стилистические возможности лексических средств», 10 класс). Вот какие вопросы прозвучали: – Над чем смеется зритель? Какие особенности речи персонажей кажутся смешными? – Почему герой Леонова злится и категорически возражает против употребления жаргона? – Во время записи фразы герой напоминает об орфографии и </w:t>
      </w:r>
      <w:proofErr w:type="gramStart"/>
      <w:r w:rsidRPr="00AA4985">
        <w:rPr>
          <w:sz w:val="32"/>
          <w:szCs w:val="32"/>
        </w:rPr>
        <w:t>пунктуации</w:t>
      </w:r>
      <w:proofErr w:type="gramEnd"/>
      <w:r w:rsidRPr="00AA4985">
        <w:rPr>
          <w:sz w:val="32"/>
          <w:szCs w:val="32"/>
        </w:rPr>
        <w:t xml:space="preserve"> – какие правила </w:t>
      </w:r>
      <w:r w:rsidRPr="00AA4985">
        <w:rPr>
          <w:sz w:val="32"/>
          <w:szCs w:val="32"/>
        </w:rPr>
        <w:lastRenderedPageBreak/>
        <w:t xml:space="preserve">можно вспомнить в этом эпизоде? Давайте повторим эти правила! – Герой Леонова заставляет своего подопечного «перевести» сказанную им фразу. С какого </w:t>
      </w:r>
      <w:proofErr w:type="gramStart"/>
      <w:r w:rsidRPr="00AA4985">
        <w:rPr>
          <w:sz w:val="32"/>
          <w:szCs w:val="32"/>
        </w:rPr>
        <w:t>языка</w:t>
      </w:r>
      <w:proofErr w:type="gramEnd"/>
      <w:r w:rsidRPr="00AA4985">
        <w:rPr>
          <w:sz w:val="32"/>
          <w:szCs w:val="32"/>
        </w:rPr>
        <w:t xml:space="preserve"> на какой? – Почему для героя это важно, чтобы люди говорили грамотно? – Нужен ли такой перевод? Таких вопросов может быть много, встречаются и провокационные, но учитель, взявший на вооружение </w:t>
      </w:r>
      <w:proofErr w:type="spellStart"/>
      <w:r w:rsidRPr="00AA4985">
        <w:rPr>
          <w:sz w:val="32"/>
          <w:szCs w:val="32"/>
        </w:rPr>
        <w:t>медиатекст</w:t>
      </w:r>
      <w:proofErr w:type="spellEnd"/>
      <w:r w:rsidRPr="00AA4985">
        <w:rPr>
          <w:sz w:val="32"/>
          <w:szCs w:val="32"/>
        </w:rPr>
        <w:t xml:space="preserve">, должен быть готов к </w:t>
      </w:r>
      <w:proofErr w:type="spellStart"/>
      <w:r w:rsidRPr="00AA4985">
        <w:rPr>
          <w:sz w:val="32"/>
          <w:szCs w:val="32"/>
        </w:rPr>
        <w:t>провокативным</w:t>
      </w:r>
      <w:proofErr w:type="spellEnd"/>
      <w:r w:rsidRPr="00AA4985">
        <w:rPr>
          <w:sz w:val="32"/>
          <w:szCs w:val="32"/>
        </w:rPr>
        <w:t xml:space="preserve"> замечаниям.</w:t>
      </w:r>
    </w:p>
    <w:p w:rsidR="008F6BDD" w:rsidRPr="00AA4985" w:rsidRDefault="008F6BDD" w:rsidP="00AA4985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 w:rsidRPr="00AA4985">
        <w:rPr>
          <w:sz w:val="32"/>
          <w:szCs w:val="32"/>
        </w:rPr>
        <w:t xml:space="preserve"> Анализ текстов рекламных роликов на уроках языка, создание собственных рекламных текстов.</w:t>
      </w:r>
    </w:p>
    <w:p w:rsidR="00AA4985" w:rsidRPr="00AA4985" w:rsidRDefault="008F6BDD" w:rsidP="00AA4985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 w:rsidRPr="00AA4985">
        <w:rPr>
          <w:sz w:val="32"/>
          <w:szCs w:val="32"/>
        </w:rPr>
        <w:t xml:space="preserve"> Акция «Лови ошибку», во время которой создают «банк ошибок», «пойманных» в Интернете, в СМИ, в городских объявлениях (нашедший должен сделать скриншот </w:t>
      </w:r>
      <w:proofErr w:type="gramStart"/>
      <w:r w:rsidRPr="00AA4985">
        <w:rPr>
          <w:sz w:val="32"/>
          <w:szCs w:val="32"/>
        </w:rPr>
        <w:t>интернет-страницы</w:t>
      </w:r>
      <w:proofErr w:type="gramEnd"/>
      <w:r w:rsidRPr="00AA4985">
        <w:rPr>
          <w:sz w:val="32"/>
          <w:szCs w:val="32"/>
        </w:rPr>
        <w:t>, фотографию газетной/журнальной статьи, объявления или надписи на асфальте).</w:t>
      </w:r>
    </w:p>
    <w:p w:rsidR="00AA4985" w:rsidRPr="00AA4985" w:rsidRDefault="00AA4985" w:rsidP="00AA4985">
      <w:pPr>
        <w:ind w:left="360"/>
        <w:jc w:val="both"/>
        <w:rPr>
          <w:sz w:val="32"/>
          <w:szCs w:val="32"/>
        </w:rPr>
      </w:pPr>
      <w:r w:rsidRPr="00AA4985">
        <w:rPr>
          <w:sz w:val="32"/>
          <w:szCs w:val="32"/>
        </w:rPr>
        <w:t xml:space="preserve">     </w:t>
      </w:r>
      <w:r w:rsidR="008F6BDD" w:rsidRPr="00AA4985">
        <w:rPr>
          <w:sz w:val="32"/>
          <w:szCs w:val="32"/>
        </w:rPr>
        <w:t xml:space="preserve"> Что дает такое обращение к </w:t>
      </w:r>
      <w:proofErr w:type="spellStart"/>
      <w:r w:rsidR="008F6BDD" w:rsidRPr="00AA4985">
        <w:rPr>
          <w:sz w:val="32"/>
          <w:szCs w:val="32"/>
        </w:rPr>
        <w:t>медиатексту</w:t>
      </w:r>
      <w:proofErr w:type="spellEnd"/>
      <w:r w:rsidR="008F6BDD" w:rsidRPr="00AA4985">
        <w:rPr>
          <w:sz w:val="32"/>
          <w:szCs w:val="32"/>
        </w:rPr>
        <w:t xml:space="preserve"> на уроке русского языка и л</w:t>
      </w:r>
      <w:r w:rsidRPr="00AA4985">
        <w:rPr>
          <w:sz w:val="32"/>
          <w:szCs w:val="32"/>
        </w:rPr>
        <w:t>итературы?</w:t>
      </w:r>
    </w:p>
    <w:p w:rsidR="00AA4985" w:rsidRPr="00AA4985" w:rsidRDefault="00AA4985" w:rsidP="00AA4985">
      <w:pPr>
        <w:ind w:left="360"/>
        <w:jc w:val="both"/>
        <w:rPr>
          <w:sz w:val="32"/>
          <w:szCs w:val="32"/>
        </w:rPr>
      </w:pPr>
      <w:r w:rsidRPr="00AA4985">
        <w:rPr>
          <w:sz w:val="32"/>
          <w:szCs w:val="32"/>
        </w:rPr>
        <w:t xml:space="preserve">      Во-первых, </w:t>
      </w:r>
      <w:r w:rsidR="008F6BDD" w:rsidRPr="00AA4985">
        <w:rPr>
          <w:sz w:val="32"/>
          <w:szCs w:val="32"/>
        </w:rPr>
        <w:t xml:space="preserve"> это делает урок интересным, современным, насыщенным – нет </w:t>
      </w:r>
      <w:proofErr w:type="gramStart"/>
      <w:r w:rsidR="008F6BDD" w:rsidRPr="00AA4985">
        <w:rPr>
          <w:sz w:val="32"/>
          <w:szCs w:val="32"/>
        </w:rPr>
        <w:t>равнодушных</w:t>
      </w:r>
      <w:proofErr w:type="gramEnd"/>
      <w:r w:rsidR="008F6BDD" w:rsidRPr="00AA4985">
        <w:rPr>
          <w:sz w:val="32"/>
          <w:szCs w:val="32"/>
        </w:rPr>
        <w:t xml:space="preserve">; </w:t>
      </w:r>
    </w:p>
    <w:p w:rsidR="00AA4985" w:rsidRPr="00AA4985" w:rsidRDefault="00AA4985" w:rsidP="00AA4985">
      <w:pPr>
        <w:ind w:left="360"/>
        <w:jc w:val="both"/>
        <w:rPr>
          <w:sz w:val="32"/>
          <w:szCs w:val="32"/>
        </w:rPr>
      </w:pPr>
      <w:r w:rsidRPr="00AA4985">
        <w:rPr>
          <w:sz w:val="32"/>
          <w:szCs w:val="32"/>
        </w:rPr>
        <w:t xml:space="preserve">    в</w:t>
      </w:r>
      <w:r w:rsidR="008F6BDD" w:rsidRPr="00AA4985">
        <w:rPr>
          <w:sz w:val="32"/>
          <w:szCs w:val="32"/>
        </w:rPr>
        <w:t xml:space="preserve">о-вторых, дети учатся критически мыслить; </w:t>
      </w:r>
    </w:p>
    <w:p w:rsidR="00AA4985" w:rsidRPr="00AA4985" w:rsidRDefault="00AA4985" w:rsidP="00AA4985">
      <w:pPr>
        <w:ind w:left="360"/>
        <w:jc w:val="both"/>
        <w:rPr>
          <w:sz w:val="32"/>
          <w:szCs w:val="32"/>
        </w:rPr>
      </w:pPr>
      <w:r w:rsidRPr="00AA4985">
        <w:rPr>
          <w:sz w:val="32"/>
          <w:szCs w:val="32"/>
        </w:rPr>
        <w:t xml:space="preserve">    </w:t>
      </w:r>
      <w:r w:rsidR="008F6BDD" w:rsidRPr="00AA4985">
        <w:rPr>
          <w:sz w:val="32"/>
          <w:szCs w:val="32"/>
        </w:rPr>
        <w:t>в-третьих, развиваются их творческие способности – на уроке возника</w:t>
      </w:r>
      <w:r w:rsidRPr="00AA4985">
        <w:rPr>
          <w:sz w:val="32"/>
          <w:szCs w:val="32"/>
        </w:rPr>
        <w:t>ет атмосфера успеха.</w:t>
      </w:r>
    </w:p>
    <w:p w:rsidR="008F6BDD" w:rsidRPr="00AA4985" w:rsidRDefault="00AA4985" w:rsidP="00AA4985">
      <w:pPr>
        <w:ind w:left="360"/>
        <w:jc w:val="both"/>
        <w:rPr>
          <w:sz w:val="32"/>
          <w:szCs w:val="32"/>
        </w:rPr>
      </w:pPr>
      <w:r w:rsidRPr="00AA4985">
        <w:rPr>
          <w:sz w:val="32"/>
          <w:szCs w:val="32"/>
        </w:rPr>
        <w:t xml:space="preserve">      З</w:t>
      </w:r>
      <w:r w:rsidR="008F6BDD" w:rsidRPr="00AA4985">
        <w:rPr>
          <w:sz w:val="32"/>
          <w:szCs w:val="32"/>
        </w:rPr>
        <w:t xml:space="preserve">десь уместно обратиться за помощью к Антуану де Сент-Экзюпери: «Если ты хочешь построить корабль, не надо созывать людей, планировать, делить работу, доставать инструменты. Надо заразить людей стремлением к бесконечному морю. Тогда они сами построят корабль…» </w:t>
      </w:r>
      <w:proofErr w:type="spellStart"/>
      <w:r w:rsidR="008F6BDD" w:rsidRPr="00AA4985">
        <w:rPr>
          <w:sz w:val="32"/>
          <w:szCs w:val="32"/>
        </w:rPr>
        <w:t>Медиаобразование</w:t>
      </w:r>
      <w:proofErr w:type="spellEnd"/>
      <w:r w:rsidR="008F6BDD" w:rsidRPr="00AA4985">
        <w:rPr>
          <w:sz w:val="32"/>
          <w:szCs w:val="32"/>
        </w:rPr>
        <w:t xml:space="preserve"> дает возможность повысить мотивацию в обучении, а это, на мой взгляд, самое трудное и самое важное в педагогике – заразить </w:t>
      </w:r>
      <w:r w:rsidR="008F6BDD" w:rsidRPr="00AA4985">
        <w:rPr>
          <w:sz w:val="32"/>
          <w:szCs w:val="32"/>
        </w:rPr>
        <w:lastRenderedPageBreak/>
        <w:t>учеников «стремлением к бесконечному морю». И тогда они сами построят корабль</w:t>
      </w:r>
      <w:proofErr w:type="gramStart"/>
      <w:r w:rsidR="008F6BDD" w:rsidRPr="00AA4985">
        <w:rPr>
          <w:sz w:val="32"/>
          <w:szCs w:val="32"/>
        </w:rPr>
        <w:t>."</w:t>
      </w:r>
      <w:proofErr w:type="gramEnd"/>
    </w:p>
    <w:p w:rsidR="008F6BDD" w:rsidRPr="00AA4985" w:rsidRDefault="008F6BDD" w:rsidP="00AA4985">
      <w:pPr>
        <w:jc w:val="both"/>
        <w:rPr>
          <w:sz w:val="32"/>
          <w:szCs w:val="32"/>
        </w:rPr>
      </w:pPr>
    </w:p>
    <w:p w:rsidR="00AA4985" w:rsidRPr="00AA4985" w:rsidRDefault="00AA4985" w:rsidP="00AA4985">
      <w:pPr>
        <w:jc w:val="both"/>
        <w:rPr>
          <w:sz w:val="32"/>
          <w:szCs w:val="32"/>
        </w:rPr>
      </w:pPr>
    </w:p>
    <w:p w:rsidR="008F6BDD" w:rsidRPr="00AA4985" w:rsidRDefault="008F6BDD" w:rsidP="00AA4985">
      <w:pPr>
        <w:jc w:val="both"/>
        <w:rPr>
          <w:sz w:val="32"/>
          <w:szCs w:val="32"/>
        </w:rPr>
      </w:pPr>
      <w:r w:rsidRPr="00AA4985">
        <w:rPr>
          <w:sz w:val="32"/>
          <w:szCs w:val="32"/>
        </w:rPr>
        <w:t>СПИСОК ЛИТЕРАТУРЫ</w:t>
      </w:r>
    </w:p>
    <w:p w:rsidR="008F6BDD" w:rsidRPr="00AA4985" w:rsidRDefault="008F6BDD" w:rsidP="00AA4985">
      <w:pPr>
        <w:jc w:val="both"/>
        <w:rPr>
          <w:sz w:val="32"/>
          <w:szCs w:val="32"/>
        </w:rPr>
      </w:pPr>
    </w:p>
    <w:p w:rsidR="008F6BDD" w:rsidRPr="00AA4985" w:rsidRDefault="008F6BDD" w:rsidP="00AA4985">
      <w:pPr>
        <w:jc w:val="both"/>
        <w:rPr>
          <w:sz w:val="32"/>
          <w:szCs w:val="32"/>
        </w:rPr>
      </w:pPr>
      <w:r w:rsidRPr="00AA4985">
        <w:rPr>
          <w:sz w:val="32"/>
          <w:szCs w:val="32"/>
        </w:rPr>
        <w:t xml:space="preserve">1. </w:t>
      </w:r>
      <w:proofErr w:type="spellStart"/>
      <w:r w:rsidRPr="00AA4985">
        <w:rPr>
          <w:sz w:val="32"/>
          <w:szCs w:val="32"/>
        </w:rPr>
        <w:t>Галченков</w:t>
      </w:r>
      <w:proofErr w:type="spellEnd"/>
      <w:r w:rsidRPr="00AA4985">
        <w:rPr>
          <w:sz w:val="32"/>
          <w:szCs w:val="32"/>
        </w:rPr>
        <w:t xml:space="preserve"> А. С. Выявление уровня </w:t>
      </w:r>
      <w:proofErr w:type="spellStart"/>
      <w:r w:rsidRPr="00AA4985">
        <w:rPr>
          <w:sz w:val="32"/>
          <w:szCs w:val="32"/>
        </w:rPr>
        <w:t>медиакомпетентности</w:t>
      </w:r>
      <w:proofErr w:type="spellEnd"/>
      <w:r w:rsidRPr="00AA4985">
        <w:rPr>
          <w:sz w:val="32"/>
          <w:szCs w:val="32"/>
        </w:rPr>
        <w:t xml:space="preserve"> учащихся 5- х, 6-х классов // Сборник с материалами конференции «Традиции и инновации в становлении современной школы: опыт славянского образовательного пространства», Херсон, 2012, – 138 с.</w:t>
      </w:r>
    </w:p>
    <w:p w:rsidR="008F6BDD" w:rsidRPr="00AA4985" w:rsidRDefault="008F6BDD" w:rsidP="00AA4985">
      <w:pPr>
        <w:jc w:val="both"/>
        <w:rPr>
          <w:sz w:val="32"/>
          <w:szCs w:val="32"/>
        </w:rPr>
      </w:pPr>
    </w:p>
    <w:p w:rsidR="008F6BDD" w:rsidRPr="00AA4985" w:rsidRDefault="008F6BDD" w:rsidP="00AA4985">
      <w:pPr>
        <w:jc w:val="both"/>
        <w:rPr>
          <w:sz w:val="32"/>
          <w:szCs w:val="32"/>
        </w:rPr>
      </w:pPr>
      <w:r w:rsidRPr="00AA4985">
        <w:rPr>
          <w:sz w:val="32"/>
          <w:szCs w:val="32"/>
        </w:rPr>
        <w:t>2. Рабочие программы факультативного курса “</w:t>
      </w:r>
      <w:proofErr w:type="spellStart"/>
      <w:r w:rsidRPr="00AA4985">
        <w:rPr>
          <w:sz w:val="32"/>
          <w:szCs w:val="32"/>
        </w:rPr>
        <w:t>Медиаобразование</w:t>
      </w:r>
      <w:proofErr w:type="spellEnd"/>
      <w:r w:rsidRPr="00AA4985">
        <w:rPr>
          <w:sz w:val="32"/>
          <w:szCs w:val="32"/>
        </w:rPr>
        <w:t xml:space="preserve">” для учащихся общеобразовательных школ. Автор/создатель: </w:t>
      </w:r>
      <w:proofErr w:type="spellStart"/>
      <w:r w:rsidRPr="00AA4985">
        <w:rPr>
          <w:sz w:val="32"/>
          <w:szCs w:val="32"/>
        </w:rPr>
        <w:t>Галченков</w:t>
      </w:r>
      <w:proofErr w:type="spellEnd"/>
      <w:r w:rsidRPr="00AA4985">
        <w:rPr>
          <w:sz w:val="32"/>
          <w:szCs w:val="32"/>
        </w:rPr>
        <w:t xml:space="preserve"> А.С., Барабаш О.Б. http://window.edu.ru/library/pdf2txt/114/77114/58221</w:t>
      </w:r>
    </w:p>
    <w:p w:rsidR="008F6BDD" w:rsidRPr="00AA4985" w:rsidRDefault="008F6BDD" w:rsidP="00AA4985">
      <w:pPr>
        <w:jc w:val="both"/>
        <w:rPr>
          <w:sz w:val="32"/>
          <w:szCs w:val="32"/>
        </w:rPr>
      </w:pPr>
    </w:p>
    <w:p w:rsidR="008F6BDD" w:rsidRDefault="008F6BDD" w:rsidP="00AA4985">
      <w:pPr>
        <w:jc w:val="both"/>
        <w:rPr>
          <w:sz w:val="32"/>
          <w:szCs w:val="32"/>
        </w:rPr>
      </w:pPr>
      <w:r w:rsidRPr="00AA4985">
        <w:rPr>
          <w:sz w:val="32"/>
          <w:szCs w:val="32"/>
        </w:rPr>
        <w:t xml:space="preserve">3. </w:t>
      </w:r>
      <w:proofErr w:type="spellStart"/>
      <w:r w:rsidRPr="00AA4985">
        <w:rPr>
          <w:sz w:val="32"/>
          <w:szCs w:val="32"/>
        </w:rPr>
        <w:t>Граник</w:t>
      </w:r>
      <w:proofErr w:type="spellEnd"/>
      <w:r w:rsidRPr="00AA4985">
        <w:rPr>
          <w:sz w:val="32"/>
          <w:szCs w:val="32"/>
        </w:rPr>
        <w:t xml:space="preserve"> Г. Г. и др. Литература. Учимся понимать художественный текст. Задачник-практикум. 8-11 классы. – М.: </w:t>
      </w:r>
      <w:proofErr w:type="spellStart"/>
      <w:r w:rsidRPr="00AA4985">
        <w:rPr>
          <w:sz w:val="32"/>
          <w:szCs w:val="32"/>
        </w:rPr>
        <w:t>Астрель</w:t>
      </w:r>
      <w:proofErr w:type="spellEnd"/>
      <w:r w:rsidRPr="00AA4985">
        <w:rPr>
          <w:sz w:val="32"/>
          <w:szCs w:val="32"/>
        </w:rPr>
        <w:t>, АСТ, 2003. – 352 с.</w:t>
      </w:r>
    </w:p>
    <w:p w:rsidR="00AA4985" w:rsidRDefault="00AA4985" w:rsidP="00AA498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Выступление на </w:t>
      </w:r>
      <w:proofErr w:type="spellStart"/>
      <w:r>
        <w:rPr>
          <w:sz w:val="32"/>
          <w:szCs w:val="32"/>
        </w:rPr>
        <w:t>вебинаре</w:t>
      </w:r>
      <w:proofErr w:type="spellEnd"/>
      <w:r>
        <w:rPr>
          <w:sz w:val="32"/>
          <w:szCs w:val="32"/>
        </w:rPr>
        <w:t xml:space="preserve"> «Технологии критического мышления в современной школе», ДИППО, март 2012 г.</w:t>
      </w:r>
    </w:p>
    <w:p w:rsidR="00AA4985" w:rsidRPr="00AA4985" w:rsidRDefault="00AA4985" w:rsidP="00AA4985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Растворова</w:t>
      </w:r>
      <w:proofErr w:type="spellEnd"/>
      <w:r>
        <w:rPr>
          <w:sz w:val="32"/>
          <w:szCs w:val="32"/>
        </w:rPr>
        <w:t xml:space="preserve"> С.А.</w:t>
      </w:r>
      <w:bookmarkStart w:id="0" w:name="_GoBack"/>
      <w:bookmarkEnd w:id="0"/>
    </w:p>
    <w:p w:rsidR="008F6BDD" w:rsidRPr="00AA4985" w:rsidRDefault="008F6BDD" w:rsidP="00AA4985">
      <w:pPr>
        <w:jc w:val="both"/>
        <w:rPr>
          <w:sz w:val="32"/>
          <w:szCs w:val="32"/>
        </w:rPr>
      </w:pPr>
    </w:p>
    <w:p w:rsidR="008C27F7" w:rsidRPr="00AA4985" w:rsidRDefault="008C27F7" w:rsidP="00AA4985">
      <w:pPr>
        <w:jc w:val="both"/>
        <w:rPr>
          <w:sz w:val="32"/>
          <w:szCs w:val="32"/>
        </w:rPr>
      </w:pPr>
    </w:p>
    <w:sectPr w:rsidR="008C27F7" w:rsidRPr="00AA4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D074B"/>
    <w:multiLevelType w:val="hybridMultilevel"/>
    <w:tmpl w:val="165E6B8A"/>
    <w:lvl w:ilvl="0" w:tplc="71FC570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5F644E5D"/>
    <w:multiLevelType w:val="hybridMultilevel"/>
    <w:tmpl w:val="09AC5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BDD"/>
    <w:rsid w:val="008C27F7"/>
    <w:rsid w:val="008F6BDD"/>
    <w:rsid w:val="00AA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B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2015-02-12T18:42:00Z</dcterms:created>
  <dcterms:modified xsi:type="dcterms:W3CDTF">2015-02-12T19:02:00Z</dcterms:modified>
</cp:coreProperties>
</file>