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0"/>
        <w:gridCol w:w="5"/>
      </w:tblGrid>
      <w:tr w:rsidR="000C47E9" w:rsidRPr="000C47E9" w:rsidTr="000C47E9">
        <w:trPr>
          <w:tblCellSpacing w:w="0" w:type="dxa"/>
        </w:trPr>
        <w:tc>
          <w:tcPr>
            <w:tcW w:w="0" w:type="auto"/>
            <w:hideMark/>
          </w:tcPr>
          <w:tbl>
            <w:tblPr>
              <w:tblW w:w="5000" w:type="pct"/>
              <w:tblCellMar>
                <w:left w:w="0" w:type="dxa"/>
                <w:right w:w="0" w:type="dxa"/>
              </w:tblCellMar>
              <w:tblLook w:val="04A0"/>
            </w:tblPr>
            <w:tblGrid>
              <w:gridCol w:w="9350"/>
            </w:tblGrid>
            <w:tr w:rsidR="000C47E9" w:rsidRPr="000C47E9" w:rsidTr="000C47E9">
              <w:tc>
                <w:tcPr>
                  <w:tcW w:w="0" w:type="auto"/>
                  <w:hideMark/>
                </w:tcPr>
                <w:p w:rsidR="000C47E9" w:rsidRPr="000C47E9" w:rsidRDefault="000C47E9" w:rsidP="000C47E9">
                  <w:pPr>
                    <w:spacing w:after="0" w:line="264" w:lineRule="auto"/>
                    <w:outlineLvl w:val="1"/>
                    <w:rPr>
                      <w:rFonts w:ascii="Georgia" w:eastAsia="Times New Roman" w:hAnsi="Georgia" w:cs="Helvetica"/>
                      <w:color w:val="135CAE"/>
                      <w:sz w:val="18"/>
                      <w:szCs w:val="18"/>
                      <w:lang w:eastAsia="ru-RU"/>
                    </w:rPr>
                  </w:pPr>
                </w:p>
                <w:p w:rsidR="000C47E9" w:rsidRPr="00A95243" w:rsidRDefault="00A95243" w:rsidP="000C47E9">
                  <w:pPr>
                    <w:spacing w:after="45" w:line="360" w:lineRule="atLeast"/>
                    <w:rPr>
                      <w:rFonts w:ascii="Tahoma" w:eastAsia="Times New Roman" w:hAnsi="Tahoma" w:cs="Tahoma"/>
                      <w:b/>
                      <w:bCs/>
                      <w:color w:val="333333"/>
                      <w:sz w:val="28"/>
                      <w:szCs w:val="28"/>
                      <w:lang w:eastAsia="ru-RU"/>
                    </w:rPr>
                  </w:pPr>
                  <w:r>
                    <w:rPr>
                      <w:rFonts w:ascii="Tahoma" w:eastAsia="Times New Roman" w:hAnsi="Tahoma" w:cs="Tahoma"/>
                      <w:b/>
                      <w:bCs/>
                      <w:color w:val="333333"/>
                      <w:sz w:val="28"/>
                      <w:szCs w:val="28"/>
                      <w:lang w:eastAsia="ru-RU"/>
                    </w:rPr>
                    <w:t xml:space="preserve">                        </w:t>
                  </w:r>
                  <w:r w:rsidRPr="00A95243">
                    <w:rPr>
                      <w:rFonts w:ascii="Tahoma" w:eastAsia="Times New Roman" w:hAnsi="Tahoma" w:cs="Tahoma"/>
                      <w:b/>
                      <w:bCs/>
                      <w:color w:val="333333"/>
                      <w:sz w:val="28"/>
                      <w:szCs w:val="28"/>
                      <w:lang w:eastAsia="ru-RU"/>
                    </w:rPr>
                    <w:t xml:space="preserve"> </w:t>
                  </w:r>
                  <w:r>
                    <w:rPr>
                      <w:rFonts w:ascii="Tahoma" w:eastAsia="Times New Roman" w:hAnsi="Tahoma" w:cs="Tahoma"/>
                      <w:b/>
                      <w:bCs/>
                      <w:color w:val="333333"/>
                      <w:sz w:val="28"/>
                      <w:szCs w:val="28"/>
                      <w:lang w:eastAsia="ru-RU"/>
                    </w:rPr>
                    <w:t xml:space="preserve">  </w:t>
                  </w:r>
                  <w:r w:rsidRPr="00A95243">
                    <w:rPr>
                      <w:rFonts w:ascii="Tahoma" w:eastAsia="Times New Roman" w:hAnsi="Tahoma" w:cs="Tahoma"/>
                      <w:b/>
                      <w:bCs/>
                      <w:color w:val="333333"/>
                      <w:sz w:val="28"/>
                      <w:szCs w:val="28"/>
                      <w:lang w:eastAsia="ru-RU"/>
                    </w:rPr>
                    <w:t>Родительское собрание на тему</w:t>
                  </w:r>
                </w:p>
                <w:p w:rsidR="00A95243" w:rsidRPr="00A95243" w:rsidRDefault="00A95243" w:rsidP="000C47E9">
                  <w:pPr>
                    <w:spacing w:after="45" w:line="360" w:lineRule="atLeast"/>
                    <w:rPr>
                      <w:rFonts w:ascii="Tahoma" w:eastAsia="Times New Roman" w:hAnsi="Tahoma" w:cs="Tahoma"/>
                      <w:b/>
                      <w:bCs/>
                      <w:color w:val="333333"/>
                      <w:sz w:val="28"/>
                      <w:szCs w:val="28"/>
                      <w:lang w:eastAsia="ru-RU"/>
                    </w:rPr>
                  </w:pPr>
                  <w:r>
                    <w:rPr>
                      <w:rFonts w:ascii="Tahoma" w:eastAsia="Times New Roman" w:hAnsi="Tahoma" w:cs="Tahoma"/>
                      <w:b/>
                      <w:bCs/>
                      <w:color w:val="333333"/>
                      <w:sz w:val="28"/>
                      <w:szCs w:val="28"/>
                      <w:lang w:eastAsia="ru-RU"/>
                    </w:rPr>
                    <w:t xml:space="preserve">                       </w:t>
                  </w:r>
                  <w:r w:rsidRPr="00A95243">
                    <w:rPr>
                      <w:rFonts w:ascii="Tahoma" w:eastAsia="Times New Roman" w:hAnsi="Tahoma" w:cs="Tahoma"/>
                      <w:b/>
                      <w:bCs/>
                      <w:color w:val="333333"/>
                      <w:sz w:val="28"/>
                      <w:szCs w:val="28"/>
                      <w:lang w:eastAsia="ru-RU"/>
                    </w:rPr>
                    <w:t>«Родительский дом – начало начал»</w:t>
                  </w:r>
                </w:p>
                <w:p w:rsidR="00A95243" w:rsidRPr="00A95243" w:rsidRDefault="00A95243" w:rsidP="000C47E9">
                  <w:pPr>
                    <w:spacing w:after="45" w:line="360" w:lineRule="atLeast"/>
                    <w:rPr>
                      <w:rFonts w:ascii="Tahoma" w:eastAsia="Times New Roman" w:hAnsi="Tahoma" w:cs="Tahoma"/>
                      <w:b/>
                      <w:bCs/>
                      <w:color w:val="333333"/>
                      <w:sz w:val="28"/>
                      <w:szCs w:val="28"/>
                      <w:lang w:eastAsia="ru-RU"/>
                    </w:rPr>
                  </w:pPr>
                  <w:r>
                    <w:rPr>
                      <w:rFonts w:ascii="Tahoma" w:eastAsia="Times New Roman" w:hAnsi="Tahoma" w:cs="Tahoma"/>
                      <w:b/>
                      <w:bCs/>
                      <w:color w:val="333333"/>
                      <w:sz w:val="28"/>
                      <w:szCs w:val="28"/>
                      <w:lang w:eastAsia="ru-RU"/>
                    </w:rPr>
                    <w:t xml:space="preserve">                  </w:t>
                  </w:r>
                  <w:r w:rsidRPr="00A95243">
                    <w:rPr>
                      <w:rFonts w:ascii="Tahoma" w:eastAsia="Times New Roman" w:hAnsi="Tahoma" w:cs="Tahoma"/>
                      <w:b/>
                      <w:bCs/>
                      <w:color w:val="333333"/>
                      <w:sz w:val="28"/>
                      <w:szCs w:val="28"/>
                      <w:lang w:eastAsia="ru-RU"/>
                    </w:rPr>
                    <w:t xml:space="preserve">      </w:t>
                  </w:r>
                  <w:r>
                    <w:rPr>
                      <w:rFonts w:ascii="Tahoma" w:eastAsia="Times New Roman" w:hAnsi="Tahoma" w:cs="Tahoma"/>
                      <w:b/>
                      <w:bCs/>
                      <w:color w:val="333333"/>
                      <w:sz w:val="28"/>
                      <w:szCs w:val="28"/>
                      <w:lang w:eastAsia="ru-RU"/>
                    </w:rPr>
                    <w:t xml:space="preserve">   (актуальность вопроса</w:t>
                  </w:r>
                  <w:r w:rsidRPr="00A95243">
                    <w:rPr>
                      <w:rFonts w:ascii="Tahoma" w:eastAsia="Times New Roman" w:hAnsi="Tahoma" w:cs="Tahoma"/>
                      <w:b/>
                      <w:bCs/>
                      <w:color w:val="333333"/>
                      <w:sz w:val="28"/>
                      <w:szCs w:val="28"/>
                      <w:lang w:eastAsia="ru-RU"/>
                    </w:rPr>
                    <w:t>)</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Цель: </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Распространить лучший опыт семейного воспитания через новую форму работы с родителями «родительский ринг»</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Задачи: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 Скорректировать работу с родителями, учитывая их уровень образования и опыт воспитания.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2. Использовать активно помощь психолога и социального педагога школы в проведении родительского всеобуча, а так же индивидуальной работы с родителями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3. Включить всех родителей в разнообразные сферы жизнедеятельности класса, школы, города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4. Придать известным формам новое содержание и разработать конкурсы, праздники, деловые игры, нестандартные родительские собрания и всеобучи для детей и родителей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5. Расширять и обобщать положительный опыт семейного воспитания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Актуальность.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Сегодня трудно не согласиться с тем, что российская семья переживает кризис. Факты потрясают: больше 50% семей </w:t>
                  </w:r>
                  <w:proofErr w:type="gramStart"/>
                  <w:r w:rsidRPr="00A95243">
                    <w:rPr>
                      <w:rFonts w:ascii="Tahoma" w:eastAsia="Times New Roman" w:hAnsi="Tahoma" w:cs="Tahoma"/>
                      <w:color w:val="333333"/>
                      <w:sz w:val="28"/>
                      <w:szCs w:val="28"/>
                      <w:lang w:eastAsia="ru-RU"/>
                    </w:rPr>
                    <w:t>распадаются, много детей</w:t>
                  </w:r>
                  <w:proofErr w:type="gramEnd"/>
                  <w:r w:rsidRPr="00A95243">
                    <w:rPr>
                      <w:rFonts w:ascii="Tahoma" w:eastAsia="Times New Roman" w:hAnsi="Tahoma" w:cs="Tahoma"/>
                      <w:color w:val="333333"/>
                      <w:sz w:val="28"/>
                      <w:szCs w:val="28"/>
                      <w:lang w:eastAsia="ru-RU"/>
                    </w:rPr>
                    <w:t xml:space="preserve"> рождается вне брака, огромное количество матерей – одиночки, а сколько матерей – несовершеннолетних. Большой процент родителей состоит на учёте в органах МВД, </w:t>
                  </w:r>
                  <w:proofErr w:type="gramStart"/>
                  <w:r w:rsidRPr="00A95243">
                    <w:rPr>
                      <w:rFonts w:ascii="Tahoma" w:eastAsia="Times New Roman" w:hAnsi="Tahoma" w:cs="Tahoma"/>
                      <w:color w:val="333333"/>
                      <w:sz w:val="28"/>
                      <w:szCs w:val="28"/>
                      <w:lang w:eastAsia="ru-RU"/>
                    </w:rPr>
                    <w:t>лишены</w:t>
                  </w:r>
                  <w:proofErr w:type="gramEnd"/>
                  <w:r w:rsidRPr="00A95243">
                    <w:rPr>
                      <w:rFonts w:ascii="Tahoma" w:eastAsia="Times New Roman" w:hAnsi="Tahoma" w:cs="Tahoma"/>
                      <w:color w:val="333333"/>
                      <w:sz w:val="28"/>
                      <w:szCs w:val="28"/>
                      <w:lang w:eastAsia="ru-RU"/>
                    </w:rPr>
                    <w:t xml:space="preserve"> родительских прав. Непопулярность отцовства и материнства, искажённость родовой сущности человека создают негативный социально-психологический фон в семье.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Потеря духовно-нравственных ориентиров, нездоровый образ жизни, низкий уровень общей культуры (культуры </w:t>
                  </w:r>
                  <w:proofErr w:type="spellStart"/>
                  <w:r w:rsidRPr="00A95243">
                    <w:rPr>
                      <w:rFonts w:ascii="Tahoma" w:eastAsia="Times New Roman" w:hAnsi="Tahoma" w:cs="Tahoma"/>
                      <w:color w:val="333333"/>
                      <w:sz w:val="28"/>
                      <w:szCs w:val="28"/>
                      <w:lang w:eastAsia="ru-RU"/>
                    </w:rPr>
                    <w:t>родительства</w:t>
                  </w:r>
                  <w:proofErr w:type="spellEnd"/>
                  <w:r w:rsidRPr="00A95243">
                    <w:rPr>
                      <w:rFonts w:ascii="Tahoma" w:eastAsia="Times New Roman" w:hAnsi="Tahoma" w:cs="Tahoma"/>
                      <w:color w:val="333333"/>
                      <w:sz w:val="28"/>
                      <w:szCs w:val="28"/>
                      <w:lang w:eastAsia="ru-RU"/>
                    </w:rPr>
                    <w:t>, коммуникативной, сексуальной культуры и других её аспектов) в среднестатистической семье, самоустранение многих родителей от воспитания детей порождает многочисленные проблемы в личностном становлении подрастающего поколения.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Целью нашей школы является создание благоприятных условий для становления духовно-нравственной, творческой, деятельной, здоровой личности, способной к успешной социализации в обществе и активной адаптации на рынке труда. Задачи, на решение которых направлено наше образовательное учреждение, (формирование у детей общечеловеческих норм морали: доброты, взаимопонимания, милосердия, толерантности, чувства долга и т.п.; формирование </w:t>
                  </w:r>
                  <w:r w:rsidRPr="00A95243">
                    <w:rPr>
                      <w:rFonts w:ascii="Tahoma" w:eastAsia="Times New Roman" w:hAnsi="Tahoma" w:cs="Tahoma"/>
                      <w:color w:val="333333"/>
                      <w:sz w:val="28"/>
                      <w:szCs w:val="28"/>
                      <w:lang w:eastAsia="ru-RU"/>
                    </w:rPr>
                    <w:lastRenderedPageBreak/>
                    <w:t>активной жизненной позиции, высокой нравственности, эстетической и физической культуры) вызвали у меня необходимость обновить, изменить план учебно-воспитательного процесса.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Многим родителям физически не хватает времени на воспитание детей. А у родителей, которые имеют и время, и желание заниматься детьми, часто отсутствуют элементарные знания.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Сегодня налицо психолого-педагогическая безграмотность многих наших родителей.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Поэтому наша цель, цель учителя - помочь родителям в воспитании детей, в их обучении современных компетенций, сделать детей, родителей и учителя союзниками, единомышленниками в одном едином деле – становлении человека-личности.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Многим родителям физически не хватает времени на воспитание детей. А у родителей, которые имеют и время, и желание заниматься детьми, часто отсутствуют элементарные знания.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Сегодня налицо психолого-педагогическая безграмотность многих наших родителей.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Поэтому наша цель, цель учителя - помочь родителям в воспитании детей, в их обучении современных компетенций, сделать детей, родителей и учителя союзниками, единомышленниками в одном едином деле – становлении человека-личности.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А.С.Макаренко учил родителей не отделять семейные дела </w:t>
                  </w:r>
                  <w:proofErr w:type="gramStart"/>
                  <w:r w:rsidRPr="00A95243">
                    <w:rPr>
                      <w:rFonts w:ascii="Tahoma" w:eastAsia="Times New Roman" w:hAnsi="Tahoma" w:cs="Tahoma"/>
                      <w:color w:val="333333"/>
                      <w:sz w:val="28"/>
                      <w:szCs w:val="28"/>
                      <w:lang w:eastAsia="ru-RU"/>
                    </w:rPr>
                    <w:t>от</w:t>
                  </w:r>
                  <w:proofErr w:type="gramEnd"/>
                  <w:r w:rsidRPr="00A95243">
                    <w:rPr>
                      <w:rFonts w:ascii="Tahoma" w:eastAsia="Times New Roman" w:hAnsi="Tahoma" w:cs="Tahoma"/>
                      <w:color w:val="333333"/>
                      <w:sz w:val="28"/>
                      <w:szCs w:val="28"/>
                      <w:lang w:eastAsia="ru-RU"/>
                    </w:rPr>
                    <w:t xml:space="preserve"> общественных «Ваша активность в обществе или на работе должна иметь отражение и в семье. Семья ваша должна видеть ваше политическое и гражданское лицо и не отделять его от лица родителя. Всё, что совершается в стране, через вашу душу и через ваши мысли должно приходить к детям»</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Идейные ценности семьи находят своё отражение в семейных традициях.</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Семья – ячейка общества, а значит один из его коллективов. И если семья хочет сохранить себя как семью, должна быть коллективом, где каждый стремится жить интересами другого, помогать </w:t>
                  </w:r>
                  <w:proofErr w:type="gramStart"/>
                  <w:r w:rsidRPr="00A95243">
                    <w:rPr>
                      <w:rFonts w:ascii="Tahoma" w:eastAsia="Times New Roman" w:hAnsi="Tahoma" w:cs="Tahoma"/>
                      <w:color w:val="333333"/>
                      <w:sz w:val="28"/>
                      <w:szCs w:val="28"/>
                      <w:lang w:eastAsia="ru-RU"/>
                    </w:rPr>
                    <w:t>другому</w:t>
                  </w:r>
                  <w:proofErr w:type="gramEnd"/>
                  <w:r w:rsidRPr="00A95243">
                    <w:rPr>
                      <w:rFonts w:ascii="Tahoma" w:eastAsia="Times New Roman" w:hAnsi="Tahoma" w:cs="Tahoma"/>
                      <w:color w:val="333333"/>
                      <w:sz w:val="28"/>
                      <w:szCs w:val="28"/>
                      <w:lang w:eastAsia="ru-RU"/>
                    </w:rPr>
                    <w:t>, чувствовать ответственность друг за друга.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Ребёнок ежедневно видит вокруг себя живую действительность и непосредственно участвует в ней, он слышит суждения и оценки родителей, наблюдает их отношения к другим людям и друг к </w:t>
                  </w:r>
                  <w:r w:rsidR="00A95243">
                    <w:rPr>
                      <w:rFonts w:ascii="Tahoma" w:eastAsia="Times New Roman" w:hAnsi="Tahoma" w:cs="Tahoma"/>
                      <w:color w:val="333333"/>
                      <w:sz w:val="28"/>
                      <w:szCs w:val="28"/>
                      <w:lang w:eastAsia="ru-RU"/>
                    </w:rPr>
                    <w:t>другу.</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Какие бы формы и методы ни были использованы специальными учреждениями, где воспитывается или обучается ребёнок, они не могут дать ребёнку ту гамму чувств и широчайший круг понятий о жизни, которые даёт семья.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Семью создают два человека, каждый из которых имеет своё «я», </w:t>
                  </w:r>
                  <w:r w:rsidRPr="00A95243">
                    <w:rPr>
                      <w:rFonts w:ascii="Tahoma" w:eastAsia="Times New Roman" w:hAnsi="Tahoma" w:cs="Tahoma"/>
                      <w:color w:val="333333"/>
                      <w:sz w:val="28"/>
                      <w:szCs w:val="28"/>
                      <w:lang w:eastAsia="ru-RU"/>
                    </w:rPr>
                    <w:lastRenderedPageBreak/>
                    <w:t>свою индивидуальность. Семья объединяет «я» в «мы», «моё» в «наше».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Психология семейной жизни – дело необыкновенно тонкое, сложное, необычное. Это удивительно показал в своих работах В.А.Сухомлинский. Вот несколько его советов: «Когда я рассказываю завтрашним отцам и матерям о любви, я стремлюсь утвердить в их сердцах чувство самоуважения и чести.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В мыслях и сердце человека любовь всегда должна быть окружена ореолом романтичности, неприкосновенности. О любви говорите вы, отец и мать, а они пусть молчат. Лучший разговор </w:t>
                  </w:r>
                  <w:proofErr w:type="gramStart"/>
                  <w:r w:rsidRPr="00A95243">
                    <w:rPr>
                      <w:rFonts w:ascii="Tahoma" w:eastAsia="Times New Roman" w:hAnsi="Tahoma" w:cs="Tahoma"/>
                      <w:color w:val="333333"/>
                      <w:sz w:val="28"/>
                      <w:szCs w:val="28"/>
                      <w:lang w:eastAsia="ru-RU"/>
                    </w:rPr>
                    <w:t>юных</w:t>
                  </w:r>
                  <w:proofErr w:type="gramEnd"/>
                  <w:r w:rsidRPr="00A95243">
                    <w:rPr>
                      <w:rFonts w:ascii="Tahoma" w:eastAsia="Times New Roman" w:hAnsi="Tahoma" w:cs="Tahoma"/>
                      <w:color w:val="333333"/>
                      <w:sz w:val="28"/>
                      <w:szCs w:val="28"/>
                      <w:lang w:eastAsia="ru-RU"/>
                    </w:rPr>
                    <w:t xml:space="preserve"> о любви – это молчание.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Труднейшая страница человеческой мудрости – это постичь умом и сердцем, что значит, любить так, чтоб был счастлив тот, кого ты любишь, чтоб счастливым приходил в этот мир тот, кого порождает любовь. От этого зависит красота, нравственная чистота, счастье всего общества»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А.С.Макаренко говорил «В вопросах любви и семейной </w:t>
                  </w:r>
                  <w:proofErr w:type="gramStart"/>
                  <w:r w:rsidRPr="00A95243">
                    <w:rPr>
                      <w:rFonts w:ascii="Tahoma" w:eastAsia="Times New Roman" w:hAnsi="Tahoma" w:cs="Tahoma"/>
                      <w:color w:val="333333"/>
                      <w:sz w:val="28"/>
                      <w:szCs w:val="28"/>
                      <w:lang w:eastAsia="ru-RU"/>
                    </w:rPr>
                    <w:t>жизни</w:t>
                  </w:r>
                  <w:proofErr w:type="gramEnd"/>
                  <w:r w:rsidRPr="00A95243">
                    <w:rPr>
                      <w:rFonts w:ascii="Tahoma" w:eastAsia="Times New Roman" w:hAnsi="Tahoma" w:cs="Tahoma"/>
                      <w:color w:val="333333"/>
                      <w:sz w:val="28"/>
                      <w:szCs w:val="28"/>
                      <w:lang w:eastAsia="ru-RU"/>
                    </w:rPr>
                    <w:t xml:space="preserve"> решающим всегда будут общие способности человека, его политическое и нравственное лицо, его развитие, его работоспособность, его честность, его преданность своей стране, его любовь к обществу»</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Эти слова показывают тесную связь развития личности как гражданина и воспитания качества семьянина. А развить в себе одну из самых ценных черт личности семьянина – это научиться любить человека.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В.А.Сухомлинский писал, что «… если маленький человек по-настоящему любит другого человека – мать, отца, бабушку, сестру, брата – то он стремится что-то сделать для них»</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Любому ребёнку комфортно в той семье, которая построена на любви, взаимопонимании, где родители грамотны в вопросах семейного воспитания. Весьма отрицательно отражается на детях такое положение, когда родители плохо представляют цели, задачи, средства, формы и методы семейного воспитания. Поэтому учитель и призван помочь родителям не допустить ошибок, отрицательно воздействующих не только на успеваемость школьника, но и общественную активность, психологическое состояние, формирование у них трудолюбия, коллективизма, честности, самостоятельности и других качеств.</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 наше время выдвигаются новые требования к педагогике. Востребованной становится индивидуальность каждого человека.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Ученик – это решающий задачи человек, это стремящийся к успеху </w:t>
                  </w:r>
                  <w:r w:rsidRPr="00A95243">
                    <w:rPr>
                      <w:rFonts w:ascii="Tahoma" w:eastAsia="Times New Roman" w:hAnsi="Tahoma" w:cs="Tahoma"/>
                      <w:color w:val="333333"/>
                      <w:sz w:val="28"/>
                      <w:szCs w:val="28"/>
                      <w:lang w:eastAsia="ru-RU"/>
                    </w:rPr>
                    <w:lastRenderedPageBreak/>
                    <w:t>при решении задачи человек, а не человек как сумма знаний, умений и навыков. В нашей жизни требуется не «человек-винтик», а индивидуальность, не признающая шаблонов, не стоящая на месте, самостоятельная и имеющая собственное мнение.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Адресная направленность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Данную форму работы с семьёй адресую учителям начальных классов, среднего и старшего звена, начинающим классным руководителям во внеклассной работе, проведении собраний нестандартной формы и классных часов.</w:t>
                  </w:r>
                </w:p>
                <w:p w:rsidR="000C47E9" w:rsidRPr="00A95243" w:rsidRDefault="000C47E9" w:rsidP="000C47E9">
                  <w:pPr>
                    <w:spacing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Этапы работы над проектом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67"/>
                    <w:gridCol w:w="1614"/>
                    <w:gridCol w:w="2101"/>
                    <w:gridCol w:w="1851"/>
                    <w:gridCol w:w="1601"/>
                  </w:tblGrid>
                  <w:tr w:rsidR="000C47E9" w:rsidRPr="00A95243" w:rsidTr="000C47E9">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Этапы</w:t>
                        </w:r>
                      </w:p>
                    </w:tc>
                    <w:tc>
                      <w:tcPr>
                        <w:tcW w:w="178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Форма</w:t>
                        </w:r>
                      </w:p>
                    </w:tc>
                    <w:tc>
                      <w:tcPr>
                        <w:tcW w:w="2160"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Продолжительность</w:t>
                        </w:r>
                      </w:p>
                    </w:tc>
                    <w:tc>
                      <w:tcPr>
                        <w:tcW w:w="196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Содержание</w:t>
                        </w:r>
                      </w:p>
                    </w:tc>
                    <w:tc>
                      <w:tcPr>
                        <w:tcW w:w="175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Выход</w:t>
                        </w:r>
                      </w:p>
                    </w:tc>
                  </w:tr>
                  <w:tr w:rsidR="000C47E9" w:rsidRPr="00A95243" w:rsidTr="000C47E9">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 этап (подготовительный)</w:t>
                        </w:r>
                      </w:p>
                    </w:tc>
                    <w:tc>
                      <w:tcPr>
                        <w:tcW w:w="178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Изучение литературы по семейному воспитанию.</w:t>
                        </w:r>
                      </w:p>
                    </w:tc>
                    <w:tc>
                      <w:tcPr>
                        <w:tcW w:w="2160"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 течение года (1 класс)</w:t>
                        </w:r>
                      </w:p>
                    </w:tc>
                    <w:tc>
                      <w:tcPr>
                        <w:tcW w:w="196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-Организация выставок педагогической литературы для родителей.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-Проведение родительских собраний с участием психолога.</w:t>
                        </w:r>
                      </w:p>
                    </w:tc>
                    <w:tc>
                      <w:tcPr>
                        <w:tcW w:w="175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Составление рекомендаций для родителей.</w:t>
                        </w:r>
                      </w:p>
                    </w:tc>
                  </w:tr>
                  <w:tr w:rsidR="000C47E9" w:rsidRPr="00A95243" w:rsidTr="000C47E9">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2 этап</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(погружение в проект)</w:t>
                        </w:r>
                      </w:p>
                    </w:tc>
                    <w:tc>
                      <w:tcPr>
                        <w:tcW w:w="178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Анкетирование родителей</w:t>
                        </w:r>
                      </w:p>
                    </w:tc>
                    <w:tc>
                      <w:tcPr>
                        <w:tcW w:w="2160"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1-ый год обучения детей</w:t>
                        </w:r>
                      </w:p>
                    </w:tc>
                    <w:tc>
                      <w:tcPr>
                        <w:tcW w:w="196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Выявление неблагополучных семей, опытных семей, образованных родителей, родителей, владеющих педагогическими знаниями и др.</w:t>
                        </w:r>
                      </w:p>
                    </w:tc>
                    <w:tc>
                      <w:tcPr>
                        <w:tcW w:w="175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Организация нестандартных родительских собраний, «круглых» столов, ролевых игр для родителей</w:t>
                        </w:r>
                      </w:p>
                    </w:tc>
                  </w:tr>
                  <w:tr w:rsidR="000C47E9" w:rsidRPr="00A95243" w:rsidTr="000C47E9">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3 этап</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(исследовательский)</w:t>
                        </w:r>
                      </w:p>
                    </w:tc>
                    <w:tc>
                      <w:tcPr>
                        <w:tcW w:w="178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 xml:space="preserve">Проведение «Недели </w:t>
                        </w:r>
                        <w:r w:rsidRPr="00A95243">
                          <w:rPr>
                            <w:rFonts w:ascii="Tahoma" w:eastAsia="Times New Roman" w:hAnsi="Tahoma" w:cs="Tahoma"/>
                            <w:color w:val="333333"/>
                            <w:sz w:val="28"/>
                            <w:szCs w:val="28"/>
                            <w:lang w:eastAsia="ru-RU"/>
                          </w:rPr>
                          <w:lastRenderedPageBreak/>
                          <w:t>семьи»</w:t>
                        </w:r>
                      </w:p>
                    </w:tc>
                    <w:tc>
                      <w:tcPr>
                        <w:tcW w:w="2160"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 xml:space="preserve">2-3 год обучения </w:t>
                        </w:r>
                        <w:r w:rsidRPr="00A95243">
                          <w:rPr>
                            <w:rFonts w:ascii="Tahoma" w:eastAsia="Times New Roman" w:hAnsi="Tahoma" w:cs="Tahoma"/>
                            <w:color w:val="333333"/>
                            <w:sz w:val="28"/>
                            <w:szCs w:val="28"/>
                            <w:lang w:eastAsia="ru-RU"/>
                          </w:rPr>
                          <w:lastRenderedPageBreak/>
                          <w:t>детей</w:t>
                        </w:r>
                      </w:p>
                    </w:tc>
                    <w:tc>
                      <w:tcPr>
                        <w:tcW w:w="196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 xml:space="preserve">Посещение семей с </w:t>
                        </w:r>
                        <w:r w:rsidRPr="00A95243">
                          <w:rPr>
                            <w:rFonts w:ascii="Tahoma" w:eastAsia="Times New Roman" w:hAnsi="Tahoma" w:cs="Tahoma"/>
                            <w:color w:val="333333"/>
                            <w:sz w:val="28"/>
                            <w:szCs w:val="28"/>
                            <w:lang w:eastAsia="ru-RU"/>
                          </w:rPr>
                          <w:lastRenderedPageBreak/>
                          <w:t>целью выявления их бытовых условий, семейной атмосферы.</w:t>
                        </w:r>
                      </w:p>
                    </w:tc>
                    <w:tc>
                      <w:tcPr>
                        <w:tcW w:w="175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 xml:space="preserve">- Семейная газета </w:t>
                        </w:r>
                        <w:r w:rsidRPr="00A95243">
                          <w:rPr>
                            <w:rFonts w:ascii="Tahoma" w:eastAsia="Times New Roman" w:hAnsi="Tahoma" w:cs="Tahoma"/>
                            <w:color w:val="333333"/>
                            <w:sz w:val="28"/>
                            <w:szCs w:val="28"/>
                            <w:lang w:eastAsia="ru-RU"/>
                          </w:rPr>
                          <w:lastRenderedPageBreak/>
                          <w:t>руками всей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-Посещение родителями уроков.</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-Оказание родителями помощи классу.</w:t>
                        </w:r>
                      </w:p>
                    </w:tc>
                  </w:tr>
                  <w:tr w:rsidR="000C47E9" w:rsidRPr="00A95243" w:rsidTr="000C47E9">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4 этап</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(заключительный)</w:t>
                        </w:r>
                      </w:p>
                    </w:tc>
                    <w:tc>
                      <w:tcPr>
                        <w:tcW w:w="178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0"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Родительский ринг «Родительский дом – начало начал»</w:t>
                        </w:r>
                      </w:p>
                    </w:tc>
                    <w:tc>
                      <w:tcPr>
                        <w:tcW w:w="2160"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0"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4 год обучения (май)</w:t>
                        </w:r>
                      </w:p>
                    </w:tc>
                    <w:tc>
                      <w:tcPr>
                        <w:tcW w:w="196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0"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Обмен опытом семейного воспитания.</w:t>
                        </w:r>
                      </w:p>
                    </w:tc>
                    <w:tc>
                      <w:tcPr>
                        <w:tcW w:w="175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0"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Семейный конкурс в рамках городского конкурса в День Семьи.</w:t>
                        </w:r>
                      </w:p>
                    </w:tc>
                  </w:tr>
                </w:tbl>
                <w:p w:rsidR="000C47E9" w:rsidRPr="00A95243" w:rsidRDefault="000C47E9" w:rsidP="000C47E9">
                  <w:pPr>
                    <w:spacing w:after="45" w:line="312" w:lineRule="atLeast"/>
                    <w:rPr>
                      <w:rFonts w:ascii="Tahoma" w:eastAsia="Times New Roman" w:hAnsi="Tahoma" w:cs="Tahoma"/>
                      <w:color w:val="333333"/>
                      <w:sz w:val="28"/>
                      <w:szCs w:val="28"/>
                      <w:lang w:eastAsia="ru-RU"/>
                    </w:rPr>
                  </w:pPr>
                </w:p>
                <w:p w:rsidR="00A95243" w:rsidRDefault="000C47E9" w:rsidP="000C47E9">
                  <w:pPr>
                    <w:spacing w:after="45" w:line="312" w:lineRule="atLeast"/>
                    <w:rPr>
                      <w:rFonts w:ascii="Tahoma" w:eastAsia="Times New Roman" w:hAnsi="Tahoma" w:cs="Tahoma"/>
                      <w:b/>
                      <w:bCs/>
                      <w:color w:val="333333"/>
                      <w:sz w:val="28"/>
                      <w:szCs w:val="28"/>
                      <w:lang w:eastAsia="ru-RU"/>
                    </w:rPr>
                  </w:pPr>
                  <w:r w:rsidRPr="00A95243">
                    <w:rPr>
                      <w:rFonts w:ascii="Tahoma" w:eastAsia="Times New Roman" w:hAnsi="Tahoma" w:cs="Tahoma"/>
                      <w:b/>
                      <w:bCs/>
                      <w:color w:val="333333"/>
                      <w:sz w:val="28"/>
                      <w:szCs w:val="28"/>
                      <w:lang w:eastAsia="ru-RU"/>
                    </w:rPr>
                    <w:t xml:space="preserve">Сценарий «Родительского ринга» </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«Родительский дом – начало начал».</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«Родительский ринг»</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u w:val="single"/>
                      <w:lang w:eastAsia="ru-RU"/>
                    </w:rPr>
                    <w:t>Цели и задачи:</w:t>
                  </w:r>
                </w:p>
                <w:p w:rsidR="000C47E9" w:rsidRPr="00A95243" w:rsidRDefault="000C47E9" w:rsidP="000C47E9">
                  <w:pPr>
                    <w:numPr>
                      <w:ilvl w:val="0"/>
                      <w:numId w:val="1"/>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Охват широкого круга вопросов педагогики</w:t>
                  </w:r>
                </w:p>
                <w:p w:rsidR="000C47E9" w:rsidRPr="00A95243" w:rsidRDefault="000C47E9" w:rsidP="000C47E9">
                  <w:pPr>
                    <w:numPr>
                      <w:ilvl w:val="0"/>
                      <w:numId w:val="2"/>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Повышение педагогической культуры родителей</w:t>
                  </w:r>
                </w:p>
                <w:p w:rsidR="000C47E9" w:rsidRPr="00A95243" w:rsidRDefault="000C47E9" w:rsidP="000C47E9">
                  <w:pPr>
                    <w:numPr>
                      <w:ilvl w:val="0"/>
                      <w:numId w:val="3"/>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Вооружение родителей методикой и применение педагогических знаний на практике</w:t>
                  </w:r>
                </w:p>
                <w:p w:rsidR="000C47E9" w:rsidRPr="00A95243" w:rsidRDefault="000C47E9" w:rsidP="000C47E9">
                  <w:pPr>
                    <w:numPr>
                      <w:ilvl w:val="0"/>
                      <w:numId w:val="4"/>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Сбор и распространение лучшего опыта семейного воспитания</w:t>
                  </w:r>
                </w:p>
                <w:p w:rsidR="000C47E9" w:rsidRPr="00A95243" w:rsidRDefault="000C47E9" w:rsidP="000C47E9">
                  <w:pPr>
                    <w:numPr>
                      <w:ilvl w:val="0"/>
                      <w:numId w:val="5"/>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Привлечение родителей к активному участию в учебно-воспитательном процессе</w:t>
                  </w:r>
                </w:p>
                <w:p w:rsidR="000C47E9" w:rsidRPr="00A95243" w:rsidRDefault="000C47E9" w:rsidP="000C47E9">
                  <w:pPr>
                    <w:numPr>
                      <w:ilvl w:val="0"/>
                      <w:numId w:val="6"/>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Формирование такого уровня сознательности, при котором появляется стремление к самообразованию.</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u w:val="single"/>
                      <w:lang w:eastAsia="ru-RU"/>
                    </w:rPr>
                    <w:t>Подготовка к «Родительскому рингу»</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1.</w:t>
                  </w:r>
                  <w:r w:rsidRPr="00A95243">
                    <w:rPr>
                      <w:rFonts w:ascii="Tahoma" w:eastAsia="Times New Roman" w:hAnsi="Tahoma" w:cs="Tahoma"/>
                      <w:color w:val="333333"/>
                      <w:sz w:val="28"/>
                      <w:szCs w:val="28"/>
                      <w:lang w:eastAsia="ru-RU"/>
                    </w:rPr>
                    <w:t xml:space="preserve"> Выявление семей, готовых поделиться опытом семейного воспитания.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lastRenderedPageBreak/>
                    <w:t>2.</w:t>
                  </w:r>
                  <w:r w:rsidRPr="00A95243">
                    <w:rPr>
                      <w:rFonts w:ascii="Tahoma" w:eastAsia="Times New Roman" w:hAnsi="Tahoma" w:cs="Tahoma"/>
                      <w:color w:val="333333"/>
                      <w:sz w:val="28"/>
                      <w:szCs w:val="28"/>
                      <w:lang w:eastAsia="ru-RU"/>
                    </w:rPr>
                    <w:t xml:space="preserve"> Сбор информации о семье, как таковой. Составление характеристики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 </w:t>
                  </w:r>
                  <w:proofErr w:type="gramStart"/>
                  <w:r w:rsidRPr="00A95243">
                    <w:rPr>
                      <w:rFonts w:ascii="Tahoma" w:eastAsia="Times New Roman" w:hAnsi="Tahoma" w:cs="Tahoma"/>
                      <w:color w:val="333333"/>
                      <w:sz w:val="28"/>
                      <w:szCs w:val="28"/>
                      <w:lang w:eastAsia="ru-RU"/>
                    </w:rPr>
                    <w:t>в</w:t>
                  </w:r>
                  <w:proofErr w:type="gramEnd"/>
                  <w:r w:rsidRPr="00A95243">
                    <w:rPr>
                      <w:rFonts w:ascii="Tahoma" w:eastAsia="Times New Roman" w:hAnsi="Tahoma" w:cs="Tahoma"/>
                      <w:color w:val="333333"/>
                      <w:sz w:val="28"/>
                      <w:szCs w:val="28"/>
                      <w:lang w:eastAsia="ru-RU"/>
                    </w:rPr>
                    <w:t>стреча с коллегами по работе этих семей (составление видеописьма, письменное сообщение о семьях, присутствие членов коллектива, где работают эти родители, друзей семей).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рассказ учителя о родителях, рассказ детей-одноклассников о ребёнке семьи участнице.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3.</w:t>
                  </w:r>
                  <w:r w:rsidRPr="00A95243">
                    <w:rPr>
                      <w:rFonts w:ascii="Tahoma" w:eastAsia="Times New Roman" w:hAnsi="Tahoma" w:cs="Tahoma"/>
                      <w:color w:val="333333"/>
                      <w:sz w:val="28"/>
                      <w:szCs w:val="28"/>
                      <w:lang w:eastAsia="ru-RU"/>
                    </w:rPr>
                    <w:t xml:space="preserve"> Подготовка педагогических ситуаций для решения их семьями участницами.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4</w:t>
                  </w:r>
                  <w:r w:rsidRPr="00A95243">
                    <w:rPr>
                      <w:rFonts w:ascii="Tahoma" w:eastAsia="Times New Roman" w:hAnsi="Tahoma" w:cs="Tahoma"/>
                      <w:color w:val="333333"/>
                      <w:sz w:val="28"/>
                      <w:szCs w:val="28"/>
                      <w:lang w:eastAsia="ru-RU"/>
                    </w:rPr>
                    <w:t>. Домашнее задание семьям: «изюминки» семей.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5</w:t>
                  </w:r>
                  <w:r w:rsidRPr="00A95243">
                    <w:rPr>
                      <w:rFonts w:ascii="Tahoma" w:eastAsia="Times New Roman" w:hAnsi="Tahoma" w:cs="Tahoma"/>
                      <w:color w:val="333333"/>
                      <w:sz w:val="28"/>
                      <w:szCs w:val="28"/>
                      <w:lang w:eastAsia="ru-RU"/>
                    </w:rPr>
                    <w:t>. Оформление класса.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6. </w:t>
                  </w:r>
                  <w:r w:rsidRPr="00A95243">
                    <w:rPr>
                      <w:rFonts w:ascii="Tahoma" w:eastAsia="Times New Roman" w:hAnsi="Tahoma" w:cs="Tahoma"/>
                      <w:color w:val="333333"/>
                      <w:sz w:val="28"/>
                      <w:szCs w:val="28"/>
                      <w:lang w:eastAsia="ru-RU"/>
                    </w:rPr>
                    <w:t>Приготовление карточек для голосования.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7</w:t>
                  </w:r>
                  <w:r w:rsidRPr="00A95243">
                    <w:rPr>
                      <w:rFonts w:ascii="Tahoma" w:eastAsia="Times New Roman" w:hAnsi="Tahoma" w:cs="Tahoma"/>
                      <w:color w:val="333333"/>
                      <w:sz w:val="28"/>
                      <w:szCs w:val="28"/>
                      <w:lang w:eastAsia="ru-RU"/>
                    </w:rPr>
                    <w:t>. Определения состава жюри.</w:t>
                  </w:r>
                </w:p>
                <w:p w:rsidR="000C47E9" w:rsidRPr="00A95243" w:rsidRDefault="000C47E9" w:rsidP="000C47E9">
                  <w:pPr>
                    <w:spacing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Карточки для голосования присутствующих родителей и их детей.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144"/>
                    <w:gridCol w:w="3127"/>
                    <w:gridCol w:w="3063"/>
                  </w:tblGrid>
                  <w:tr w:rsidR="000C47E9" w:rsidRPr="00A95243" w:rsidTr="000C47E9">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Пригласительный билет</w:t>
                        </w:r>
                      </w:p>
                    </w:tc>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на «Родительский</w:t>
                        </w:r>
                      </w:p>
                    </w:tc>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ринг»</w:t>
                        </w:r>
                      </w:p>
                    </w:tc>
                  </w:tr>
                  <w:tr w:rsidR="000C47E9" w:rsidRPr="00A95243" w:rsidTr="000C47E9">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 тур</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«Визитная карточка семьи»</w:t>
                        </w:r>
                      </w:p>
                    </w:tc>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2 тур</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Решение педагогических ситуаций.</w:t>
                        </w:r>
                      </w:p>
                    </w:tc>
                    <w:tc>
                      <w:tcPr>
                        <w:tcW w:w="3195" w:type="dxa"/>
                        <w:tcBorders>
                          <w:top w:val="outset" w:sz="6" w:space="0" w:color="auto"/>
                          <w:left w:val="outset" w:sz="6" w:space="0" w:color="auto"/>
                          <w:bottom w:val="outset" w:sz="6" w:space="0" w:color="auto"/>
                          <w:right w:val="outset" w:sz="6" w:space="0" w:color="auto"/>
                        </w:tcBorders>
                        <w:hideMark/>
                      </w:tcPr>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3 тур</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«Кто во что </w:t>
                        </w:r>
                        <w:proofErr w:type="gramStart"/>
                        <w:r w:rsidRPr="00A95243">
                          <w:rPr>
                            <w:rFonts w:ascii="Tahoma" w:eastAsia="Times New Roman" w:hAnsi="Tahoma" w:cs="Tahoma"/>
                            <w:color w:val="333333"/>
                            <w:sz w:val="28"/>
                            <w:szCs w:val="28"/>
                            <w:lang w:eastAsia="ru-RU"/>
                          </w:rPr>
                          <w:t>горазд</w:t>
                        </w:r>
                        <w:proofErr w:type="gramEnd"/>
                        <w:r w:rsidRPr="00A95243">
                          <w:rPr>
                            <w:rFonts w:ascii="Tahoma" w:eastAsia="Times New Roman" w:hAnsi="Tahoma" w:cs="Tahoma"/>
                            <w:color w:val="333333"/>
                            <w:sz w:val="28"/>
                            <w:szCs w:val="28"/>
                            <w:lang w:eastAsia="ru-RU"/>
                          </w:rPr>
                          <w:t>»</w:t>
                        </w:r>
                      </w:p>
                    </w:tc>
                  </w:tr>
                </w:tbl>
                <w:p w:rsidR="000C47E9" w:rsidRPr="00A95243" w:rsidRDefault="000C47E9" w:rsidP="000C47E9">
                  <w:pPr>
                    <w:spacing w:line="312" w:lineRule="atLeast"/>
                    <w:rPr>
                      <w:rFonts w:ascii="Tahoma" w:eastAsia="Times New Roman" w:hAnsi="Tahoma" w:cs="Tahoma"/>
                      <w:color w:val="333333"/>
                      <w:sz w:val="28"/>
                      <w:szCs w:val="28"/>
                      <w:lang w:eastAsia="ru-RU"/>
                    </w:rPr>
                  </w:pPr>
                </w:p>
                <w:tbl>
                  <w:tblPr>
                    <w:tblW w:w="93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36"/>
                  </w:tblGrid>
                  <w:tr w:rsidR="00B03BB6" w:rsidRPr="00A95243" w:rsidTr="00B03BB6">
                    <w:trPr>
                      <w:tblCellSpacing w:w="0" w:type="dxa"/>
                    </w:trPr>
                    <w:tc>
                      <w:tcPr>
                        <w:tcW w:w="1737" w:type="dxa"/>
                        <w:tcBorders>
                          <w:top w:val="outset" w:sz="6" w:space="0" w:color="auto"/>
                          <w:left w:val="outset" w:sz="6" w:space="0" w:color="auto"/>
                          <w:bottom w:val="outset" w:sz="6" w:space="0" w:color="auto"/>
                          <w:right w:val="outset" w:sz="6" w:space="0" w:color="auto"/>
                        </w:tcBorders>
                        <w:hideMark/>
                      </w:tcPr>
                      <w:p w:rsidR="00B03BB6" w:rsidRPr="00B03BB6" w:rsidRDefault="00B03BB6" w:rsidP="00B03BB6">
                        <w:pPr>
                          <w:spacing w:after="45" w:line="312" w:lineRule="atLeast"/>
                          <w:rPr>
                            <w:rFonts w:ascii="Tahoma" w:eastAsia="Times New Roman" w:hAnsi="Tahoma" w:cs="Tahoma"/>
                            <w:color w:val="333333"/>
                            <w:sz w:val="28"/>
                            <w:szCs w:val="28"/>
                            <w:lang w:eastAsia="ru-RU"/>
                          </w:rPr>
                        </w:pPr>
                      </w:p>
                    </w:tc>
                  </w:tr>
                  <w:tr w:rsidR="00B03BB6" w:rsidRPr="00A95243" w:rsidTr="00B03BB6">
                    <w:trPr>
                      <w:tblCellSpacing w:w="0" w:type="dxa"/>
                    </w:trPr>
                    <w:tc>
                      <w:tcPr>
                        <w:tcW w:w="1737" w:type="dxa"/>
                        <w:tcBorders>
                          <w:top w:val="outset" w:sz="6" w:space="0" w:color="auto"/>
                          <w:left w:val="outset" w:sz="6" w:space="0" w:color="auto"/>
                          <w:bottom w:val="outset" w:sz="6" w:space="0" w:color="auto"/>
                          <w:right w:val="outset" w:sz="6" w:space="0" w:color="auto"/>
                        </w:tcBorders>
                        <w:hideMark/>
                      </w:tcPr>
                      <w:p w:rsidR="00B03BB6" w:rsidRPr="00A95243" w:rsidRDefault="00B03BB6" w:rsidP="000C47E9">
                        <w:pPr>
                          <w:spacing w:after="0" w:line="312" w:lineRule="atLeast"/>
                          <w:rPr>
                            <w:rFonts w:ascii="Tahoma" w:eastAsia="Times New Roman" w:hAnsi="Tahoma" w:cs="Tahoma"/>
                            <w:color w:val="333333"/>
                            <w:sz w:val="28"/>
                            <w:szCs w:val="28"/>
                            <w:lang w:eastAsia="ru-RU"/>
                          </w:rPr>
                        </w:pPr>
                      </w:p>
                    </w:tc>
                  </w:tr>
                  <w:tr w:rsidR="00B03BB6" w:rsidRPr="00A95243" w:rsidTr="00B03BB6">
                    <w:trPr>
                      <w:tblCellSpacing w:w="0" w:type="dxa"/>
                    </w:trPr>
                    <w:tc>
                      <w:tcPr>
                        <w:tcW w:w="1737" w:type="dxa"/>
                        <w:tcBorders>
                          <w:top w:val="outset" w:sz="6" w:space="0" w:color="auto"/>
                          <w:left w:val="outset" w:sz="6" w:space="0" w:color="auto"/>
                          <w:bottom w:val="outset" w:sz="6" w:space="0" w:color="auto"/>
                          <w:right w:val="outset" w:sz="6" w:space="0" w:color="auto"/>
                        </w:tcBorders>
                        <w:hideMark/>
                      </w:tcPr>
                      <w:p w:rsidR="00B03BB6" w:rsidRPr="00A95243" w:rsidRDefault="00B03BB6" w:rsidP="000C47E9">
                        <w:pPr>
                          <w:spacing w:after="0" w:line="312" w:lineRule="atLeast"/>
                          <w:rPr>
                            <w:rFonts w:ascii="Tahoma" w:eastAsia="Times New Roman" w:hAnsi="Tahoma" w:cs="Tahoma"/>
                            <w:color w:val="333333"/>
                            <w:sz w:val="28"/>
                            <w:szCs w:val="28"/>
                            <w:lang w:eastAsia="ru-RU"/>
                          </w:rPr>
                        </w:pPr>
                      </w:p>
                    </w:tc>
                  </w:tr>
                  <w:tr w:rsidR="00B03BB6" w:rsidRPr="00A95243" w:rsidTr="00B03BB6">
                    <w:trPr>
                      <w:tblCellSpacing w:w="0" w:type="dxa"/>
                    </w:trPr>
                    <w:tc>
                      <w:tcPr>
                        <w:tcW w:w="1737" w:type="dxa"/>
                        <w:tcBorders>
                          <w:top w:val="outset" w:sz="6" w:space="0" w:color="auto"/>
                          <w:left w:val="outset" w:sz="6" w:space="0" w:color="auto"/>
                          <w:bottom w:val="outset" w:sz="6" w:space="0" w:color="auto"/>
                          <w:right w:val="outset" w:sz="6" w:space="0" w:color="auto"/>
                        </w:tcBorders>
                        <w:hideMark/>
                      </w:tcPr>
                      <w:p w:rsidR="00B03BB6" w:rsidRPr="00A95243" w:rsidRDefault="00B03BB6" w:rsidP="000C47E9">
                        <w:pPr>
                          <w:spacing w:after="0" w:line="312" w:lineRule="atLeast"/>
                          <w:rPr>
                            <w:rFonts w:ascii="Tahoma" w:eastAsia="Times New Roman" w:hAnsi="Tahoma" w:cs="Tahoma"/>
                            <w:color w:val="333333"/>
                            <w:sz w:val="28"/>
                            <w:szCs w:val="28"/>
                            <w:lang w:eastAsia="ru-RU"/>
                          </w:rPr>
                        </w:pPr>
                      </w:p>
                    </w:tc>
                  </w:tr>
                </w:tbl>
                <w:p w:rsidR="000C47E9" w:rsidRPr="00A95243" w:rsidRDefault="000C47E9" w:rsidP="000C47E9">
                  <w:pPr>
                    <w:spacing w:after="45" w:line="312" w:lineRule="atLeast"/>
                    <w:rPr>
                      <w:rFonts w:ascii="Tahoma" w:eastAsia="Times New Roman" w:hAnsi="Tahoma" w:cs="Tahoma"/>
                      <w:color w:val="333333"/>
                      <w:sz w:val="28"/>
                      <w:szCs w:val="28"/>
                      <w:lang w:eastAsia="ru-RU"/>
                    </w:rPr>
                  </w:pP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Оформление класса.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Класс оформлен плакатами, отражающими семейное начало, рисунками детей на тему «Моя семья»;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u w:val="single"/>
                      <w:lang w:eastAsia="ru-RU"/>
                    </w:rPr>
                    <w:t>Сочинениями детей</w:t>
                  </w:r>
                  <w:r w:rsidRPr="00A95243">
                    <w:rPr>
                      <w:rFonts w:ascii="Tahoma" w:eastAsia="Times New Roman" w:hAnsi="Tahoma" w:cs="Tahoma"/>
                      <w:color w:val="333333"/>
                      <w:sz w:val="28"/>
                      <w:szCs w:val="28"/>
                      <w:lang w:eastAsia="ru-RU"/>
                    </w:rPr>
                    <w:t xml:space="preserve"> на тему «Хорошо ли, что я родился в этой семье»;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u w:val="single"/>
                      <w:lang w:eastAsia="ru-RU"/>
                    </w:rPr>
                    <w:t>Фотовыставка</w:t>
                  </w:r>
                  <w:r w:rsidRPr="00A95243">
                    <w:rPr>
                      <w:rFonts w:ascii="Tahoma" w:eastAsia="Times New Roman" w:hAnsi="Tahoma" w:cs="Tahoma"/>
                      <w:color w:val="333333"/>
                      <w:sz w:val="28"/>
                      <w:szCs w:val="28"/>
                      <w:lang w:eastAsia="ru-RU"/>
                    </w:rPr>
                    <w:t xml:space="preserve"> «Папа, мама, я – дружная семья».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Поскольку ринг проходит в 3 тура, голосование проходит после каждого: жюри проставляет количество баллов, а присутствующие, отрывая 1/3 часть, кладут свой «голос» в конверт соответствующей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В конце подведётся итог жюри и зрительские симпатий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Ход «Родительского ринга»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(Звучит спокойная музыка, на её фоне слова ведущей, учителя)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Ведущая: </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 xml:space="preserve">- Слово дом мы чаще всего употребляем в двух значениях. Дом – жильё. Можно нарисовать две прямые палочки, </w:t>
                  </w:r>
                  <w:proofErr w:type="spellStart"/>
                  <w:r w:rsidRPr="00A95243">
                    <w:rPr>
                      <w:rFonts w:ascii="Tahoma" w:eastAsia="Times New Roman" w:hAnsi="Tahoma" w:cs="Tahoma"/>
                      <w:color w:val="333333"/>
                      <w:sz w:val="28"/>
                      <w:szCs w:val="28"/>
                      <w:lang w:eastAsia="ru-RU"/>
                    </w:rPr>
                    <w:t>перекладинку</w:t>
                  </w:r>
                  <w:proofErr w:type="spellEnd"/>
                  <w:r w:rsidRPr="00A95243">
                    <w:rPr>
                      <w:rFonts w:ascii="Tahoma" w:eastAsia="Times New Roman" w:hAnsi="Tahoma" w:cs="Tahoma"/>
                      <w:color w:val="333333"/>
                      <w:sz w:val="28"/>
                      <w:szCs w:val="28"/>
                      <w:lang w:eastAsia="ru-RU"/>
                    </w:rPr>
                    <w:t xml:space="preserve"> внизу, две </w:t>
                  </w:r>
                  <w:proofErr w:type="gramStart"/>
                  <w:r w:rsidRPr="00A95243">
                    <w:rPr>
                      <w:rFonts w:ascii="Tahoma" w:eastAsia="Times New Roman" w:hAnsi="Tahoma" w:cs="Tahoma"/>
                      <w:color w:val="333333"/>
                      <w:sz w:val="28"/>
                      <w:szCs w:val="28"/>
                      <w:lang w:eastAsia="ru-RU"/>
                    </w:rPr>
                    <w:t>наклонные</w:t>
                  </w:r>
                  <w:proofErr w:type="gramEnd"/>
                  <w:r w:rsidRPr="00A95243">
                    <w:rPr>
                      <w:rFonts w:ascii="Tahoma" w:eastAsia="Times New Roman" w:hAnsi="Tahoma" w:cs="Tahoma"/>
                      <w:color w:val="333333"/>
                      <w:sz w:val="28"/>
                      <w:szCs w:val="28"/>
                      <w:lang w:eastAsia="ru-RU"/>
                    </w:rPr>
                    <w:t xml:space="preserve"> пересекающиеся… Можно построить руками. И… дом – нерукотворный – атмосфера, воздух жизни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Нередко эти понятия никак не объединить одним эпитетом «хороший или плохой».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Бывает, и стены есть, и крыша – прекрасны, а из дома хоть беги.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Дом – творение души.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Дом – чувство защищённости.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Родительский дом – точка отсчёта самостоятельного пути.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Каким он будет? Это вопрос времени.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Сегодня у нас «Родительский ринг». Все знают, что такое ринг в спорте, в музыке. На нашем ринге встречаются сегодня 3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Сегодня перед нами семьи, которые смогли построить такой дом, в котором и стены лечат, и прийти любому хочется, и примут вас, и обогреют, и помогут. Они и сейчас готовы поделиться своими секретами семейного воспитания.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 в нашем ринге будет 3 тура или раунда. В ваших пригласительных билетах внизу 3 жетончика – это ваши «голоса». После каждого раунда вы </w:t>
                  </w:r>
                  <w:proofErr w:type="gramStart"/>
                  <w:r w:rsidRPr="00A95243">
                    <w:rPr>
                      <w:rFonts w:ascii="Tahoma" w:eastAsia="Times New Roman" w:hAnsi="Tahoma" w:cs="Tahoma"/>
                      <w:color w:val="333333"/>
                      <w:sz w:val="28"/>
                      <w:szCs w:val="28"/>
                      <w:lang w:eastAsia="ru-RU"/>
                    </w:rPr>
                    <w:t>отдаёте свой голос за</w:t>
                  </w:r>
                  <w:proofErr w:type="gramEnd"/>
                  <w:r w:rsidRPr="00A95243">
                    <w:rPr>
                      <w:rFonts w:ascii="Tahoma" w:eastAsia="Times New Roman" w:hAnsi="Tahoma" w:cs="Tahoma"/>
                      <w:color w:val="333333"/>
                      <w:sz w:val="28"/>
                      <w:szCs w:val="28"/>
                      <w:lang w:eastAsia="ru-RU"/>
                    </w:rPr>
                    <w:t xml:space="preserve"> какую-то семью.</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1 тур «Знакомство», представление семей.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(звучит музыка «Поговорите со мной, друзья»)</w:t>
                  </w:r>
                </w:p>
                <w:p w:rsidR="000C47E9" w:rsidRPr="00B03BB6" w:rsidRDefault="000C47E9" w:rsidP="00B03BB6">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Я объявляю 1 раунд</w:t>
                  </w:r>
                  <w:proofErr w:type="gramStart"/>
                  <w:r w:rsidRPr="00A95243">
                    <w:rPr>
                      <w:rFonts w:ascii="Tahoma" w:eastAsia="Times New Roman" w:hAnsi="Tahoma" w:cs="Tahoma"/>
                      <w:color w:val="333333"/>
                      <w:sz w:val="28"/>
                      <w:szCs w:val="28"/>
                      <w:lang w:eastAsia="ru-RU"/>
                    </w:rPr>
                    <w:t>.</w:t>
                  </w:r>
                  <w:proofErr w:type="gramEnd"/>
                  <w:r w:rsidRPr="00A95243">
                    <w:rPr>
                      <w:rFonts w:ascii="Tahoma" w:eastAsia="Times New Roman" w:hAnsi="Tahoma" w:cs="Tahoma"/>
                      <w:color w:val="333333"/>
                      <w:sz w:val="28"/>
                      <w:szCs w:val="28"/>
                      <w:lang w:eastAsia="ru-RU"/>
                    </w:rPr>
                    <w:t xml:space="preserve"> </w:t>
                  </w:r>
                  <w:proofErr w:type="gramStart"/>
                  <w:r w:rsidRPr="00A95243">
                    <w:rPr>
                      <w:rFonts w:ascii="Tahoma" w:eastAsia="Times New Roman" w:hAnsi="Tahoma" w:cs="Tahoma"/>
                      <w:color w:val="333333"/>
                      <w:sz w:val="28"/>
                      <w:szCs w:val="28"/>
                      <w:lang w:eastAsia="ru-RU"/>
                    </w:rPr>
                    <w:t>т</w:t>
                  </w:r>
                  <w:proofErr w:type="gramEnd"/>
                  <w:r w:rsidRPr="00A95243">
                    <w:rPr>
                      <w:rFonts w:ascii="Tahoma" w:eastAsia="Times New Roman" w:hAnsi="Tahoma" w:cs="Tahoma"/>
                      <w:color w:val="333333"/>
                      <w:sz w:val="28"/>
                      <w:szCs w:val="28"/>
                      <w:lang w:eastAsia="ru-RU"/>
                    </w:rPr>
                    <w:t>.к. это позывные именно 1 раунда, который н</w:t>
                  </w:r>
                  <w:r w:rsidR="00B03BB6">
                    <w:rPr>
                      <w:rFonts w:ascii="Tahoma" w:eastAsia="Times New Roman" w:hAnsi="Tahoma" w:cs="Tahoma"/>
                      <w:color w:val="333333"/>
                      <w:sz w:val="28"/>
                      <w:szCs w:val="28"/>
                      <w:lang w:eastAsia="ru-RU"/>
                    </w:rPr>
                    <w:t>азывается «Давайте познакомимся»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(итоги 1 тура, голосование)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2 тур-раунд «В нашем дворе»</w:t>
                  </w:r>
                  <w:r w:rsidRPr="00A95243">
                    <w:rPr>
                      <w:rFonts w:ascii="Tahoma" w:eastAsia="Times New Roman" w:hAnsi="Tahoma" w:cs="Tahoma"/>
                      <w:color w:val="333333"/>
                      <w:sz w:val="28"/>
                      <w:szCs w:val="28"/>
                      <w:lang w:eastAsia="ru-RU"/>
                    </w:rPr>
                    <w:t xml:space="preserve"> (музыка «Дворик»)</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Пришла пора заглянуть в наш семейный дворик. Это были позывные 2 раунда, который мы назовём «Решение педагогических ситуаций»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Ведущая: </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w:t>
                  </w:r>
                  <w:r w:rsidRPr="00A95243">
                    <w:rPr>
                      <w:rFonts w:ascii="Tahoma" w:eastAsia="Times New Roman" w:hAnsi="Tahoma" w:cs="Tahoma"/>
                      <w:color w:val="333333"/>
                      <w:sz w:val="28"/>
                      <w:szCs w:val="28"/>
                      <w:lang w:eastAsia="ru-RU"/>
                    </w:rPr>
                    <w:t xml:space="preserve"> Многие вопросы семейного воспитания обсуждаются всеми членами семьи, некоторые вопросы обращены к учителю, педагогу, психологу.</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Есть семьи молодые, которым необходима подсказка в той или иной педагогической ситуации.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Наши семьи готовы поделиться своими советами, ответить на вопросы, интересующие вас на данном этапе.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Каждой семье педагоги школы, психологи, социальные педагоги приготовили несколько педагогических ситуаций. Если у присутствующих здесь возникнут вопросы по семейному воспитанию, наши участники готовы прийти вам на помощь.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Примерные вопросы семьям.</w:t>
                  </w:r>
                </w:p>
                <w:p w:rsidR="000C47E9" w:rsidRPr="00A95243" w:rsidRDefault="000C47E9" w:rsidP="000C47E9">
                  <w:pPr>
                    <w:numPr>
                      <w:ilvl w:val="0"/>
                      <w:numId w:val="10"/>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lastRenderedPageBreak/>
                    <w:t>По какому принципу определяете, кому идти на собрание</w:t>
                  </w:r>
                </w:p>
                <w:p w:rsidR="000C47E9" w:rsidRPr="00A95243" w:rsidRDefault="000C47E9" w:rsidP="000C47E9">
                  <w:pPr>
                    <w:numPr>
                      <w:ilvl w:val="0"/>
                      <w:numId w:val="11"/>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Участвуют ли дети в распределении семейного бюджета</w:t>
                  </w:r>
                </w:p>
                <w:p w:rsidR="000C47E9" w:rsidRPr="00A95243" w:rsidRDefault="000C47E9" w:rsidP="000C47E9">
                  <w:pPr>
                    <w:numPr>
                      <w:ilvl w:val="0"/>
                      <w:numId w:val="12"/>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Знают ли дети, кого вы не уважаете. Как они к этому относятся, т.е. есть ли у вас от детей тайны</w:t>
                  </w:r>
                </w:p>
                <w:p w:rsidR="000C47E9" w:rsidRPr="00A95243" w:rsidRDefault="000C47E9" w:rsidP="000C47E9">
                  <w:pPr>
                    <w:numPr>
                      <w:ilvl w:val="0"/>
                      <w:numId w:val="13"/>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Какая у вас семейная мечта</w:t>
                  </w:r>
                </w:p>
                <w:p w:rsidR="000C47E9" w:rsidRPr="00A95243" w:rsidRDefault="000C47E9" w:rsidP="000C47E9">
                  <w:pPr>
                    <w:numPr>
                      <w:ilvl w:val="0"/>
                      <w:numId w:val="14"/>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 распределены у вас обязанности между членами семьи</w:t>
                  </w:r>
                </w:p>
                <w:p w:rsidR="000C47E9" w:rsidRPr="00A95243" w:rsidRDefault="000C47E9" w:rsidP="000C47E9">
                  <w:pPr>
                    <w:numPr>
                      <w:ilvl w:val="0"/>
                      <w:numId w:val="15"/>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Какие традиции в семье существуют</w:t>
                  </w:r>
                </w:p>
                <w:p w:rsidR="000C47E9" w:rsidRPr="00A95243" w:rsidRDefault="000C47E9" w:rsidP="000C47E9">
                  <w:pPr>
                    <w:numPr>
                      <w:ilvl w:val="0"/>
                      <w:numId w:val="16"/>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Кто в семье «правительство», кто «народ»</w:t>
                  </w:r>
                </w:p>
                <w:p w:rsidR="000C47E9" w:rsidRPr="00A95243" w:rsidRDefault="000C47E9" w:rsidP="000C47E9">
                  <w:pPr>
                    <w:numPr>
                      <w:ilvl w:val="0"/>
                      <w:numId w:val="17"/>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 бы вы поступили, если сын пришёл поздно, и от него пахнет спиртным</w:t>
                  </w:r>
                </w:p>
                <w:p w:rsidR="000C47E9" w:rsidRPr="00A95243" w:rsidRDefault="000C47E9" w:rsidP="000C47E9">
                  <w:pPr>
                    <w:numPr>
                      <w:ilvl w:val="0"/>
                      <w:numId w:val="18"/>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Знаете ли вы друзей детей, их адреса, родителей</w:t>
                  </w:r>
                </w:p>
                <w:p w:rsidR="000C47E9" w:rsidRPr="00A95243" w:rsidRDefault="000C47E9" w:rsidP="000C47E9">
                  <w:pPr>
                    <w:numPr>
                      <w:ilvl w:val="0"/>
                      <w:numId w:val="19"/>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Что вы предпримите, если узнаете, что вас ребёнок обманывает</w:t>
                  </w:r>
                </w:p>
                <w:p w:rsidR="000C47E9" w:rsidRPr="00A95243" w:rsidRDefault="000C47E9" w:rsidP="000C47E9">
                  <w:pPr>
                    <w:numPr>
                      <w:ilvl w:val="0"/>
                      <w:numId w:val="20"/>
                    </w:numPr>
                    <w:spacing w:before="100" w:beforeAutospacing="1" w:after="100" w:afterAutospacing="1"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Какие в семье поощрения и наказания и т.д.</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(итоги 2 тура, голосование)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3 тур – раунд «Кто во что </w:t>
                  </w:r>
                  <w:proofErr w:type="gramStart"/>
                  <w:r w:rsidRPr="00A95243">
                    <w:rPr>
                      <w:rFonts w:ascii="Tahoma" w:eastAsia="Times New Roman" w:hAnsi="Tahoma" w:cs="Tahoma"/>
                      <w:b/>
                      <w:bCs/>
                      <w:color w:val="333333"/>
                      <w:sz w:val="28"/>
                      <w:szCs w:val="28"/>
                      <w:lang w:eastAsia="ru-RU"/>
                    </w:rPr>
                    <w:t>горазд</w:t>
                  </w:r>
                  <w:proofErr w:type="gramEnd"/>
                  <w:r w:rsidRPr="00A95243">
                    <w:rPr>
                      <w:rFonts w:ascii="Tahoma" w:eastAsia="Times New Roman" w:hAnsi="Tahoma" w:cs="Tahoma"/>
                      <w:b/>
                      <w:bCs/>
                      <w:color w:val="333333"/>
                      <w:sz w:val="28"/>
                      <w:szCs w:val="28"/>
                      <w:lang w:eastAsia="ru-RU"/>
                    </w:rPr>
                    <w:t>»</w:t>
                  </w:r>
                  <w:r w:rsidRPr="00A95243">
                    <w:rPr>
                      <w:rFonts w:ascii="Tahoma" w:eastAsia="Times New Roman" w:hAnsi="Tahoma" w:cs="Tahoma"/>
                      <w:color w:val="333333"/>
                      <w:sz w:val="28"/>
                      <w:szCs w:val="28"/>
                      <w:lang w:eastAsia="ru-RU"/>
                    </w:rPr>
                    <w:t xml:space="preserve"> (звучит музыка «Суббота есть суббота»)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Ведущая: -</w:t>
                  </w:r>
                  <w:r w:rsidRPr="00A95243">
                    <w:rPr>
                      <w:rFonts w:ascii="Tahoma" w:eastAsia="Times New Roman" w:hAnsi="Tahoma" w:cs="Tahoma"/>
                      <w:color w:val="333333"/>
                      <w:sz w:val="28"/>
                      <w:szCs w:val="28"/>
                      <w:lang w:eastAsia="ru-RU"/>
                    </w:rPr>
                    <w:t xml:space="preserve"> Каждая семья – это отдельное государство со своими принципами, традициями. В каждой семье у каждого есть какое-то увлечение, есть общие семейные дела.</w:t>
                  </w:r>
                </w:p>
                <w:p w:rsidR="000C47E9" w:rsidRPr="00053ADD" w:rsidRDefault="000C47E9" w:rsidP="00053ADD">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Следующий наш тур познакомит </w:t>
                  </w:r>
                  <w:r w:rsidR="00053ADD">
                    <w:rPr>
                      <w:rFonts w:ascii="Tahoma" w:eastAsia="Times New Roman" w:hAnsi="Tahoma" w:cs="Tahoma"/>
                      <w:color w:val="333333"/>
                      <w:sz w:val="28"/>
                      <w:szCs w:val="28"/>
                      <w:lang w:eastAsia="ru-RU"/>
                    </w:rPr>
                    <w:t>нас с «изюминками» каждой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Подведение итогов жюри, подсчёт голосов зрительских симпатий, выявление победителей.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Пока идёт эта работа, можно зачитать строки из сочинений детей.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Слово жюри.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Слово для награждений родительскому комитету.</w:t>
                  </w:r>
                </w:p>
                <w:p w:rsidR="00053ADD" w:rsidRDefault="00053ADD" w:rsidP="000C47E9">
                  <w:pPr>
                    <w:spacing w:after="45" w:line="312" w:lineRule="atLeast"/>
                    <w:jc w:val="right"/>
                    <w:rPr>
                      <w:rFonts w:ascii="Tahoma" w:eastAsia="Times New Roman" w:hAnsi="Tahoma" w:cs="Tahoma"/>
                      <w:b/>
                      <w:bCs/>
                      <w:color w:val="333333"/>
                      <w:sz w:val="28"/>
                      <w:szCs w:val="28"/>
                      <w:lang w:eastAsia="ru-RU"/>
                    </w:rPr>
                  </w:pPr>
                </w:p>
                <w:p w:rsidR="00053ADD" w:rsidRDefault="00053ADD" w:rsidP="00053ADD">
                  <w:pPr>
                    <w:spacing w:after="45" w:line="312" w:lineRule="atLeast"/>
                    <w:jc w:val="center"/>
                    <w:rPr>
                      <w:rFonts w:ascii="Tahoma" w:eastAsia="Times New Roman" w:hAnsi="Tahoma" w:cs="Tahoma"/>
                      <w:b/>
                      <w:bCs/>
                      <w:color w:val="333333"/>
                      <w:sz w:val="28"/>
                      <w:szCs w:val="28"/>
                      <w:lang w:eastAsia="ru-RU"/>
                    </w:rPr>
                  </w:pPr>
                </w:p>
                <w:p w:rsidR="00053ADD" w:rsidRDefault="00053ADD" w:rsidP="00053ADD">
                  <w:pPr>
                    <w:spacing w:after="45" w:line="312" w:lineRule="atLeast"/>
                    <w:jc w:val="center"/>
                    <w:rPr>
                      <w:rFonts w:ascii="Tahoma" w:eastAsia="Times New Roman" w:hAnsi="Tahoma" w:cs="Tahoma"/>
                      <w:b/>
                      <w:bCs/>
                      <w:color w:val="333333"/>
                      <w:sz w:val="28"/>
                      <w:szCs w:val="28"/>
                      <w:lang w:eastAsia="ru-RU"/>
                    </w:rPr>
                  </w:pPr>
                </w:p>
                <w:p w:rsidR="00053ADD" w:rsidRDefault="00053ADD" w:rsidP="00053ADD">
                  <w:pPr>
                    <w:spacing w:after="45" w:line="312" w:lineRule="atLeast"/>
                    <w:jc w:val="center"/>
                    <w:rPr>
                      <w:rFonts w:ascii="Tahoma" w:eastAsia="Times New Roman" w:hAnsi="Tahoma" w:cs="Tahoma"/>
                      <w:b/>
                      <w:bCs/>
                      <w:color w:val="333333"/>
                      <w:sz w:val="28"/>
                      <w:szCs w:val="28"/>
                      <w:lang w:eastAsia="ru-RU"/>
                    </w:rPr>
                  </w:pPr>
                </w:p>
                <w:p w:rsidR="00053ADD" w:rsidRDefault="00053ADD" w:rsidP="00053ADD">
                  <w:pPr>
                    <w:spacing w:after="45" w:line="312" w:lineRule="atLeast"/>
                    <w:jc w:val="center"/>
                    <w:rPr>
                      <w:rFonts w:ascii="Tahoma" w:eastAsia="Times New Roman" w:hAnsi="Tahoma" w:cs="Tahoma"/>
                      <w:b/>
                      <w:bCs/>
                      <w:color w:val="333333"/>
                      <w:sz w:val="28"/>
                      <w:szCs w:val="28"/>
                      <w:lang w:eastAsia="ru-RU"/>
                    </w:rPr>
                  </w:pPr>
                </w:p>
                <w:p w:rsidR="00053ADD" w:rsidRDefault="00053ADD" w:rsidP="00053ADD">
                  <w:pPr>
                    <w:spacing w:after="45" w:line="312" w:lineRule="atLeast"/>
                    <w:jc w:val="center"/>
                    <w:rPr>
                      <w:rFonts w:ascii="Tahoma" w:eastAsia="Times New Roman" w:hAnsi="Tahoma" w:cs="Tahoma"/>
                      <w:b/>
                      <w:bCs/>
                      <w:color w:val="333333"/>
                      <w:sz w:val="28"/>
                      <w:szCs w:val="28"/>
                      <w:lang w:eastAsia="ru-RU"/>
                    </w:rPr>
                  </w:pPr>
                </w:p>
                <w:p w:rsidR="000C47E9" w:rsidRPr="00A95243" w:rsidRDefault="00053ADD" w:rsidP="00053ADD">
                  <w:pPr>
                    <w:spacing w:after="45" w:line="312" w:lineRule="atLeast"/>
                    <w:rPr>
                      <w:rFonts w:ascii="Tahoma" w:eastAsia="Times New Roman" w:hAnsi="Tahoma" w:cs="Tahoma"/>
                      <w:color w:val="333333"/>
                      <w:sz w:val="28"/>
                      <w:szCs w:val="28"/>
                      <w:lang w:eastAsia="ru-RU"/>
                    </w:rPr>
                  </w:pPr>
                  <w:r>
                    <w:rPr>
                      <w:rFonts w:ascii="Tahoma" w:eastAsia="Times New Roman" w:hAnsi="Tahoma" w:cs="Tahoma"/>
                      <w:b/>
                      <w:bCs/>
                      <w:color w:val="333333"/>
                      <w:sz w:val="28"/>
                      <w:szCs w:val="28"/>
                      <w:lang w:eastAsia="ru-RU"/>
                    </w:rPr>
                    <w:lastRenderedPageBreak/>
                    <w:t xml:space="preserve">                                             </w:t>
                  </w:r>
                  <w:r w:rsidR="000C47E9" w:rsidRPr="00A95243">
                    <w:rPr>
                      <w:rFonts w:ascii="Tahoma" w:eastAsia="Times New Roman" w:hAnsi="Tahoma" w:cs="Tahoma"/>
                      <w:b/>
                      <w:bCs/>
                      <w:color w:val="333333"/>
                      <w:sz w:val="28"/>
                      <w:szCs w:val="28"/>
                      <w:lang w:eastAsia="ru-RU"/>
                    </w:rPr>
                    <w:t>Приложени</w:t>
                  </w:r>
                  <w:r>
                    <w:rPr>
                      <w:rFonts w:ascii="Tahoma" w:eastAsia="Times New Roman" w:hAnsi="Tahoma" w:cs="Tahoma"/>
                      <w:b/>
                      <w:bCs/>
                      <w:color w:val="333333"/>
                      <w:sz w:val="28"/>
                      <w:szCs w:val="28"/>
                      <w:lang w:eastAsia="ru-RU"/>
                    </w:rPr>
                    <w:t>е</w:t>
                  </w:r>
                </w:p>
                <w:p w:rsidR="00053ADD" w:rsidRDefault="00AB62D7" w:rsidP="000C47E9">
                  <w:pPr>
                    <w:spacing w:after="45" w:line="312" w:lineRule="atLeast"/>
                    <w:rPr>
                      <w:rFonts w:ascii="Tahoma" w:eastAsia="Times New Roman" w:hAnsi="Tahoma" w:cs="Tahoma"/>
                      <w:b/>
                      <w:bCs/>
                      <w:color w:val="333333"/>
                      <w:sz w:val="28"/>
                      <w:szCs w:val="28"/>
                      <w:lang w:eastAsia="ru-RU"/>
                    </w:rPr>
                  </w:pPr>
                  <w:r w:rsidRPr="00A95243">
                    <w:rPr>
                      <w:rFonts w:ascii="Tahoma" w:eastAsia="Times New Roman" w:hAnsi="Tahoma" w:cs="Tahoma"/>
                      <w:b/>
                      <w:bCs/>
                      <w:color w:val="333333"/>
                      <w:sz w:val="28"/>
                      <w:szCs w:val="28"/>
                      <w:lang w:eastAsia="ru-RU"/>
                    </w:rPr>
                    <w:t xml:space="preserve">                       </w:t>
                  </w:r>
                  <w:r w:rsidR="00053ADD">
                    <w:rPr>
                      <w:rFonts w:ascii="Tahoma" w:eastAsia="Times New Roman" w:hAnsi="Tahoma" w:cs="Tahoma"/>
                      <w:b/>
                      <w:bCs/>
                      <w:color w:val="333333"/>
                      <w:sz w:val="28"/>
                      <w:szCs w:val="28"/>
                      <w:lang w:eastAsia="ru-RU"/>
                    </w:rPr>
                    <w:t xml:space="preserve">              </w:t>
                  </w:r>
                  <w:r w:rsidRPr="00A95243">
                    <w:rPr>
                      <w:rFonts w:ascii="Tahoma" w:eastAsia="Times New Roman" w:hAnsi="Tahoma" w:cs="Tahoma"/>
                      <w:b/>
                      <w:bCs/>
                      <w:color w:val="333333"/>
                      <w:sz w:val="28"/>
                      <w:szCs w:val="28"/>
                      <w:lang w:eastAsia="ru-RU"/>
                    </w:rPr>
                    <w:t xml:space="preserve">  Сообщение на тему:</w:t>
                  </w:r>
                </w:p>
                <w:p w:rsidR="000C47E9" w:rsidRPr="00A95243" w:rsidRDefault="00053ADD" w:rsidP="000C47E9">
                  <w:pPr>
                    <w:spacing w:after="45" w:line="312" w:lineRule="atLeast"/>
                    <w:rPr>
                      <w:rFonts w:ascii="Tahoma" w:eastAsia="Times New Roman" w:hAnsi="Tahoma" w:cs="Tahoma"/>
                      <w:color w:val="333333"/>
                      <w:sz w:val="28"/>
                      <w:szCs w:val="28"/>
                      <w:lang w:eastAsia="ru-RU"/>
                    </w:rPr>
                  </w:pPr>
                  <w:r>
                    <w:rPr>
                      <w:rFonts w:ascii="Tahoma" w:eastAsia="Times New Roman" w:hAnsi="Tahoma" w:cs="Tahoma"/>
                      <w:b/>
                      <w:bCs/>
                      <w:color w:val="333333"/>
                      <w:sz w:val="28"/>
                      <w:szCs w:val="28"/>
                      <w:lang w:eastAsia="ru-RU"/>
                    </w:rPr>
                    <w:t xml:space="preserve">            </w:t>
                  </w:r>
                  <w:r w:rsidR="000C47E9" w:rsidRPr="00A95243">
                    <w:rPr>
                      <w:rFonts w:ascii="Tahoma" w:eastAsia="Times New Roman" w:hAnsi="Tahoma" w:cs="Tahoma"/>
                      <w:b/>
                      <w:bCs/>
                      <w:color w:val="333333"/>
                      <w:sz w:val="28"/>
                      <w:szCs w:val="28"/>
                      <w:lang w:eastAsia="ru-RU"/>
                    </w:rPr>
                    <w:t>«Ребенок должен знать, что его любят»</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Только в том случае, если ребенок знает, что </w:t>
                  </w:r>
                  <w:proofErr w:type="gramStart"/>
                  <w:r w:rsidRPr="00A95243">
                    <w:rPr>
                      <w:rFonts w:ascii="Tahoma" w:eastAsia="Times New Roman" w:hAnsi="Tahoma" w:cs="Tahoma"/>
                      <w:color w:val="333333"/>
                      <w:sz w:val="28"/>
                      <w:szCs w:val="28"/>
                      <w:lang w:eastAsia="ru-RU"/>
                    </w:rPr>
                    <w:t>он</w:t>
                  </w:r>
                  <w:proofErr w:type="gramEnd"/>
                  <w:r w:rsidRPr="00A95243">
                    <w:rPr>
                      <w:rFonts w:ascii="Tahoma" w:eastAsia="Times New Roman" w:hAnsi="Tahoma" w:cs="Tahoma"/>
                      <w:color w:val="333333"/>
                      <w:sz w:val="28"/>
                      <w:szCs w:val="28"/>
                      <w:lang w:eastAsia="ru-RU"/>
                    </w:rPr>
                    <w:t xml:space="preserve"> безусловно любим своим родителем, отец или мать могут оказать на него то или иное влияние. Но не надо директивно "влиять" на него, по поводу и без повода. Если ваши слова правильны, и если вы действительно любите своего ребенка, он может откликнуться или не откликнуться на ваше предложение. Он имеет право не открыться на вашу любовь, в этом его свобода. Но если </w:t>
                  </w:r>
                  <w:proofErr w:type="gramStart"/>
                  <w:r w:rsidRPr="00A95243">
                    <w:rPr>
                      <w:rFonts w:ascii="Tahoma" w:eastAsia="Times New Roman" w:hAnsi="Tahoma" w:cs="Tahoma"/>
                      <w:color w:val="333333"/>
                      <w:sz w:val="28"/>
                      <w:szCs w:val="28"/>
                      <w:lang w:eastAsia="ru-RU"/>
                    </w:rPr>
                    <w:t>он</w:t>
                  </w:r>
                  <w:proofErr w:type="gramEnd"/>
                  <w:r w:rsidRPr="00A95243">
                    <w:rPr>
                      <w:rFonts w:ascii="Tahoma" w:eastAsia="Times New Roman" w:hAnsi="Tahoma" w:cs="Tahoma"/>
                      <w:color w:val="333333"/>
                      <w:sz w:val="28"/>
                      <w:szCs w:val="28"/>
                      <w:lang w:eastAsia="ru-RU"/>
                    </w:rPr>
                    <w:t xml:space="preserve"> безусловно любим родителями, у него всегда есть тыл, куда можно вернуться от житейских бурь и неудач, и у него всегда есть возможность контролировать свое поведение. Если вы хотите вырастить послушных и самостоятельных детей, каждый день говорите им, что любите их. Эти слова никогда не будут лишними. Даже если ваш ребенок притворяется, что не нуждается в них, не верьте ему. Каждый раз, когда ребенок слышит от своих родителей слова "я люблю тебя", он чувствует себя более защищенным и уверенным. Его личность формируется и мужает. И чем больше его уверенность в вашей любви, тем более открыт он для любви Божией.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Кроме слов о любви, ребенок должен видеть и чувствовать вашу любовь на самом деле: в поступках, поведении, в ваших делах. Есть три основных способа регулярно показывать своим детям, что вы их любите: "контакт любящих глаз", физический контакт, безраздельное внимание.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Зрительные и физические контакты должны быть частью вашего общения с вашими детьми, но надо, чтобы это происходило от сердца, это нельзя делать формально, "выполняя родительский долг". Если слова человека, т.е. родителя в данном случае, и его дела, его внешнее поведение расходятся, подросток это интуитивно почувствует. Если мы говорим о любви, а на самом деле в голосе у нас угрожающие интонации, то, безусловно, интонации считываются ребенком как более достоверная информация, чем содержание слов.</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Контакт любящих глаз. Безусловную любовь можно донести, как мы уже упомянули, посредством зрительного контакта. В нашей культуре почему-то не принято долго и часто смотреть в глаза друг другу. Возможно, это нормально. Но благодатная сила любви передается именно посредством зрительного контакта, когда мы смотрим глаза в глаза. Глядя в глаза, вы, даже не осознавая этого, можете выразить самые разные чувства: печаль, гнев, ярость, ужас или любовь. В большинстве семей, к сожалению, зрительный контакт на удивление редок. А когда он и имеет место, то чаще всего несет отрицательные эмоции. Это происходит, когда родители отчитывают ребенка, отдают </w:t>
                  </w:r>
                  <w:r w:rsidRPr="00A95243">
                    <w:rPr>
                      <w:rFonts w:ascii="Tahoma" w:eastAsia="Times New Roman" w:hAnsi="Tahoma" w:cs="Tahoma"/>
                      <w:color w:val="333333"/>
                      <w:sz w:val="28"/>
                      <w:szCs w:val="28"/>
                      <w:lang w:eastAsia="ru-RU"/>
                    </w:rPr>
                    <w:lastRenderedPageBreak/>
                    <w:t>ему всякие приказания. Дорогие родители, помните: чем чаще вы будете учитывать зрительный контакт как средство выражения любви, тем полней ваш ребенок будет насыщаться любовью. Господь смотрит на нас глазами детей. И наоборот.</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Избегание зрительного контакта с другими людьми вызвано тем, что в детстве, особенно в младенчестве, у ребенка не было зрительного контакта со своими родителями. Таким людям трудно смотреть в глаза другим, они отводят взгляд, и вообще уходят от всякого глубокого и серьезного разговора. Родительская мудрость подскажет, в какие моменты необходимо настоять на более эффективном ведении разговора, а в какие нужно, наоборот, отстраниться, отойти, не настаивать.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Дети заполняют свои "эмоциональные резервуары", жадно впитывая глазами любовь своих родителей. Когда вы любящим взглядом смотрите на ребенка, вы заставляете его ощущать себя ценным и нужным человеком. Начиная примерно с шестинедельного возраста, младенцы способны воспринимать и впитывать любовь, которая струится из </w:t>
                  </w:r>
                  <w:proofErr w:type="gramStart"/>
                  <w:r w:rsidRPr="00A95243">
                    <w:rPr>
                      <w:rFonts w:ascii="Tahoma" w:eastAsia="Times New Roman" w:hAnsi="Tahoma" w:cs="Tahoma"/>
                      <w:color w:val="333333"/>
                      <w:sz w:val="28"/>
                      <w:szCs w:val="28"/>
                      <w:lang w:eastAsia="ru-RU"/>
                    </w:rPr>
                    <w:t>глаз</w:t>
                  </w:r>
                  <w:proofErr w:type="gramEnd"/>
                  <w:r w:rsidRPr="00A95243">
                    <w:rPr>
                      <w:rFonts w:ascii="Tahoma" w:eastAsia="Times New Roman" w:hAnsi="Tahoma" w:cs="Tahoma"/>
                      <w:color w:val="333333"/>
                      <w:sz w:val="28"/>
                      <w:szCs w:val="28"/>
                      <w:lang w:eastAsia="ru-RU"/>
                    </w:rPr>
                    <w:t xml:space="preserve"> смотрящих на него близких людей. Дети, не получающие от своих родителей энергии любящих глаз, не чувствуют себя истинно любимыми. Они начинают ощущать неуверенность, что-то неладное в своих отношениях с родителями. Им кажется, что они сделали что-то, что не нравится родителям, но не понимают, что именно.</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В современной семье длительный контакт глаз чаще всего проявляется в контексте критики, выражения недовольства. Родители фиксируют свой взгляд на детях, когда сердятся на них, но очень редко пристально смотрят на них с любовью. Вырастая без этого, многие дети затем всю жизнь чувствуют себя очень неуютно </w:t>
                  </w:r>
                  <w:proofErr w:type="gramStart"/>
                  <w:r w:rsidRPr="00A95243">
                    <w:rPr>
                      <w:rFonts w:ascii="Tahoma" w:eastAsia="Times New Roman" w:hAnsi="Tahoma" w:cs="Tahoma"/>
                      <w:color w:val="333333"/>
                      <w:sz w:val="28"/>
                      <w:szCs w:val="28"/>
                      <w:lang w:eastAsia="ru-RU"/>
                    </w:rPr>
                    <w:t>при</w:t>
                  </w:r>
                  <w:proofErr w:type="gramEnd"/>
                  <w:r w:rsidRPr="00A95243">
                    <w:rPr>
                      <w:rFonts w:ascii="Tahoma" w:eastAsia="Times New Roman" w:hAnsi="Tahoma" w:cs="Tahoma"/>
                      <w:color w:val="333333"/>
                      <w:sz w:val="28"/>
                      <w:szCs w:val="28"/>
                      <w:lang w:eastAsia="ru-RU"/>
                    </w:rPr>
                    <w:t xml:space="preserve"> </w:t>
                  </w:r>
                  <w:proofErr w:type="gramStart"/>
                  <w:r w:rsidRPr="00A95243">
                    <w:rPr>
                      <w:rFonts w:ascii="Tahoma" w:eastAsia="Times New Roman" w:hAnsi="Tahoma" w:cs="Tahoma"/>
                      <w:color w:val="333333"/>
                      <w:sz w:val="28"/>
                      <w:szCs w:val="28"/>
                      <w:lang w:eastAsia="ru-RU"/>
                    </w:rPr>
                    <w:t>любого</w:t>
                  </w:r>
                  <w:proofErr w:type="gramEnd"/>
                  <w:r w:rsidRPr="00A95243">
                    <w:rPr>
                      <w:rFonts w:ascii="Tahoma" w:eastAsia="Times New Roman" w:hAnsi="Tahoma" w:cs="Tahoma"/>
                      <w:color w:val="333333"/>
                      <w:sz w:val="28"/>
                      <w:szCs w:val="28"/>
                      <w:lang w:eastAsia="ru-RU"/>
                    </w:rPr>
                    <w:t xml:space="preserve"> рода прямом контакте глаз, потому что воспринимают его как проявление враждебности и отводят свой взгляд.</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Влюбленные подолгу пристально </w:t>
                  </w:r>
                  <w:proofErr w:type="gramStart"/>
                  <w:r w:rsidRPr="00A95243">
                    <w:rPr>
                      <w:rFonts w:ascii="Tahoma" w:eastAsia="Times New Roman" w:hAnsi="Tahoma" w:cs="Tahoma"/>
                      <w:color w:val="333333"/>
                      <w:sz w:val="28"/>
                      <w:szCs w:val="28"/>
                      <w:lang w:eastAsia="ru-RU"/>
                    </w:rPr>
                    <w:t>смотрят в глаза друг другу, словно говоря</w:t>
                  </w:r>
                  <w:proofErr w:type="gramEnd"/>
                  <w:r w:rsidRPr="00A95243">
                    <w:rPr>
                      <w:rFonts w:ascii="Tahoma" w:eastAsia="Times New Roman" w:hAnsi="Tahoma" w:cs="Tahoma"/>
                      <w:color w:val="333333"/>
                      <w:sz w:val="28"/>
                      <w:szCs w:val="28"/>
                      <w:lang w:eastAsia="ru-RU"/>
                    </w:rPr>
                    <w:t xml:space="preserve">: </w:t>
                  </w:r>
                  <w:r w:rsidRPr="00A95243">
                    <w:rPr>
                      <w:rFonts w:ascii="Tahoma" w:eastAsia="Times New Roman" w:hAnsi="Tahoma" w:cs="Tahoma"/>
                      <w:i/>
                      <w:iCs/>
                      <w:color w:val="333333"/>
                      <w:sz w:val="28"/>
                      <w:szCs w:val="28"/>
                      <w:lang w:eastAsia="ru-RU"/>
                    </w:rPr>
                    <w:t>"Я люблю тебя".</w:t>
                  </w:r>
                  <w:r w:rsidRPr="00A95243">
                    <w:rPr>
                      <w:rFonts w:ascii="Tahoma" w:eastAsia="Times New Roman" w:hAnsi="Tahoma" w:cs="Tahoma"/>
                      <w:color w:val="333333"/>
                      <w:sz w:val="28"/>
                      <w:szCs w:val="28"/>
                      <w:lang w:eastAsia="ru-RU"/>
                    </w:rPr>
                    <w:t xml:space="preserve"> Опробуйте этот способ на своих детях, — и вы будете изумлены тем эффектом, которое даст длительный контакт любящих глаз, особенно если раньше они никогда не испытывали этого.</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Физический контакт. Другим важным моментом проявления родительской любви, сохранения ниточки отношений является момент физического контакта. Вряд ли ваш сын или ваша дочь будут отрицательно реагировать на легкое прикосновение к плечу, спине или руке. Прикоснуться к вашему ребенку и при этом задать какой-то вопрос — это совсем легко. Ребенок сознательно этого, возможно, и не заметит, но это фиксирует его душа. Такими легкими </w:t>
                  </w:r>
                  <w:r w:rsidRPr="00A95243">
                    <w:rPr>
                      <w:rFonts w:ascii="Tahoma" w:eastAsia="Times New Roman" w:hAnsi="Tahoma" w:cs="Tahoma"/>
                      <w:color w:val="333333"/>
                      <w:sz w:val="28"/>
                      <w:szCs w:val="28"/>
                      <w:lang w:eastAsia="ru-RU"/>
                    </w:rPr>
                    <w:lastRenderedPageBreak/>
                    <w:t>прикосновениями, физическим контактом (если он, конечно, искренен) проявляется безусловная любовь.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Именно посредством такого контакта восполняются душевные силы ребенка. Даже если он и не расположен к общению, сообщите ему прикосновение вашей любви. Думаю, что в определенных ситуациях нелишне будет обнять, поцеловать вашего ребенка. Но не следует делать это слишком часто, чтобы он не чувствовал неловкость. И все же есть моменты, когда это вполне уместно. Например, при прощании, или по возвращении из поездки, или когда случится что-то, чем ребенок особенно доволен. Например, он получил отличную оценку на экзамене. Бывает так, что ваш ребенок приходит к вам, будучи глубоко разбит или мучаясь какими-то своими проблемами, которые и </w:t>
                  </w:r>
                  <w:proofErr w:type="gramStart"/>
                  <w:r w:rsidRPr="00A95243">
                    <w:rPr>
                      <w:rFonts w:ascii="Tahoma" w:eastAsia="Times New Roman" w:hAnsi="Tahoma" w:cs="Tahoma"/>
                      <w:color w:val="333333"/>
                      <w:sz w:val="28"/>
                      <w:szCs w:val="28"/>
                      <w:lang w:eastAsia="ru-RU"/>
                    </w:rPr>
                    <w:t>рассказывать</w:t>
                  </w:r>
                  <w:proofErr w:type="gramEnd"/>
                  <w:r w:rsidRPr="00A95243">
                    <w:rPr>
                      <w:rFonts w:ascii="Tahoma" w:eastAsia="Times New Roman" w:hAnsi="Tahoma" w:cs="Tahoma"/>
                      <w:color w:val="333333"/>
                      <w:sz w:val="28"/>
                      <w:szCs w:val="28"/>
                      <w:lang w:eastAsia="ru-RU"/>
                    </w:rPr>
                    <w:t xml:space="preserve"> не хочет, но хочет просто побыть с вами.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А иногда бывает так, что ваш ребенок безо всякой причины, просто так нуждается в ласке. </w:t>
                  </w:r>
                  <w:proofErr w:type="gramStart"/>
                  <w:r w:rsidRPr="00A95243">
                    <w:rPr>
                      <w:rFonts w:ascii="Tahoma" w:eastAsia="Times New Roman" w:hAnsi="Tahoma" w:cs="Tahoma"/>
                      <w:color w:val="333333"/>
                      <w:sz w:val="28"/>
                      <w:szCs w:val="28"/>
                      <w:lang w:eastAsia="ru-RU"/>
                    </w:rPr>
                    <w:t>Если вы готовы дать своему ребенку ожидаемое им, он будет вам благодарен.</w:t>
                  </w:r>
                  <w:proofErr w:type="gramEnd"/>
                  <w:r w:rsidRPr="00A95243">
                    <w:rPr>
                      <w:rFonts w:ascii="Tahoma" w:eastAsia="Times New Roman" w:hAnsi="Tahoma" w:cs="Tahoma"/>
                      <w:color w:val="333333"/>
                      <w:sz w:val="28"/>
                      <w:szCs w:val="28"/>
                      <w:lang w:eastAsia="ru-RU"/>
                    </w:rPr>
                    <w:t xml:space="preserve"> Однако случаются ситуации, когда совсем непонятно, чего чадо хочет. Здесь только материнское или отцовское сердце может подсказать. А бывает и так, что ваш ребенок с очень серьезным видом начинает разговор на какие-то, на первый взгляд, малозначащие темы. Будьте внимательны и не спешите обрывать разговор, так как это нанесет вред вашим отношениям. Вслушайтесь, вчувствуйтесь и поддержите разговор. Если ребенок открылся перед вами, значит именно сейчас для него это очень важная тема. К сожалению, мы не всегда можем адекватно оценить актуальность того или иного разговора с собеседником, его проблемы. Тем более своего взрослеющего ребенка.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Обнимать и целовать своих детей — это самый чудесный способ давать понять им через прикосновения, что их действительно любят, ими дорожат. Один известный педагог говорит, что детям требуется "четыре крепких объятия в день, для того, чтобы они выживали; восемь крепких объятий в день для того, чтобы они были здоровы, и двенадцать крепких объятия в день для того, чтобы они росли". Дети, которых родители не обнимают и не целуют, в конце </w:t>
                  </w:r>
                  <w:proofErr w:type="gramStart"/>
                  <w:r w:rsidRPr="00A95243">
                    <w:rPr>
                      <w:rFonts w:ascii="Tahoma" w:eastAsia="Times New Roman" w:hAnsi="Tahoma" w:cs="Tahoma"/>
                      <w:color w:val="333333"/>
                      <w:sz w:val="28"/>
                      <w:szCs w:val="28"/>
                      <w:lang w:eastAsia="ru-RU"/>
                    </w:rPr>
                    <w:t>концов</w:t>
                  </w:r>
                  <w:proofErr w:type="gramEnd"/>
                  <w:r w:rsidRPr="00A95243">
                    <w:rPr>
                      <w:rFonts w:ascii="Tahoma" w:eastAsia="Times New Roman" w:hAnsi="Tahoma" w:cs="Tahoma"/>
                      <w:color w:val="333333"/>
                      <w:sz w:val="28"/>
                      <w:szCs w:val="28"/>
                      <w:lang w:eastAsia="ru-RU"/>
                    </w:rPr>
                    <w:t xml:space="preserve"> начинают думать, что они не достойны этого и ощущают неуверенность, обиду, отверженность. Вырастая, на многие ситуации они реагируют деструктивным поведением.</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Исследования показывают, что детей обоих полов в течение первого года жизни обнимают примерно одинаково часто. После этого дети женского пола продолжают получать столько же физической нежности. А вот число объятий, получаемых мальчиком, разительно сокращается, — приблизительно до 20 процентов от тех объятий, что получает пятилетняя девочка. Некоторые родители думают, что </w:t>
                  </w:r>
                  <w:r w:rsidRPr="00A95243">
                    <w:rPr>
                      <w:rFonts w:ascii="Tahoma" w:eastAsia="Times New Roman" w:hAnsi="Tahoma" w:cs="Tahoma"/>
                      <w:color w:val="333333"/>
                      <w:sz w:val="28"/>
                      <w:szCs w:val="28"/>
                      <w:lang w:eastAsia="ru-RU"/>
                    </w:rPr>
                    <w:lastRenderedPageBreak/>
                    <w:t xml:space="preserve">излишняя нежность к мальчику превратит его в неженку. Однако жизнь показывает </w:t>
                  </w:r>
                  <w:proofErr w:type="gramStart"/>
                  <w:r w:rsidRPr="00A95243">
                    <w:rPr>
                      <w:rFonts w:ascii="Tahoma" w:eastAsia="Times New Roman" w:hAnsi="Tahoma" w:cs="Tahoma"/>
                      <w:color w:val="333333"/>
                      <w:sz w:val="28"/>
                      <w:szCs w:val="28"/>
                      <w:lang w:eastAsia="ru-RU"/>
                    </w:rPr>
                    <w:t>обратное</w:t>
                  </w:r>
                  <w:proofErr w:type="gramEnd"/>
                  <w:r w:rsidRPr="00A95243">
                    <w:rPr>
                      <w:rFonts w:ascii="Tahoma" w:eastAsia="Times New Roman" w:hAnsi="Tahoma" w:cs="Tahoma"/>
                      <w:color w:val="333333"/>
                      <w:sz w:val="28"/>
                      <w:szCs w:val="28"/>
                      <w:lang w:eastAsia="ru-RU"/>
                    </w:rPr>
                    <w:t>: мальчики, которых часто обнимают, которые получают много других физических контактов, вырастают сильными, мужественными и уверенными в себе. Те же, кто мало или совсем не получают физического контакта от родителей, могут вырасти неуверенными в себе, считающими, что их нельзя любить.</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Третий и, наверное, самый эффективный способ показывать ребенку, что вы действительно любите его, — безраздельное внимание. Этот способ требует, чтобы вы регулярно проводили определенное время с сыном или дочерью.</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Детям необходимо бывать со своими родителями, чувствовать свою связь с ними, они нуждаются в разговорах </w:t>
                  </w:r>
                  <w:proofErr w:type="gramStart"/>
                  <w:r w:rsidRPr="00A95243">
                    <w:rPr>
                      <w:rFonts w:ascii="Tahoma" w:eastAsia="Times New Roman" w:hAnsi="Tahoma" w:cs="Tahoma"/>
                      <w:color w:val="333333"/>
                      <w:sz w:val="28"/>
                      <w:szCs w:val="28"/>
                      <w:lang w:eastAsia="ru-RU"/>
                    </w:rPr>
                    <w:t>со</w:t>
                  </w:r>
                  <w:proofErr w:type="gramEnd"/>
                  <w:r w:rsidRPr="00A95243">
                    <w:rPr>
                      <w:rFonts w:ascii="Tahoma" w:eastAsia="Times New Roman" w:hAnsi="Tahoma" w:cs="Tahoma"/>
                      <w:color w:val="333333"/>
                      <w:sz w:val="28"/>
                      <w:szCs w:val="28"/>
                      <w:lang w:eastAsia="ru-RU"/>
                    </w:rPr>
                    <w:t xml:space="preserve"> взрослыми. Это нужно им, как пища для роста. При этом важна не формальная сторона дела, не количество времени, проведенного вместе, а его качество, степень вовлеченности родителей во внутренний мир своего ребенка.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Еще одним важным фактором формирования полноценных отношений с ребенком является безраздельное внимание. Безраздельное внимание — это не только ситуация, когда вы смотрите на ребенка, беседуете с ним или прижимаете его к себе. И то, и другое, и третье не требует от родителя особых усилий. А вот безраздельное внимание требует времени, и подчас много. Иногда это означает, что вам придется отложить свои дела, когда вашему ребенку понадобится такое внимание. Родители, как правило, менее всего склонны идти на подобные жертвы.</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Безраздельное внимание — это время, когда ваше внимание безраздельно принадлежит вашему ребенку. Безраздельное внимание ребенку нужно уделять не только тогда, когда у вас есть время. Это глубинная потребность души ребенка. От того, в какой мере удовлетворяется эта потребность, зависит будущее ребенка: каким он станет отцом, или какой она станет матерью. Если эта потребность не удовлетворяется, ребенок будет постоянно раздражен, ему будет казаться, что для родителей есть вещи </w:t>
                  </w:r>
                  <w:proofErr w:type="gramStart"/>
                  <w:r w:rsidRPr="00A95243">
                    <w:rPr>
                      <w:rFonts w:ascii="Tahoma" w:eastAsia="Times New Roman" w:hAnsi="Tahoma" w:cs="Tahoma"/>
                      <w:color w:val="333333"/>
                      <w:sz w:val="28"/>
                      <w:szCs w:val="28"/>
                      <w:lang w:eastAsia="ru-RU"/>
                    </w:rPr>
                    <w:t>поважнее</w:t>
                  </w:r>
                  <w:proofErr w:type="gramEnd"/>
                  <w:r w:rsidRPr="00A95243">
                    <w:rPr>
                      <w:rFonts w:ascii="Tahoma" w:eastAsia="Times New Roman" w:hAnsi="Tahoma" w:cs="Tahoma"/>
                      <w:color w:val="333333"/>
                      <w:sz w:val="28"/>
                      <w:szCs w:val="28"/>
                      <w:lang w:eastAsia="ru-RU"/>
                    </w:rPr>
                    <w:t>, чем он. Отсюда будет формироваться чувство незащищенности, неуверенности, что, без сомнения, отразится на душевном росте.</w:t>
                  </w:r>
                </w:p>
                <w:p w:rsidR="000C47E9" w:rsidRPr="00A95243" w:rsidRDefault="000C47E9" w:rsidP="00AB62D7">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Большинство родителей, к сожалению, не </w:t>
                  </w:r>
                  <w:proofErr w:type="gramStart"/>
                  <w:r w:rsidRPr="00A95243">
                    <w:rPr>
                      <w:rFonts w:ascii="Tahoma" w:eastAsia="Times New Roman" w:hAnsi="Tahoma" w:cs="Tahoma"/>
                      <w:color w:val="333333"/>
                      <w:sz w:val="28"/>
                      <w:szCs w:val="28"/>
                      <w:lang w:eastAsia="ru-RU"/>
                    </w:rPr>
                    <w:t>чутки</w:t>
                  </w:r>
                  <w:proofErr w:type="gramEnd"/>
                  <w:r w:rsidRPr="00A95243">
                    <w:rPr>
                      <w:rFonts w:ascii="Tahoma" w:eastAsia="Times New Roman" w:hAnsi="Tahoma" w:cs="Tahoma"/>
                      <w:color w:val="333333"/>
                      <w:sz w:val="28"/>
                      <w:szCs w:val="28"/>
                      <w:lang w:eastAsia="ru-RU"/>
                    </w:rPr>
                    <w:t xml:space="preserve"> к этим запросам своих детей. Момент совместного похода, путешествия, или просто прогулки дети запоминают, эти часы являются ресурсами душевных сил на всю их дальнейшую жизнь. Отголоски вместе проведенного времени добрым эхом откликнутся не в одном будущем поколении ваших внуков и правнуков.</w:t>
                  </w:r>
                </w:p>
                <w:p w:rsidR="00AB62D7" w:rsidRPr="00A95243" w:rsidRDefault="00AB62D7" w:rsidP="00AB62D7">
                  <w:pPr>
                    <w:spacing w:after="45" w:line="312" w:lineRule="atLeast"/>
                    <w:rPr>
                      <w:rFonts w:ascii="Tahoma" w:eastAsia="Times New Roman" w:hAnsi="Tahoma" w:cs="Tahoma"/>
                      <w:color w:val="333333"/>
                      <w:sz w:val="28"/>
                      <w:szCs w:val="28"/>
                      <w:lang w:eastAsia="ru-RU"/>
                    </w:rPr>
                  </w:pPr>
                </w:p>
                <w:p w:rsidR="00053ADD" w:rsidRDefault="00053ADD" w:rsidP="000C47E9">
                  <w:pPr>
                    <w:spacing w:after="45" w:line="312" w:lineRule="atLeast"/>
                    <w:jc w:val="right"/>
                    <w:rPr>
                      <w:rFonts w:ascii="Tahoma" w:eastAsia="Times New Roman" w:hAnsi="Tahoma" w:cs="Tahoma"/>
                      <w:b/>
                      <w:bCs/>
                      <w:color w:val="333333"/>
                      <w:sz w:val="28"/>
                      <w:szCs w:val="28"/>
                      <w:lang w:eastAsia="ru-RU"/>
                    </w:rPr>
                  </w:pPr>
                </w:p>
                <w:p w:rsidR="000C47E9" w:rsidRPr="00A95243" w:rsidRDefault="00053ADD" w:rsidP="00053ADD">
                  <w:pPr>
                    <w:spacing w:after="45" w:line="312" w:lineRule="atLeast"/>
                    <w:rPr>
                      <w:rFonts w:ascii="Tahoma" w:eastAsia="Times New Roman" w:hAnsi="Tahoma" w:cs="Tahoma"/>
                      <w:color w:val="333333"/>
                      <w:sz w:val="28"/>
                      <w:szCs w:val="28"/>
                      <w:lang w:eastAsia="ru-RU"/>
                    </w:rPr>
                  </w:pPr>
                  <w:r>
                    <w:rPr>
                      <w:rFonts w:ascii="Tahoma" w:eastAsia="Times New Roman" w:hAnsi="Tahoma" w:cs="Tahoma"/>
                      <w:b/>
                      <w:bCs/>
                      <w:color w:val="333333"/>
                      <w:sz w:val="28"/>
                      <w:szCs w:val="28"/>
                      <w:lang w:eastAsia="ru-RU"/>
                    </w:rPr>
                    <w:lastRenderedPageBreak/>
                    <w:t xml:space="preserve">                             </w:t>
                  </w:r>
                  <w:r w:rsidR="000C47E9" w:rsidRPr="00A95243">
                    <w:rPr>
                      <w:rFonts w:ascii="Tahoma" w:eastAsia="Times New Roman" w:hAnsi="Tahoma" w:cs="Tahoma"/>
                      <w:b/>
                      <w:bCs/>
                      <w:color w:val="333333"/>
                      <w:sz w:val="28"/>
                      <w:szCs w:val="28"/>
                      <w:lang w:eastAsia="ru-RU"/>
                    </w:rPr>
                    <w:t>Приложение</w:t>
                  </w:r>
                </w:p>
                <w:p w:rsidR="000C47E9" w:rsidRPr="00A95243" w:rsidRDefault="00053ADD" w:rsidP="000C47E9">
                  <w:pPr>
                    <w:spacing w:after="45" w:line="312" w:lineRule="atLeast"/>
                    <w:rPr>
                      <w:rFonts w:ascii="Tahoma" w:eastAsia="Times New Roman" w:hAnsi="Tahoma" w:cs="Tahoma"/>
                      <w:color w:val="333333"/>
                      <w:sz w:val="28"/>
                      <w:szCs w:val="28"/>
                      <w:lang w:eastAsia="ru-RU"/>
                    </w:rPr>
                  </w:pPr>
                  <w:r>
                    <w:rPr>
                      <w:rFonts w:ascii="Tahoma" w:eastAsia="Times New Roman" w:hAnsi="Tahoma" w:cs="Tahoma"/>
                      <w:b/>
                      <w:bCs/>
                      <w:color w:val="333333"/>
                      <w:sz w:val="28"/>
                      <w:szCs w:val="28"/>
                      <w:lang w:eastAsia="ru-RU"/>
                    </w:rPr>
                    <w:t xml:space="preserve">              </w:t>
                  </w:r>
                  <w:r w:rsidR="008A0A19" w:rsidRPr="00A95243">
                    <w:rPr>
                      <w:rFonts w:ascii="Tahoma" w:eastAsia="Times New Roman" w:hAnsi="Tahoma" w:cs="Tahoma"/>
                      <w:b/>
                      <w:bCs/>
                      <w:color w:val="333333"/>
                      <w:sz w:val="28"/>
                      <w:szCs w:val="28"/>
                      <w:lang w:eastAsia="ru-RU"/>
                    </w:rPr>
                    <w:t xml:space="preserve">  </w:t>
                  </w:r>
                  <w:r w:rsidR="000C47E9" w:rsidRPr="00A95243">
                    <w:rPr>
                      <w:rFonts w:ascii="Tahoma" w:eastAsia="Times New Roman" w:hAnsi="Tahoma" w:cs="Tahoma"/>
                      <w:b/>
                      <w:bCs/>
                      <w:color w:val="333333"/>
                      <w:sz w:val="28"/>
                      <w:szCs w:val="28"/>
                      <w:lang w:eastAsia="ru-RU"/>
                    </w:rPr>
                    <w:t>Анкета «Давайте познакомимся»</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 Ф.И.О. родителей, детей.</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2. Состав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3. Адрес, телефон.</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4. Возраст каждого члена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5. Образование.</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6. Место работы, учёбы.</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7. Традиции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8. Увлечения каждого члена семьи.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9. Кто больше бывает с детьми.</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10. Как называете ребёнка дома, как называть учителю.</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11. Вредные привычки ребёнка.</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12. Что хотите посоветовать учителю.</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13. Чем хотите </w:t>
                  </w:r>
                  <w:proofErr w:type="gramStart"/>
                  <w:r w:rsidRPr="00A95243">
                    <w:rPr>
                      <w:rFonts w:ascii="Tahoma" w:eastAsia="Times New Roman" w:hAnsi="Tahoma" w:cs="Tahoma"/>
                      <w:color w:val="333333"/>
                      <w:sz w:val="28"/>
                      <w:szCs w:val="28"/>
                      <w:lang w:eastAsia="ru-RU"/>
                    </w:rPr>
                    <w:t>поделиться с учителем о ребёнке</w:t>
                  </w:r>
                  <w:proofErr w:type="gramEnd"/>
                  <w:r w:rsidRPr="00A95243">
                    <w:rPr>
                      <w:rFonts w:ascii="Tahoma" w:eastAsia="Times New Roman" w:hAnsi="Tahoma" w:cs="Tahoma"/>
                      <w:color w:val="333333"/>
                      <w:sz w:val="28"/>
                      <w:szCs w:val="28"/>
                      <w:lang w:eastAsia="ru-RU"/>
                    </w:rPr>
                    <w:t>.</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 xml:space="preserve">14. Причина выбора (школа, учитель, система образования, </w:t>
                  </w:r>
                  <w:proofErr w:type="gramStart"/>
                  <w:r w:rsidRPr="00A95243">
                    <w:rPr>
                      <w:rFonts w:ascii="Tahoma" w:eastAsia="Times New Roman" w:hAnsi="Tahoma" w:cs="Tahoma"/>
                      <w:color w:val="333333"/>
                      <w:sz w:val="28"/>
                      <w:szCs w:val="28"/>
                      <w:lang w:eastAsia="ru-RU"/>
                    </w:rPr>
                    <w:t>другое</w:t>
                  </w:r>
                  <w:proofErr w:type="gramEnd"/>
                  <w:r w:rsidRPr="00A95243">
                    <w:rPr>
                      <w:rFonts w:ascii="Tahoma" w:eastAsia="Times New Roman" w:hAnsi="Tahoma" w:cs="Tahoma"/>
                      <w:color w:val="333333"/>
                      <w:sz w:val="28"/>
                      <w:szCs w:val="28"/>
                      <w:lang w:eastAsia="ru-RU"/>
                    </w:rPr>
                    <w:t>)</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15. Чем можете помочь школе, классу.</w:t>
                  </w:r>
                </w:p>
                <w:p w:rsidR="000C47E9" w:rsidRPr="00A95243" w:rsidRDefault="000C47E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color w:val="333333"/>
                      <w:sz w:val="28"/>
                      <w:szCs w:val="28"/>
                      <w:lang w:eastAsia="ru-RU"/>
                    </w:rPr>
                    <w:t>16. Какую роль возьмёте на себя в родительском коллективе.</w:t>
                  </w:r>
                </w:p>
                <w:p w:rsidR="000C47E9" w:rsidRPr="00A95243" w:rsidRDefault="000C47E9" w:rsidP="000C47E9">
                  <w:pPr>
                    <w:spacing w:after="45" w:line="312" w:lineRule="atLeast"/>
                    <w:rPr>
                      <w:rFonts w:ascii="Tahoma" w:eastAsia="Times New Roman" w:hAnsi="Tahoma" w:cs="Tahoma"/>
                      <w:color w:val="333333"/>
                      <w:sz w:val="28"/>
                      <w:szCs w:val="28"/>
                      <w:lang w:eastAsia="ru-RU"/>
                    </w:rPr>
                  </w:pPr>
                </w:p>
                <w:p w:rsidR="000C47E9" w:rsidRPr="00A95243" w:rsidRDefault="008A0A19" w:rsidP="000C47E9">
                  <w:pPr>
                    <w:spacing w:after="45" w:line="312" w:lineRule="atLeast"/>
                    <w:rPr>
                      <w:rFonts w:ascii="Tahoma" w:eastAsia="Times New Roman" w:hAnsi="Tahoma" w:cs="Tahoma"/>
                      <w:color w:val="333333"/>
                      <w:sz w:val="28"/>
                      <w:szCs w:val="28"/>
                      <w:lang w:eastAsia="ru-RU"/>
                    </w:rPr>
                  </w:pPr>
                  <w:r w:rsidRPr="00A95243">
                    <w:rPr>
                      <w:rFonts w:ascii="Tahoma" w:eastAsia="Times New Roman" w:hAnsi="Tahoma" w:cs="Tahoma"/>
                      <w:b/>
                      <w:bCs/>
                      <w:color w:val="333333"/>
                      <w:sz w:val="28"/>
                      <w:szCs w:val="28"/>
                      <w:lang w:eastAsia="ru-RU"/>
                    </w:rPr>
                    <w:t xml:space="preserve">                                </w:t>
                  </w:r>
                </w:p>
                <w:p w:rsidR="000C47E9" w:rsidRPr="000C47E9" w:rsidRDefault="008A0A19" w:rsidP="000C47E9">
                  <w:pPr>
                    <w:shd w:val="clear" w:color="auto" w:fill="FFFFF0"/>
                    <w:spacing w:line="312" w:lineRule="atLeast"/>
                    <w:rPr>
                      <w:rFonts w:ascii="Tahoma" w:eastAsia="Times New Roman" w:hAnsi="Tahoma" w:cs="Tahoma"/>
                      <w:color w:val="333333"/>
                      <w:sz w:val="18"/>
                      <w:szCs w:val="18"/>
                      <w:lang w:eastAsia="ru-RU"/>
                    </w:rPr>
                  </w:pPr>
                  <w:r w:rsidRPr="000C47E9">
                    <w:rPr>
                      <w:rFonts w:ascii="Tahoma" w:eastAsia="Times New Roman" w:hAnsi="Tahoma" w:cs="Tahoma"/>
                      <w:color w:val="333333"/>
                      <w:sz w:val="18"/>
                      <w:szCs w:val="18"/>
                      <w:lang w:eastAsia="ru-RU"/>
                    </w:rPr>
                    <w:t xml:space="preserve"> </w:t>
                  </w:r>
                </w:p>
                <w:p w:rsidR="000C47E9" w:rsidRPr="000C47E9" w:rsidRDefault="00053ADD" w:rsidP="00053ADD">
                  <w:pPr>
                    <w:spacing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bl>
          <w:p w:rsidR="000C47E9" w:rsidRPr="000C47E9" w:rsidRDefault="000C47E9" w:rsidP="000C47E9">
            <w:pPr>
              <w:spacing w:after="0" w:line="312" w:lineRule="atLeast"/>
              <w:rPr>
                <w:rFonts w:ascii="Tahoma" w:eastAsia="Times New Roman" w:hAnsi="Tahoma" w:cs="Tahoma"/>
                <w:color w:val="333333"/>
                <w:sz w:val="18"/>
                <w:szCs w:val="18"/>
                <w:lang w:eastAsia="ru-RU"/>
              </w:rPr>
            </w:pPr>
          </w:p>
        </w:tc>
        <w:tc>
          <w:tcPr>
            <w:tcW w:w="105" w:type="dxa"/>
            <w:hideMark/>
          </w:tcPr>
          <w:p w:rsidR="000C47E9" w:rsidRPr="000C47E9" w:rsidRDefault="000C47E9" w:rsidP="000C47E9">
            <w:pPr>
              <w:spacing w:after="0" w:line="312" w:lineRule="atLeast"/>
              <w:rPr>
                <w:rFonts w:ascii="Tahoma" w:eastAsia="Times New Roman" w:hAnsi="Tahoma" w:cs="Tahoma"/>
                <w:color w:val="333333"/>
                <w:sz w:val="18"/>
                <w:szCs w:val="18"/>
                <w:lang w:eastAsia="ru-RU"/>
              </w:rPr>
            </w:pPr>
          </w:p>
        </w:tc>
      </w:tr>
    </w:tbl>
    <w:p w:rsidR="000C47E9" w:rsidRPr="000C47E9" w:rsidRDefault="000C47E9" w:rsidP="000C47E9">
      <w:pPr>
        <w:shd w:val="clear" w:color="auto" w:fill="B8C9E3"/>
        <w:spacing w:after="45" w:line="312" w:lineRule="atLeast"/>
        <w:jc w:val="right"/>
        <w:rPr>
          <w:rFonts w:ascii="Tahoma" w:eastAsia="Times New Roman" w:hAnsi="Tahoma" w:cs="Tahoma"/>
          <w:color w:val="333333"/>
          <w:sz w:val="16"/>
          <w:szCs w:val="16"/>
          <w:lang w:eastAsia="ru-RU"/>
        </w:rPr>
      </w:pPr>
    </w:p>
    <w:p w:rsidR="00E60136" w:rsidRDefault="00E60136"/>
    <w:sectPr w:rsidR="00E60136" w:rsidSect="00E60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F58"/>
    <w:multiLevelType w:val="multilevel"/>
    <w:tmpl w:val="400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54582"/>
    <w:multiLevelType w:val="multilevel"/>
    <w:tmpl w:val="99B0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56D74"/>
    <w:multiLevelType w:val="multilevel"/>
    <w:tmpl w:val="8F7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57212"/>
    <w:multiLevelType w:val="multilevel"/>
    <w:tmpl w:val="FD4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C328A"/>
    <w:multiLevelType w:val="multilevel"/>
    <w:tmpl w:val="2C22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67479"/>
    <w:multiLevelType w:val="multilevel"/>
    <w:tmpl w:val="113C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6728E"/>
    <w:multiLevelType w:val="multilevel"/>
    <w:tmpl w:val="086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763E2"/>
    <w:multiLevelType w:val="multilevel"/>
    <w:tmpl w:val="5D6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EA0012"/>
    <w:multiLevelType w:val="multilevel"/>
    <w:tmpl w:val="AD84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A59E0"/>
    <w:multiLevelType w:val="multilevel"/>
    <w:tmpl w:val="649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5851AE"/>
    <w:multiLevelType w:val="multilevel"/>
    <w:tmpl w:val="9D4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20687"/>
    <w:multiLevelType w:val="multilevel"/>
    <w:tmpl w:val="459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D5A7D"/>
    <w:multiLevelType w:val="multilevel"/>
    <w:tmpl w:val="49FC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AF053D"/>
    <w:multiLevelType w:val="multilevel"/>
    <w:tmpl w:val="24E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3758E"/>
    <w:multiLevelType w:val="multilevel"/>
    <w:tmpl w:val="175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36B19"/>
    <w:multiLevelType w:val="multilevel"/>
    <w:tmpl w:val="C1D0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87EBF"/>
    <w:multiLevelType w:val="multilevel"/>
    <w:tmpl w:val="5858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26504"/>
    <w:multiLevelType w:val="hybridMultilevel"/>
    <w:tmpl w:val="14CE9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2764E"/>
    <w:multiLevelType w:val="multilevel"/>
    <w:tmpl w:val="ADD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B6E14"/>
    <w:multiLevelType w:val="multilevel"/>
    <w:tmpl w:val="83C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957F5"/>
    <w:multiLevelType w:val="multilevel"/>
    <w:tmpl w:val="5802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806CA"/>
    <w:multiLevelType w:val="multilevel"/>
    <w:tmpl w:val="658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895535"/>
    <w:multiLevelType w:val="multilevel"/>
    <w:tmpl w:val="502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2F251A"/>
    <w:multiLevelType w:val="multilevel"/>
    <w:tmpl w:val="FB5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F6BE8"/>
    <w:multiLevelType w:val="multilevel"/>
    <w:tmpl w:val="C5B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BC11ED"/>
    <w:multiLevelType w:val="multilevel"/>
    <w:tmpl w:val="AF5A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2436B5"/>
    <w:multiLevelType w:val="multilevel"/>
    <w:tmpl w:val="0D0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CA78E6"/>
    <w:multiLevelType w:val="multilevel"/>
    <w:tmpl w:val="C84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912135"/>
    <w:multiLevelType w:val="multilevel"/>
    <w:tmpl w:val="37C4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053D7"/>
    <w:multiLevelType w:val="multilevel"/>
    <w:tmpl w:val="714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47D5B"/>
    <w:multiLevelType w:val="multilevel"/>
    <w:tmpl w:val="CE92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1460E"/>
    <w:multiLevelType w:val="multilevel"/>
    <w:tmpl w:val="B33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D5D57"/>
    <w:multiLevelType w:val="multilevel"/>
    <w:tmpl w:val="547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FF6C22"/>
    <w:multiLevelType w:val="multilevel"/>
    <w:tmpl w:val="25E2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0A0F71"/>
    <w:multiLevelType w:val="multilevel"/>
    <w:tmpl w:val="0BE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68607B"/>
    <w:multiLevelType w:val="multilevel"/>
    <w:tmpl w:val="38E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377C8"/>
    <w:multiLevelType w:val="multilevel"/>
    <w:tmpl w:val="0BA8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4218F1"/>
    <w:multiLevelType w:val="multilevel"/>
    <w:tmpl w:val="102C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79208E"/>
    <w:multiLevelType w:val="multilevel"/>
    <w:tmpl w:val="1D90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53E8A"/>
    <w:multiLevelType w:val="multilevel"/>
    <w:tmpl w:val="E1B4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5"/>
  </w:num>
  <w:num w:numId="3">
    <w:abstractNumId w:val="5"/>
  </w:num>
  <w:num w:numId="4">
    <w:abstractNumId w:val="0"/>
  </w:num>
  <w:num w:numId="5">
    <w:abstractNumId w:val="27"/>
  </w:num>
  <w:num w:numId="6">
    <w:abstractNumId w:val="21"/>
  </w:num>
  <w:num w:numId="7">
    <w:abstractNumId w:val="12"/>
  </w:num>
  <w:num w:numId="8">
    <w:abstractNumId w:val="6"/>
  </w:num>
  <w:num w:numId="9">
    <w:abstractNumId w:val="3"/>
  </w:num>
  <w:num w:numId="10">
    <w:abstractNumId w:val="32"/>
  </w:num>
  <w:num w:numId="11">
    <w:abstractNumId w:val="2"/>
  </w:num>
  <w:num w:numId="12">
    <w:abstractNumId w:val="23"/>
  </w:num>
  <w:num w:numId="13">
    <w:abstractNumId w:val="39"/>
  </w:num>
  <w:num w:numId="14">
    <w:abstractNumId w:val="38"/>
  </w:num>
  <w:num w:numId="15">
    <w:abstractNumId w:val="7"/>
  </w:num>
  <w:num w:numId="16">
    <w:abstractNumId w:val="13"/>
  </w:num>
  <w:num w:numId="17">
    <w:abstractNumId w:val="34"/>
  </w:num>
  <w:num w:numId="18">
    <w:abstractNumId w:val="24"/>
  </w:num>
  <w:num w:numId="19">
    <w:abstractNumId w:val="11"/>
  </w:num>
  <w:num w:numId="20">
    <w:abstractNumId w:val="15"/>
  </w:num>
  <w:num w:numId="21">
    <w:abstractNumId w:val="14"/>
  </w:num>
  <w:num w:numId="22">
    <w:abstractNumId w:val="4"/>
  </w:num>
  <w:num w:numId="23">
    <w:abstractNumId w:val="1"/>
  </w:num>
  <w:num w:numId="24">
    <w:abstractNumId w:val="20"/>
  </w:num>
  <w:num w:numId="25">
    <w:abstractNumId w:val="8"/>
  </w:num>
  <w:num w:numId="26">
    <w:abstractNumId w:val="9"/>
  </w:num>
  <w:num w:numId="27">
    <w:abstractNumId w:val="10"/>
  </w:num>
  <w:num w:numId="28">
    <w:abstractNumId w:val="22"/>
  </w:num>
  <w:num w:numId="29">
    <w:abstractNumId w:val="26"/>
  </w:num>
  <w:num w:numId="30">
    <w:abstractNumId w:val="31"/>
  </w:num>
  <w:num w:numId="31">
    <w:abstractNumId w:val="29"/>
  </w:num>
  <w:num w:numId="32">
    <w:abstractNumId w:val="37"/>
  </w:num>
  <w:num w:numId="33">
    <w:abstractNumId w:val="28"/>
  </w:num>
  <w:num w:numId="34">
    <w:abstractNumId w:val="36"/>
  </w:num>
  <w:num w:numId="35">
    <w:abstractNumId w:val="18"/>
  </w:num>
  <w:num w:numId="36">
    <w:abstractNumId w:val="19"/>
  </w:num>
  <w:num w:numId="37">
    <w:abstractNumId w:val="16"/>
  </w:num>
  <w:num w:numId="38">
    <w:abstractNumId w:val="35"/>
  </w:num>
  <w:num w:numId="39">
    <w:abstractNumId w:val="33"/>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7E9"/>
    <w:rsid w:val="00053ADD"/>
    <w:rsid w:val="000C47E9"/>
    <w:rsid w:val="003E066F"/>
    <w:rsid w:val="004133BD"/>
    <w:rsid w:val="006F6AFE"/>
    <w:rsid w:val="00890883"/>
    <w:rsid w:val="008A0A19"/>
    <w:rsid w:val="00A95243"/>
    <w:rsid w:val="00AB62D7"/>
    <w:rsid w:val="00B03BB6"/>
    <w:rsid w:val="00B06BEB"/>
    <w:rsid w:val="00E60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36"/>
  </w:style>
  <w:style w:type="paragraph" w:styleId="2">
    <w:name w:val="heading 2"/>
    <w:basedOn w:val="a"/>
    <w:link w:val="20"/>
    <w:uiPriority w:val="9"/>
    <w:qFormat/>
    <w:rsid w:val="000C47E9"/>
    <w:pPr>
      <w:spacing w:before="100" w:beforeAutospacing="1" w:after="150" w:line="240" w:lineRule="auto"/>
      <w:outlineLvl w:val="1"/>
    </w:pPr>
    <w:rPr>
      <w:rFonts w:ascii="Helvetica" w:eastAsia="Times New Roman" w:hAnsi="Helvetica" w:cs="Helvetica"/>
      <w:b/>
      <w:bCs/>
      <w:color w:val="135CAE"/>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47E9"/>
    <w:rPr>
      <w:rFonts w:ascii="Helvetica" w:eastAsia="Times New Roman" w:hAnsi="Helvetica" w:cs="Helvetica"/>
      <w:b/>
      <w:bCs/>
      <w:color w:val="135CAE"/>
      <w:sz w:val="26"/>
      <w:szCs w:val="26"/>
      <w:lang w:eastAsia="ru-RU"/>
    </w:rPr>
  </w:style>
  <w:style w:type="character" w:styleId="a3">
    <w:name w:val="Hyperlink"/>
    <w:basedOn w:val="a0"/>
    <w:uiPriority w:val="99"/>
    <w:semiHidden/>
    <w:unhideWhenUsed/>
    <w:rsid w:val="000C47E9"/>
    <w:rPr>
      <w:b w:val="0"/>
      <w:bCs w:val="0"/>
      <w:strike w:val="0"/>
      <w:dstrike w:val="0"/>
      <w:color w:val="1B57B1"/>
      <w:u w:val="none"/>
      <w:effect w:val="none"/>
    </w:rPr>
  </w:style>
  <w:style w:type="paragraph" w:styleId="a4">
    <w:name w:val="Normal (Web)"/>
    <w:basedOn w:val="a"/>
    <w:uiPriority w:val="99"/>
    <w:unhideWhenUsed/>
    <w:rsid w:val="000C47E9"/>
    <w:pPr>
      <w:spacing w:after="45" w:line="240" w:lineRule="auto"/>
    </w:pPr>
    <w:rPr>
      <w:rFonts w:ascii="Times New Roman" w:eastAsia="Times New Roman" w:hAnsi="Times New Roman" w:cs="Times New Roman"/>
      <w:color w:val="333333"/>
      <w:sz w:val="24"/>
      <w:szCs w:val="24"/>
      <w:lang w:eastAsia="ru-RU"/>
    </w:rPr>
  </w:style>
  <w:style w:type="character" w:customStyle="1" w:styleId="itemnavigationtitle1">
    <w:name w:val="itemnavigationtitle1"/>
    <w:basedOn w:val="a0"/>
    <w:rsid w:val="000C47E9"/>
    <w:rPr>
      <w:color w:val="999999"/>
    </w:rPr>
  </w:style>
  <w:style w:type="character" w:styleId="a5">
    <w:name w:val="Strong"/>
    <w:basedOn w:val="a0"/>
    <w:uiPriority w:val="22"/>
    <w:qFormat/>
    <w:rsid w:val="000C47E9"/>
    <w:rPr>
      <w:b/>
      <w:bCs/>
    </w:rPr>
  </w:style>
  <w:style w:type="character" w:styleId="a6">
    <w:name w:val="Emphasis"/>
    <w:basedOn w:val="a0"/>
    <w:uiPriority w:val="20"/>
    <w:qFormat/>
    <w:rsid w:val="000C47E9"/>
    <w:rPr>
      <w:i/>
      <w:iCs/>
    </w:rPr>
  </w:style>
  <w:style w:type="paragraph" w:styleId="a7">
    <w:name w:val="List Paragraph"/>
    <w:basedOn w:val="a"/>
    <w:uiPriority w:val="34"/>
    <w:qFormat/>
    <w:rsid w:val="00B03BB6"/>
    <w:pPr>
      <w:ind w:left="720"/>
      <w:contextualSpacing/>
    </w:pPr>
  </w:style>
</w:styles>
</file>

<file path=word/webSettings.xml><?xml version="1.0" encoding="utf-8"?>
<w:webSettings xmlns:r="http://schemas.openxmlformats.org/officeDocument/2006/relationships" xmlns:w="http://schemas.openxmlformats.org/wordprocessingml/2006/main">
  <w:divs>
    <w:div w:id="479618316">
      <w:bodyDiv w:val="1"/>
      <w:marLeft w:val="0"/>
      <w:marRight w:val="0"/>
      <w:marTop w:val="0"/>
      <w:marBottom w:val="0"/>
      <w:divBdr>
        <w:top w:val="none" w:sz="0" w:space="0" w:color="auto"/>
        <w:left w:val="none" w:sz="0" w:space="0" w:color="auto"/>
        <w:bottom w:val="none" w:sz="0" w:space="0" w:color="auto"/>
        <w:right w:val="none" w:sz="0" w:space="0" w:color="auto"/>
      </w:divBdr>
      <w:divsChild>
        <w:div w:id="682706095">
          <w:marLeft w:val="0"/>
          <w:marRight w:val="0"/>
          <w:marTop w:val="0"/>
          <w:marBottom w:val="0"/>
          <w:divBdr>
            <w:top w:val="none" w:sz="0" w:space="0" w:color="auto"/>
            <w:left w:val="none" w:sz="0" w:space="0" w:color="auto"/>
            <w:bottom w:val="none" w:sz="0" w:space="0" w:color="auto"/>
            <w:right w:val="none" w:sz="0" w:space="0" w:color="auto"/>
          </w:divBdr>
          <w:divsChild>
            <w:div w:id="689182923">
              <w:marLeft w:val="150"/>
              <w:marRight w:val="75"/>
              <w:marTop w:val="0"/>
              <w:marBottom w:val="0"/>
              <w:divBdr>
                <w:top w:val="none" w:sz="0" w:space="0" w:color="auto"/>
                <w:left w:val="none" w:sz="0" w:space="0" w:color="auto"/>
                <w:bottom w:val="none" w:sz="0" w:space="0" w:color="auto"/>
                <w:right w:val="none" w:sz="0" w:space="0" w:color="auto"/>
              </w:divBdr>
              <w:divsChild>
                <w:div w:id="1551265470">
                  <w:marLeft w:val="0"/>
                  <w:marRight w:val="0"/>
                  <w:marTop w:val="0"/>
                  <w:marBottom w:val="360"/>
                  <w:divBdr>
                    <w:top w:val="none" w:sz="0" w:space="0" w:color="auto"/>
                    <w:left w:val="none" w:sz="0" w:space="0" w:color="auto"/>
                    <w:bottom w:val="dotted" w:sz="6" w:space="18" w:color="CCCCCC"/>
                    <w:right w:val="none" w:sz="0" w:space="0" w:color="auto"/>
                  </w:divBdr>
                  <w:divsChild>
                    <w:div w:id="1071319163">
                      <w:marLeft w:val="0"/>
                      <w:marRight w:val="0"/>
                      <w:marTop w:val="0"/>
                      <w:marBottom w:val="0"/>
                      <w:divBdr>
                        <w:top w:val="none" w:sz="0" w:space="0" w:color="auto"/>
                        <w:left w:val="none" w:sz="0" w:space="0" w:color="auto"/>
                        <w:bottom w:val="none" w:sz="0" w:space="0" w:color="auto"/>
                        <w:right w:val="none" w:sz="0" w:space="0" w:color="auto"/>
                      </w:divBdr>
                    </w:div>
                    <w:div w:id="1550848093">
                      <w:marLeft w:val="0"/>
                      <w:marRight w:val="0"/>
                      <w:marTop w:val="0"/>
                      <w:marBottom w:val="0"/>
                      <w:divBdr>
                        <w:top w:val="none" w:sz="0" w:space="0" w:color="auto"/>
                        <w:left w:val="none" w:sz="0" w:space="0" w:color="auto"/>
                        <w:bottom w:val="none" w:sz="0" w:space="0" w:color="auto"/>
                        <w:right w:val="none" w:sz="0" w:space="0" w:color="auto"/>
                      </w:divBdr>
                      <w:divsChild>
                        <w:div w:id="653414802">
                          <w:marLeft w:val="0"/>
                          <w:marRight w:val="0"/>
                          <w:marTop w:val="0"/>
                          <w:marBottom w:val="0"/>
                          <w:divBdr>
                            <w:top w:val="none" w:sz="0" w:space="0" w:color="auto"/>
                            <w:left w:val="none" w:sz="0" w:space="0" w:color="auto"/>
                            <w:bottom w:val="none" w:sz="0" w:space="0" w:color="auto"/>
                            <w:right w:val="none" w:sz="0" w:space="0" w:color="auto"/>
                          </w:divBdr>
                        </w:div>
                        <w:div w:id="883905307">
                          <w:marLeft w:val="0"/>
                          <w:marRight w:val="0"/>
                          <w:marTop w:val="0"/>
                          <w:marBottom w:val="0"/>
                          <w:divBdr>
                            <w:top w:val="none" w:sz="0" w:space="0" w:color="auto"/>
                            <w:left w:val="none" w:sz="0" w:space="0" w:color="auto"/>
                            <w:bottom w:val="none" w:sz="0" w:space="0" w:color="auto"/>
                            <w:right w:val="none" w:sz="0" w:space="0" w:color="auto"/>
                          </w:divBdr>
                        </w:div>
                      </w:divsChild>
                    </w:div>
                    <w:div w:id="987130953">
                      <w:marLeft w:val="0"/>
                      <w:marRight w:val="0"/>
                      <w:marTop w:val="0"/>
                      <w:marBottom w:val="360"/>
                      <w:divBdr>
                        <w:top w:val="dotted" w:sz="6" w:space="3" w:color="CCCCCC"/>
                        <w:left w:val="none" w:sz="0" w:space="0" w:color="auto"/>
                        <w:bottom w:val="dotted" w:sz="6" w:space="3" w:color="CCCCCC"/>
                        <w:right w:val="none" w:sz="0" w:space="0" w:color="auto"/>
                      </w:divBdr>
                    </w:div>
                  </w:divsChild>
                </w:div>
              </w:divsChild>
            </w:div>
            <w:div w:id="358241827">
              <w:marLeft w:val="0"/>
              <w:marRight w:val="0"/>
              <w:marTop w:val="0"/>
              <w:marBottom w:val="0"/>
              <w:divBdr>
                <w:top w:val="none" w:sz="0" w:space="0" w:color="auto"/>
                <w:left w:val="none" w:sz="0" w:space="0" w:color="auto"/>
                <w:bottom w:val="none" w:sz="0" w:space="0" w:color="auto"/>
                <w:right w:val="none" w:sz="0" w:space="0" w:color="auto"/>
              </w:divBdr>
              <w:divsChild>
                <w:div w:id="74783516">
                  <w:marLeft w:val="0"/>
                  <w:marRight w:val="0"/>
                  <w:marTop w:val="0"/>
                  <w:marBottom w:val="0"/>
                  <w:divBdr>
                    <w:top w:val="none" w:sz="0" w:space="0" w:color="auto"/>
                    <w:left w:val="none" w:sz="0" w:space="0" w:color="auto"/>
                    <w:bottom w:val="none" w:sz="0" w:space="0" w:color="auto"/>
                    <w:right w:val="none" w:sz="0" w:space="0" w:color="auto"/>
                  </w:divBdr>
                  <w:divsChild>
                    <w:div w:id="6464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3553</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2012-10-06T17:49:00Z</dcterms:created>
  <dcterms:modified xsi:type="dcterms:W3CDTF">2012-11-27T15:15:00Z</dcterms:modified>
</cp:coreProperties>
</file>