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3" w:rsidRDefault="00DE2AC3" w:rsidP="00C25104">
      <w:pPr>
        <w:shd w:val="clear" w:color="auto" w:fill="FFFFFF"/>
        <w:spacing w:before="1570"/>
        <w:jc w:val="center"/>
        <w:rPr>
          <w:bCs/>
          <w:color w:val="000000"/>
          <w:spacing w:val="-15"/>
          <w:sz w:val="48"/>
          <w:szCs w:val="48"/>
        </w:rPr>
      </w:pPr>
      <w:r w:rsidRPr="00C25104">
        <w:rPr>
          <w:bCs/>
          <w:color w:val="000000"/>
          <w:spacing w:val="-15"/>
          <w:sz w:val="48"/>
          <w:szCs w:val="48"/>
        </w:rPr>
        <w:t>Биомеханика</w:t>
      </w:r>
    </w:p>
    <w:p w:rsidR="00C25104" w:rsidRPr="00C25104" w:rsidRDefault="00C25104" w:rsidP="00C25104">
      <w:pPr>
        <w:shd w:val="clear" w:color="auto" w:fill="FFFFFF"/>
        <w:spacing w:before="600"/>
        <w:jc w:val="center"/>
        <w:rPr>
          <w:sz w:val="28"/>
          <w:szCs w:val="28"/>
        </w:rPr>
      </w:pPr>
      <w:r w:rsidRPr="004A6827">
        <w:rPr>
          <w:bCs/>
          <w:color w:val="000000"/>
          <w:spacing w:val="-15"/>
          <w:sz w:val="28"/>
          <w:szCs w:val="28"/>
        </w:rPr>
        <w:t>Лекция 1</w:t>
      </w:r>
      <w:r>
        <w:rPr>
          <w:bCs/>
          <w:color w:val="000000"/>
          <w:spacing w:val="-15"/>
          <w:sz w:val="28"/>
          <w:szCs w:val="28"/>
        </w:rPr>
        <w:t xml:space="preserve"> </w:t>
      </w:r>
    </w:p>
    <w:p w:rsidR="00DE2AC3" w:rsidRDefault="00DE2AC3" w:rsidP="00DE2AC3">
      <w:pPr>
        <w:shd w:val="clear" w:color="auto" w:fill="FFFFFF"/>
        <w:spacing w:line="480" w:lineRule="exact"/>
        <w:jc w:val="center"/>
        <w:rPr>
          <w:bCs/>
          <w:color w:val="000000"/>
          <w:spacing w:val="-15"/>
          <w:sz w:val="29"/>
          <w:szCs w:val="29"/>
        </w:rPr>
      </w:pPr>
      <w:r w:rsidRPr="0009797E">
        <w:rPr>
          <w:bCs/>
          <w:color w:val="000000"/>
          <w:spacing w:val="-15"/>
          <w:sz w:val="29"/>
          <w:szCs w:val="29"/>
        </w:rPr>
        <w:t>на тему:</w:t>
      </w:r>
      <w:r>
        <w:rPr>
          <w:bCs/>
          <w:color w:val="000000"/>
          <w:spacing w:val="-15"/>
          <w:sz w:val="29"/>
          <w:szCs w:val="29"/>
        </w:rPr>
        <w:t xml:space="preserve"> </w:t>
      </w:r>
    </w:p>
    <w:p w:rsidR="00DE2AC3" w:rsidRPr="0048376D" w:rsidRDefault="00DE2AC3" w:rsidP="00DE2AC3">
      <w:pPr>
        <w:shd w:val="clear" w:color="auto" w:fill="FFFFFF"/>
        <w:spacing w:line="480" w:lineRule="exact"/>
        <w:jc w:val="center"/>
        <w:rPr>
          <w:bCs/>
          <w:color w:val="000000"/>
          <w:spacing w:val="-15"/>
          <w:sz w:val="36"/>
          <w:szCs w:val="36"/>
        </w:rPr>
      </w:pPr>
      <w:r>
        <w:rPr>
          <w:bCs/>
          <w:color w:val="000000"/>
          <w:spacing w:val="-15"/>
          <w:sz w:val="36"/>
          <w:szCs w:val="36"/>
        </w:rPr>
        <w:t>«Влияние размеров и пропорций тела человека на его моторику»</w:t>
      </w:r>
    </w:p>
    <w:p w:rsidR="00DE2AC3" w:rsidRDefault="00DE2AC3" w:rsidP="00DE2AC3">
      <w:pPr>
        <w:rPr>
          <w:sz w:val="32"/>
        </w:rPr>
      </w:pPr>
    </w:p>
    <w:p w:rsidR="00DE2AC3" w:rsidRDefault="00DE2AC3"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tabs>
          <w:tab w:val="left" w:pos="6804"/>
        </w:tabs>
        <w:ind w:left="5812"/>
        <w:rPr>
          <w:color w:val="000000"/>
          <w:spacing w:val="-10"/>
          <w:sz w:val="29"/>
          <w:szCs w:val="29"/>
        </w:rPr>
      </w:pPr>
    </w:p>
    <w:p w:rsidR="00C25104" w:rsidRDefault="00C25104" w:rsidP="00DE2AC3">
      <w:pPr>
        <w:shd w:val="clear" w:color="auto" w:fill="FFFFFF"/>
        <w:spacing w:before="360" w:line="480" w:lineRule="exact"/>
        <w:jc w:val="center"/>
        <w:rPr>
          <w:color w:val="000000"/>
          <w:spacing w:val="-11"/>
          <w:sz w:val="29"/>
          <w:szCs w:val="29"/>
        </w:rPr>
      </w:pPr>
      <w:r>
        <w:rPr>
          <w:color w:val="000000"/>
          <w:spacing w:val="-11"/>
          <w:sz w:val="29"/>
          <w:szCs w:val="29"/>
        </w:rPr>
        <w:t>Москва</w:t>
      </w:r>
      <w:r w:rsidR="00DE2AC3">
        <w:rPr>
          <w:color w:val="000000"/>
          <w:spacing w:val="-11"/>
          <w:sz w:val="29"/>
          <w:szCs w:val="29"/>
        </w:rPr>
        <w:t xml:space="preserve"> – 2015</w:t>
      </w:r>
    </w:p>
    <w:p w:rsidR="00DE2AC3" w:rsidRPr="001A3421" w:rsidRDefault="00C25104" w:rsidP="00C25104">
      <w:pPr>
        <w:jc w:val="left"/>
        <w:rPr>
          <w:rStyle w:val="apple-converted-space"/>
          <w:color w:val="000000"/>
          <w:spacing w:val="-11"/>
          <w:sz w:val="29"/>
          <w:szCs w:val="29"/>
        </w:rPr>
      </w:pPr>
      <w:r>
        <w:rPr>
          <w:color w:val="000000"/>
          <w:spacing w:val="-11"/>
          <w:sz w:val="29"/>
          <w:szCs w:val="29"/>
        </w:rPr>
        <w:br w:type="page"/>
      </w:r>
      <w:bookmarkStart w:id="0" w:name="_GoBack"/>
      <w:bookmarkEnd w:id="0"/>
    </w:p>
    <w:sdt>
      <w:sdtPr>
        <w:rPr>
          <w:rFonts w:ascii="Times New Roman" w:eastAsiaTheme="minorHAnsi" w:hAnsi="Times New Roman" w:cstheme="minorBidi"/>
          <w:b w:val="0"/>
          <w:bCs w:val="0"/>
          <w:color w:val="auto"/>
          <w:sz w:val="24"/>
          <w:szCs w:val="22"/>
          <w:lang w:eastAsia="en-US"/>
        </w:rPr>
        <w:id w:val="-738321412"/>
        <w:docPartObj>
          <w:docPartGallery w:val="Table of Contents"/>
          <w:docPartUnique/>
        </w:docPartObj>
      </w:sdtPr>
      <w:sdtEndPr/>
      <w:sdtContent>
        <w:p w:rsidR="003C44A0" w:rsidRPr="003C44A0" w:rsidRDefault="003C44A0">
          <w:pPr>
            <w:pStyle w:val="a6"/>
            <w:rPr>
              <w:color w:val="auto"/>
            </w:rPr>
          </w:pPr>
          <w:r w:rsidRPr="003C44A0">
            <w:rPr>
              <w:color w:val="auto"/>
            </w:rPr>
            <w:t>Оглавление</w:t>
          </w:r>
        </w:p>
        <w:p w:rsidR="003C44A0" w:rsidRDefault="003C44A0">
          <w:pPr>
            <w:pStyle w:val="11"/>
            <w:tabs>
              <w:tab w:val="right" w:leader="dot" w:pos="9345"/>
            </w:tabs>
            <w:rPr>
              <w:noProof/>
            </w:rPr>
          </w:pPr>
          <w:r>
            <w:fldChar w:fldCharType="begin"/>
          </w:r>
          <w:r>
            <w:instrText xml:space="preserve"> TOC \o "1-3" \h \z \u </w:instrText>
          </w:r>
          <w:r>
            <w:fldChar w:fldCharType="separate"/>
          </w:r>
          <w:hyperlink w:anchor="_Toc409468125" w:history="1">
            <w:r w:rsidRPr="008A309C">
              <w:rPr>
                <w:rStyle w:val="a4"/>
                <w:noProof/>
                <w:shd w:val="clear" w:color="auto" w:fill="FFFFFF"/>
              </w:rPr>
              <w:t>Основные понятия и определения</w:t>
            </w:r>
            <w:r>
              <w:rPr>
                <w:noProof/>
                <w:webHidden/>
              </w:rPr>
              <w:tab/>
            </w:r>
            <w:r>
              <w:rPr>
                <w:noProof/>
                <w:webHidden/>
              </w:rPr>
              <w:fldChar w:fldCharType="begin"/>
            </w:r>
            <w:r>
              <w:rPr>
                <w:noProof/>
                <w:webHidden/>
              </w:rPr>
              <w:instrText xml:space="preserve"> PAGEREF _Toc409468125 \h </w:instrText>
            </w:r>
            <w:r>
              <w:rPr>
                <w:noProof/>
                <w:webHidden/>
              </w:rPr>
            </w:r>
            <w:r>
              <w:rPr>
                <w:noProof/>
                <w:webHidden/>
              </w:rPr>
              <w:fldChar w:fldCharType="separate"/>
            </w:r>
            <w:r>
              <w:rPr>
                <w:noProof/>
                <w:webHidden/>
              </w:rPr>
              <w:t>3</w:t>
            </w:r>
            <w:r>
              <w:rPr>
                <w:noProof/>
                <w:webHidden/>
              </w:rPr>
              <w:fldChar w:fldCharType="end"/>
            </w:r>
          </w:hyperlink>
        </w:p>
        <w:p w:rsidR="003C44A0" w:rsidRDefault="00F85A39">
          <w:pPr>
            <w:pStyle w:val="11"/>
            <w:tabs>
              <w:tab w:val="right" w:leader="dot" w:pos="9345"/>
            </w:tabs>
            <w:rPr>
              <w:noProof/>
            </w:rPr>
          </w:pPr>
          <w:hyperlink w:anchor="_Toc409468126" w:history="1">
            <w:r w:rsidR="003C44A0" w:rsidRPr="008A309C">
              <w:rPr>
                <w:rStyle w:val="a4"/>
                <w:noProof/>
                <w:shd w:val="clear" w:color="auto" w:fill="FFFFFF"/>
              </w:rPr>
              <w:t>Введение</w:t>
            </w:r>
            <w:r w:rsidR="003C44A0">
              <w:rPr>
                <w:noProof/>
                <w:webHidden/>
              </w:rPr>
              <w:tab/>
            </w:r>
            <w:r w:rsidR="003C44A0">
              <w:rPr>
                <w:noProof/>
                <w:webHidden/>
              </w:rPr>
              <w:fldChar w:fldCharType="begin"/>
            </w:r>
            <w:r w:rsidR="003C44A0">
              <w:rPr>
                <w:noProof/>
                <w:webHidden/>
              </w:rPr>
              <w:instrText xml:space="preserve"> PAGEREF _Toc409468126 \h </w:instrText>
            </w:r>
            <w:r w:rsidR="003C44A0">
              <w:rPr>
                <w:noProof/>
                <w:webHidden/>
              </w:rPr>
            </w:r>
            <w:r w:rsidR="003C44A0">
              <w:rPr>
                <w:noProof/>
                <w:webHidden/>
              </w:rPr>
              <w:fldChar w:fldCharType="separate"/>
            </w:r>
            <w:r w:rsidR="003C44A0">
              <w:rPr>
                <w:noProof/>
                <w:webHidden/>
              </w:rPr>
              <w:t>4</w:t>
            </w:r>
            <w:r w:rsidR="003C44A0">
              <w:rPr>
                <w:noProof/>
                <w:webHidden/>
              </w:rPr>
              <w:fldChar w:fldCharType="end"/>
            </w:r>
          </w:hyperlink>
        </w:p>
        <w:p w:rsidR="003C44A0" w:rsidRDefault="00F85A39">
          <w:pPr>
            <w:pStyle w:val="11"/>
            <w:tabs>
              <w:tab w:val="right" w:leader="dot" w:pos="9345"/>
            </w:tabs>
            <w:rPr>
              <w:noProof/>
            </w:rPr>
          </w:pPr>
          <w:hyperlink w:anchor="_Toc409468127" w:history="1">
            <w:r w:rsidR="003C44A0" w:rsidRPr="008A309C">
              <w:rPr>
                <w:rStyle w:val="a4"/>
                <w:noProof/>
                <w:shd w:val="clear" w:color="auto" w:fill="FFFFFF"/>
              </w:rPr>
              <w:t>Телосложение и моторика человека</w:t>
            </w:r>
            <w:r w:rsidR="003C44A0">
              <w:rPr>
                <w:noProof/>
                <w:webHidden/>
              </w:rPr>
              <w:tab/>
            </w:r>
            <w:r w:rsidR="003C44A0">
              <w:rPr>
                <w:noProof/>
                <w:webHidden/>
              </w:rPr>
              <w:fldChar w:fldCharType="begin"/>
            </w:r>
            <w:r w:rsidR="003C44A0">
              <w:rPr>
                <w:noProof/>
                <w:webHidden/>
              </w:rPr>
              <w:instrText xml:space="preserve"> PAGEREF _Toc409468127 \h </w:instrText>
            </w:r>
            <w:r w:rsidR="003C44A0">
              <w:rPr>
                <w:noProof/>
                <w:webHidden/>
              </w:rPr>
            </w:r>
            <w:r w:rsidR="003C44A0">
              <w:rPr>
                <w:noProof/>
                <w:webHidden/>
              </w:rPr>
              <w:fldChar w:fldCharType="separate"/>
            </w:r>
            <w:r w:rsidR="003C44A0">
              <w:rPr>
                <w:noProof/>
                <w:webHidden/>
              </w:rPr>
              <w:t>5</w:t>
            </w:r>
            <w:r w:rsidR="003C44A0">
              <w:rPr>
                <w:noProof/>
                <w:webHidden/>
              </w:rPr>
              <w:fldChar w:fldCharType="end"/>
            </w:r>
          </w:hyperlink>
        </w:p>
        <w:p w:rsidR="003C44A0" w:rsidRDefault="00F85A39">
          <w:pPr>
            <w:pStyle w:val="11"/>
            <w:tabs>
              <w:tab w:val="right" w:leader="dot" w:pos="9345"/>
            </w:tabs>
            <w:rPr>
              <w:noProof/>
            </w:rPr>
          </w:pPr>
          <w:hyperlink w:anchor="_Toc409468128" w:history="1">
            <w:r w:rsidR="003C44A0" w:rsidRPr="008A309C">
              <w:rPr>
                <w:rStyle w:val="a4"/>
                <w:noProof/>
                <w:shd w:val="clear" w:color="auto" w:fill="FFFFFF"/>
              </w:rPr>
              <w:t>Список литературы</w:t>
            </w:r>
            <w:r w:rsidR="003C44A0">
              <w:rPr>
                <w:noProof/>
                <w:webHidden/>
              </w:rPr>
              <w:tab/>
            </w:r>
            <w:r w:rsidR="003C44A0">
              <w:rPr>
                <w:noProof/>
                <w:webHidden/>
              </w:rPr>
              <w:fldChar w:fldCharType="begin"/>
            </w:r>
            <w:r w:rsidR="003C44A0">
              <w:rPr>
                <w:noProof/>
                <w:webHidden/>
              </w:rPr>
              <w:instrText xml:space="preserve"> PAGEREF _Toc409468128 \h </w:instrText>
            </w:r>
            <w:r w:rsidR="003C44A0">
              <w:rPr>
                <w:noProof/>
                <w:webHidden/>
              </w:rPr>
            </w:r>
            <w:r w:rsidR="003C44A0">
              <w:rPr>
                <w:noProof/>
                <w:webHidden/>
              </w:rPr>
              <w:fldChar w:fldCharType="separate"/>
            </w:r>
            <w:r w:rsidR="003C44A0">
              <w:rPr>
                <w:noProof/>
                <w:webHidden/>
              </w:rPr>
              <w:t>10</w:t>
            </w:r>
            <w:r w:rsidR="003C44A0">
              <w:rPr>
                <w:noProof/>
                <w:webHidden/>
              </w:rPr>
              <w:fldChar w:fldCharType="end"/>
            </w:r>
          </w:hyperlink>
        </w:p>
        <w:p w:rsidR="003C44A0" w:rsidRDefault="003C44A0">
          <w:r>
            <w:rPr>
              <w:b/>
              <w:bCs/>
            </w:rPr>
            <w:fldChar w:fldCharType="end"/>
          </w:r>
        </w:p>
      </w:sdtContent>
    </w:sdt>
    <w:p w:rsidR="00DB557A" w:rsidRDefault="00DB557A">
      <w:pPr>
        <w:jc w:val="left"/>
      </w:pPr>
      <w:r>
        <w:br w:type="page"/>
      </w:r>
    </w:p>
    <w:p w:rsidR="00DB557A" w:rsidRPr="00255EA0" w:rsidRDefault="00DB557A" w:rsidP="00DB557A">
      <w:pPr>
        <w:pStyle w:val="1"/>
        <w:spacing w:before="240" w:after="240"/>
        <w:ind w:firstLine="709"/>
        <w:rPr>
          <w:rStyle w:val="apple-converted-space"/>
          <w:b w:val="0"/>
          <w:bCs w:val="0"/>
          <w:color w:val="000000"/>
          <w:szCs w:val="24"/>
          <w:shd w:val="clear" w:color="auto" w:fill="FFFFFF"/>
        </w:rPr>
      </w:pPr>
      <w:bookmarkStart w:id="1" w:name="_Toc387793573"/>
      <w:bookmarkStart w:id="2" w:name="_Toc409468125"/>
      <w:r>
        <w:rPr>
          <w:rStyle w:val="apple-converted-space"/>
          <w:color w:val="000000"/>
          <w:szCs w:val="24"/>
          <w:shd w:val="clear" w:color="auto" w:fill="FFFFFF"/>
        </w:rPr>
        <w:lastRenderedPageBreak/>
        <w:t>Основные понятия и определения</w:t>
      </w:r>
      <w:bookmarkEnd w:id="1"/>
      <w:bookmarkEnd w:id="2"/>
    </w:p>
    <w:p w:rsidR="00DB557A" w:rsidRDefault="00DB557A">
      <w:pPr>
        <w:jc w:val="left"/>
      </w:pPr>
      <w:proofErr w:type="spellStart"/>
      <w:proofErr w:type="gramStart"/>
      <w:r w:rsidRPr="00C91B80">
        <w:rPr>
          <w:b/>
        </w:rPr>
        <w:t>Мотрика</w:t>
      </w:r>
      <w:proofErr w:type="spellEnd"/>
      <w:r>
        <w:t xml:space="preserve"> </w:t>
      </w:r>
      <w:r w:rsidR="00C91B80">
        <w:rPr>
          <w:rStyle w:val="apple-converted-space"/>
          <w:rFonts w:ascii="Arial" w:hAnsi="Arial" w:cs="Arial"/>
          <w:color w:val="252525"/>
          <w:sz w:val="21"/>
          <w:szCs w:val="21"/>
          <w:shd w:val="clear" w:color="auto" w:fill="FFFFFF"/>
        </w:rPr>
        <w:t> </w:t>
      </w:r>
      <w:r w:rsidR="00C91B80" w:rsidRPr="00C91B80">
        <w:t>(</w:t>
      </w:r>
      <w:hyperlink r:id="rId9" w:tooltip="Латинский язык" w:history="1">
        <w:r w:rsidR="00C91B80" w:rsidRPr="00C91B80">
          <w:t>лат.</w:t>
        </w:r>
        <w:proofErr w:type="gramEnd"/>
      </w:hyperlink>
      <w:r w:rsidR="00C91B80" w:rsidRPr="00C91B80">
        <w:t> </w:t>
      </w:r>
      <w:proofErr w:type="spellStart"/>
      <w:proofErr w:type="gramStart"/>
      <w:r w:rsidR="00C91B80" w:rsidRPr="00C91B80">
        <w:t>Motus</w:t>
      </w:r>
      <w:proofErr w:type="spellEnd"/>
      <w:r w:rsidR="00C91B80">
        <w:t>- движение) -</w:t>
      </w:r>
      <w:r w:rsidR="00C91B80" w:rsidRPr="00C91B80">
        <w:t xml:space="preserve"> двигательная активность организма или отдельных органов.</w:t>
      </w:r>
      <w:proofErr w:type="gramEnd"/>
      <w:r w:rsidR="00C91B80" w:rsidRPr="00C91B80">
        <w:t xml:space="preserve"> Под моторикой понимают последовательность движений, которые в своей совокупности нужны для выполнения какой-либо определённой задачи.</w:t>
      </w:r>
    </w:p>
    <w:p w:rsidR="00424229" w:rsidRPr="00424229" w:rsidRDefault="00F85A39" w:rsidP="00424229">
      <w:pPr>
        <w:shd w:val="clear" w:color="auto" w:fill="FFFFFF"/>
        <w:spacing w:after="24" w:line="360" w:lineRule="atLeast"/>
        <w:jc w:val="left"/>
        <w:rPr>
          <w:rFonts w:ascii="Arial" w:eastAsia="Times New Roman" w:hAnsi="Arial" w:cs="Arial"/>
          <w:color w:val="252525"/>
          <w:sz w:val="21"/>
          <w:szCs w:val="21"/>
          <w:lang w:eastAsia="ru-RU"/>
        </w:rPr>
      </w:pPr>
      <w:hyperlink r:id="rId10" w:tooltip="Морфология (биология)" w:history="1">
        <w:r w:rsidR="00424229" w:rsidRPr="00424229">
          <w:rPr>
            <w:b/>
          </w:rPr>
          <w:t xml:space="preserve">Морфология </w:t>
        </w:r>
        <w:r w:rsidR="00424229" w:rsidRPr="00424229">
          <w:t>(биология)</w:t>
        </w:r>
      </w:hyperlink>
      <w:r w:rsidR="00424229">
        <w:rPr>
          <w:rFonts w:ascii="Arial" w:eastAsia="Times New Roman" w:hAnsi="Arial" w:cs="Arial"/>
          <w:color w:val="252525"/>
          <w:sz w:val="21"/>
          <w:szCs w:val="21"/>
          <w:lang w:eastAsia="ru-RU"/>
        </w:rPr>
        <w:t> -</w:t>
      </w:r>
      <w:r w:rsidR="00424229" w:rsidRPr="00424229">
        <w:rPr>
          <w:rFonts w:ascii="Arial" w:eastAsia="Times New Roman" w:hAnsi="Arial" w:cs="Arial"/>
          <w:color w:val="252525"/>
          <w:sz w:val="21"/>
          <w:szCs w:val="21"/>
          <w:lang w:eastAsia="ru-RU"/>
        </w:rPr>
        <w:t xml:space="preserve"> </w:t>
      </w:r>
      <w:r w:rsidR="00424229" w:rsidRPr="00424229">
        <w:t>наука о форме и строении организмов.</w:t>
      </w:r>
    </w:p>
    <w:p w:rsidR="00901F24" w:rsidRDefault="00901F24" w:rsidP="00424229">
      <w:pPr>
        <w:spacing w:before="240"/>
        <w:jc w:val="left"/>
        <w:rPr>
          <w:rFonts w:eastAsia="Times New Roman" w:cs="Times New Roman"/>
          <w:color w:val="3A3430"/>
          <w:szCs w:val="24"/>
          <w:lang w:eastAsia="ru-RU"/>
        </w:rPr>
      </w:pPr>
      <w:r>
        <w:rPr>
          <w:rFonts w:eastAsia="Times New Roman" w:cs="Times New Roman"/>
          <w:b/>
          <w:color w:val="3A3430"/>
          <w:szCs w:val="24"/>
          <w:lang w:eastAsia="ru-RU"/>
        </w:rPr>
        <w:t>Физиологическим</w:t>
      </w:r>
      <w:r w:rsidRPr="00901F24">
        <w:rPr>
          <w:rFonts w:eastAsia="Times New Roman" w:cs="Times New Roman"/>
          <w:b/>
          <w:color w:val="3A3430"/>
          <w:szCs w:val="24"/>
          <w:lang w:eastAsia="ru-RU"/>
        </w:rPr>
        <w:t xml:space="preserve"> поперечник</w:t>
      </w:r>
      <w:r>
        <w:rPr>
          <w:rFonts w:eastAsia="Times New Roman" w:cs="Times New Roman"/>
          <w:b/>
          <w:color w:val="3A3430"/>
          <w:szCs w:val="24"/>
          <w:lang w:eastAsia="ru-RU"/>
        </w:rPr>
        <w:t>ом</w:t>
      </w:r>
      <w:r>
        <w:rPr>
          <w:rFonts w:eastAsia="Times New Roman" w:cs="Times New Roman"/>
          <w:color w:val="3A3430"/>
          <w:szCs w:val="24"/>
          <w:lang w:eastAsia="ru-RU"/>
        </w:rPr>
        <w:t xml:space="preserve"> называют </w:t>
      </w:r>
      <w:r w:rsidR="00C91B80">
        <w:rPr>
          <w:rFonts w:eastAsia="Times New Roman" w:cs="Times New Roman"/>
          <w:color w:val="3A3430"/>
          <w:szCs w:val="24"/>
          <w:lang w:eastAsia="ru-RU"/>
        </w:rPr>
        <w:t xml:space="preserve"> </w:t>
      </w:r>
      <w:r>
        <w:rPr>
          <w:rFonts w:eastAsia="Times New Roman" w:cs="Times New Roman"/>
          <w:color w:val="3A3430"/>
          <w:szCs w:val="24"/>
          <w:lang w:eastAsia="ru-RU"/>
        </w:rPr>
        <w:t xml:space="preserve">сумму </w:t>
      </w:r>
      <w:r w:rsidR="003C44A0">
        <w:rPr>
          <w:color w:val="000000"/>
        </w:rPr>
        <w:t>поперечного сечения</w:t>
      </w:r>
      <w:r>
        <w:rPr>
          <w:color w:val="000000"/>
        </w:rPr>
        <w:t xml:space="preserve"> (площадей) всех мышечных волокон данной мышцы.</w:t>
      </w:r>
    </w:p>
    <w:p w:rsidR="00901F24" w:rsidRPr="00901F24" w:rsidRDefault="00901F24" w:rsidP="00901F24">
      <w:pPr>
        <w:jc w:val="left"/>
        <w:rPr>
          <w:rFonts w:eastAsia="Times New Roman" w:cs="Times New Roman"/>
          <w:color w:val="3A3430"/>
          <w:szCs w:val="24"/>
          <w:lang w:eastAsia="ru-RU"/>
        </w:rPr>
      </w:pPr>
      <w:r w:rsidRPr="00901F24">
        <w:rPr>
          <w:rFonts w:eastAsia="Times New Roman" w:cs="Times New Roman"/>
          <w:b/>
          <w:color w:val="3A3430"/>
          <w:szCs w:val="24"/>
          <w:lang w:eastAsia="ru-RU"/>
        </w:rPr>
        <w:t>Анатомическим поперечником</w:t>
      </w:r>
      <w:r>
        <w:rPr>
          <w:color w:val="000000"/>
        </w:rPr>
        <w:t xml:space="preserve"> мышцы является величина (площадей) поперечного ее сечения в наиболее широком месте.</w:t>
      </w:r>
    </w:p>
    <w:p w:rsidR="00893602" w:rsidRPr="00C91B80" w:rsidRDefault="00893602" w:rsidP="00C91B80">
      <w:pPr>
        <w:spacing w:after="0"/>
        <w:jc w:val="left"/>
        <w:rPr>
          <w:rFonts w:eastAsia="Times New Roman" w:cs="Times New Roman"/>
          <w:color w:val="3A3430"/>
          <w:szCs w:val="24"/>
          <w:lang w:eastAsia="ru-RU"/>
        </w:rPr>
      </w:pPr>
      <w:r w:rsidRPr="00C91B80">
        <w:rPr>
          <w:rFonts w:eastAsia="Times New Roman" w:cs="Times New Roman"/>
          <w:b/>
          <w:color w:val="3A3430"/>
          <w:szCs w:val="24"/>
          <w:lang w:eastAsia="ru-RU"/>
        </w:rPr>
        <w:t xml:space="preserve">Сила </w:t>
      </w:r>
      <w:proofErr w:type="gramStart"/>
      <w:r w:rsidR="00C91B80">
        <w:rPr>
          <w:rFonts w:eastAsia="Times New Roman" w:cs="Times New Roman"/>
          <w:color w:val="3A3430"/>
          <w:szCs w:val="24"/>
          <w:lang w:eastAsia="ru-RU"/>
        </w:rPr>
        <w:t>-</w:t>
      </w:r>
      <w:r w:rsidR="00C91B80" w:rsidRPr="00C91B80">
        <w:rPr>
          <w:rFonts w:eastAsia="Times New Roman" w:cs="Times New Roman"/>
          <w:color w:val="3A3430"/>
          <w:szCs w:val="24"/>
          <w:lang w:eastAsia="ru-RU"/>
        </w:rPr>
        <w:t>э</w:t>
      </w:r>
      <w:proofErr w:type="gramEnd"/>
      <w:r w:rsidR="00C91B80" w:rsidRPr="00C91B80">
        <w:rPr>
          <w:rFonts w:eastAsia="Times New Roman" w:cs="Times New Roman"/>
          <w:color w:val="3A3430"/>
          <w:szCs w:val="24"/>
          <w:lang w:eastAsia="ru-RU"/>
        </w:rPr>
        <w:t>то произведение массы на сообщенное ей ускорение.</w:t>
      </w:r>
    </w:p>
    <w:p w:rsidR="00C91B80" w:rsidRPr="00C91B80" w:rsidRDefault="00C91B80" w:rsidP="003C44A0">
      <w:pPr>
        <w:ind w:firstLine="709"/>
        <w:rPr>
          <w:rFonts w:eastAsia="Times New Roman" w:cs="Times New Roman"/>
          <w:color w:val="3A3430"/>
          <w:szCs w:val="24"/>
          <w:lang w:eastAsia="ru-RU"/>
        </w:rPr>
      </w:pPr>
      <w:r w:rsidRPr="00C91B80">
        <w:rPr>
          <w:rFonts w:eastAsia="Times New Roman" w:cs="Times New Roman"/>
          <w:color w:val="3A3430"/>
          <w:szCs w:val="24"/>
          <w:lang w:eastAsia="ru-RU"/>
        </w:rPr>
        <w:t>При выполнении некоторых трудовых и спортивных </w:t>
      </w:r>
      <w:hyperlink r:id="rId11" w:history="1">
        <w:r w:rsidRPr="00C91B80">
          <w:rPr>
            <w:rFonts w:eastAsia="Times New Roman" w:cs="Times New Roman"/>
            <w:color w:val="3A3430"/>
            <w:szCs w:val="24"/>
            <w:lang w:eastAsia="ru-RU"/>
          </w:rPr>
          <w:t>движений</w:t>
        </w:r>
      </w:hyperlink>
      <w:r w:rsidRPr="00C91B80">
        <w:rPr>
          <w:rFonts w:eastAsia="Times New Roman" w:cs="Times New Roman"/>
          <w:color w:val="3A3430"/>
          <w:szCs w:val="24"/>
          <w:lang w:eastAsia="ru-RU"/>
        </w:rPr>
        <w:t xml:space="preserve"> наибольшая сила мышц достигается либо за счет наибольшего увеличения массы поднимаемого или перемещаемого груза, либо за счет возрастания ускорения, т. е. изменения скорости до максимальной величины. В первом случае увеличивается </w:t>
      </w:r>
      <w:r>
        <w:rPr>
          <w:rFonts w:eastAsia="Times New Roman" w:cs="Times New Roman"/>
          <w:color w:val="3A3430"/>
          <w:szCs w:val="24"/>
          <w:lang w:eastAsia="ru-RU"/>
        </w:rPr>
        <w:t xml:space="preserve">напряжение мышцы, а во втором </w:t>
      </w:r>
      <w:proofErr w:type="gramStart"/>
      <w:r>
        <w:rPr>
          <w:rFonts w:eastAsia="Times New Roman" w:cs="Times New Roman"/>
          <w:color w:val="3A3430"/>
          <w:szCs w:val="24"/>
          <w:lang w:eastAsia="ru-RU"/>
        </w:rPr>
        <w:t>-</w:t>
      </w:r>
      <w:r w:rsidRPr="00C91B80">
        <w:rPr>
          <w:rFonts w:eastAsia="Times New Roman" w:cs="Times New Roman"/>
          <w:color w:val="3A3430"/>
          <w:szCs w:val="24"/>
          <w:lang w:eastAsia="ru-RU"/>
        </w:rPr>
        <w:t>с</w:t>
      </w:r>
      <w:proofErr w:type="gramEnd"/>
      <w:r w:rsidRPr="00C91B80">
        <w:rPr>
          <w:rFonts w:eastAsia="Times New Roman" w:cs="Times New Roman"/>
          <w:color w:val="3A3430"/>
          <w:szCs w:val="24"/>
          <w:lang w:eastAsia="ru-RU"/>
        </w:rPr>
        <w:t>корость ее сокращения.</w:t>
      </w:r>
    </w:p>
    <w:p w:rsidR="00B736EA" w:rsidRDefault="00B736EA">
      <w:pPr>
        <w:jc w:val="left"/>
      </w:pPr>
    </w:p>
    <w:p w:rsidR="00893602" w:rsidRDefault="00893602">
      <w:pPr>
        <w:jc w:val="left"/>
      </w:pPr>
    </w:p>
    <w:p w:rsidR="00D447CC" w:rsidRDefault="00D447CC">
      <w:pPr>
        <w:jc w:val="left"/>
      </w:pPr>
    </w:p>
    <w:p w:rsidR="00DB557A" w:rsidRDefault="00DB557A">
      <w:pPr>
        <w:jc w:val="left"/>
      </w:pPr>
      <w:r>
        <w:br w:type="page"/>
      </w:r>
    </w:p>
    <w:p w:rsidR="00DB557A" w:rsidRPr="004E0F7A" w:rsidRDefault="004E0F7A" w:rsidP="004E0F7A">
      <w:pPr>
        <w:pStyle w:val="1"/>
        <w:spacing w:before="240" w:after="240"/>
        <w:ind w:firstLine="709"/>
        <w:rPr>
          <w:rStyle w:val="apple-converted-space"/>
          <w:color w:val="000000"/>
          <w:szCs w:val="24"/>
          <w:shd w:val="clear" w:color="auto" w:fill="FFFFFF"/>
        </w:rPr>
      </w:pPr>
      <w:bookmarkStart w:id="3" w:name="_Toc409468126"/>
      <w:r w:rsidRPr="004E0F7A">
        <w:rPr>
          <w:rStyle w:val="apple-converted-space"/>
          <w:color w:val="000000"/>
          <w:szCs w:val="24"/>
          <w:shd w:val="clear" w:color="auto" w:fill="FFFFFF"/>
        </w:rPr>
        <w:lastRenderedPageBreak/>
        <w:t>Введение</w:t>
      </w:r>
      <w:bookmarkEnd w:id="3"/>
    </w:p>
    <w:p w:rsidR="00D447CC" w:rsidRPr="00B736EA" w:rsidRDefault="004E0F7A" w:rsidP="00B736EA">
      <w:pPr>
        <w:spacing w:after="0" w:line="360" w:lineRule="auto"/>
        <w:ind w:firstLine="709"/>
        <w:textAlignment w:val="baseline"/>
        <w:rPr>
          <w:rFonts w:eastAsia="Times New Roman" w:cs="Times New Roman"/>
          <w:color w:val="3A3430"/>
          <w:szCs w:val="24"/>
          <w:lang w:eastAsia="ru-RU"/>
        </w:rPr>
      </w:pPr>
      <w:r w:rsidRPr="00B736EA">
        <w:rPr>
          <w:rFonts w:eastAsia="Times New Roman" w:cs="Times New Roman"/>
          <w:color w:val="3A3430"/>
          <w:szCs w:val="24"/>
          <w:lang w:eastAsia="ru-RU"/>
        </w:rPr>
        <w:t xml:space="preserve">Морфологический статус человека во многом предопределяет его функциональные возможности, которые, в конечном счете, отражаются на предрасположенности к различным видам деятельности (Э.Г. </w:t>
      </w:r>
      <w:proofErr w:type="spellStart"/>
      <w:r w:rsidRPr="00B736EA">
        <w:rPr>
          <w:rFonts w:eastAsia="Times New Roman" w:cs="Times New Roman"/>
          <w:color w:val="3A3430"/>
          <w:szCs w:val="24"/>
          <w:lang w:eastAsia="ru-RU"/>
        </w:rPr>
        <w:t>Мартиросов</w:t>
      </w:r>
      <w:proofErr w:type="spellEnd"/>
      <w:r w:rsidRPr="00B736EA">
        <w:rPr>
          <w:rFonts w:eastAsia="Times New Roman" w:cs="Times New Roman"/>
          <w:color w:val="3A3430"/>
          <w:szCs w:val="24"/>
          <w:lang w:eastAsia="ru-RU"/>
        </w:rPr>
        <w:t xml:space="preserve">, Г.С.Туманянин,1982). Лица с определенным телосложением оказываются более чем другие приспособленными к высоким </w:t>
      </w:r>
      <w:r w:rsidR="00D447CC" w:rsidRPr="00B736EA">
        <w:rPr>
          <w:rFonts w:eastAsia="Times New Roman" w:cs="Times New Roman"/>
          <w:color w:val="3A3430"/>
          <w:szCs w:val="24"/>
          <w:lang w:eastAsia="ru-RU"/>
        </w:rPr>
        <w:t>достижениям в конкретных видах спорта. Это определяется тем, что многие индивидуальные черты спортивной техники существенно зависят от особенностей телосложения (распределения масс инерционных характеристик тела, длины отдельных звеньев, роста, массы человека и т.д.).</w:t>
      </w:r>
    </w:p>
    <w:p w:rsidR="00D447CC" w:rsidRDefault="00D447CC">
      <w:pPr>
        <w:jc w:val="left"/>
        <w:rPr>
          <w:szCs w:val="24"/>
        </w:rPr>
      </w:pPr>
      <w:r>
        <w:rPr>
          <w:szCs w:val="24"/>
        </w:rPr>
        <w:br w:type="page"/>
      </w:r>
    </w:p>
    <w:p w:rsidR="00D447CC" w:rsidRPr="00D447CC" w:rsidRDefault="00D447CC" w:rsidP="00D447CC">
      <w:pPr>
        <w:pStyle w:val="1"/>
        <w:spacing w:before="240" w:after="240"/>
        <w:ind w:firstLine="709"/>
        <w:rPr>
          <w:color w:val="000000"/>
          <w:shd w:val="clear" w:color="auto" w:fill="FFFFFF"/>
        </w:rPr>
      </w:pPr>
      <w:bookmarkStart w:id="4" w:name="_Toc409468127"/>
      <w:r w:rsidRPr="00D447CC">
        <w:rPr>
          <w:rStyle w:val="apple-converted-space"/>
          <w:color w:val="000000"/>
          <w:shd w:val="clear" w:color="auto" w:fill="FFFFFF"/>
        </w:rPr>
        <w:lastRenderedPageBreak/>
        <w:t>Телосложение и моторика человека</w:t>
      </w:r>
      <w:bookmarkEnd w:id="4"/>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Как двигательные возможности людей, так и многие индивидуальные черты спортивной техники в значительной степени зависят от особенностей тело</w:t>
      </w:r>
      <w:r w:rsidR="00D447CC">
        <w:rPr>
          <w:rFonts w:eastAsia="Times New Roman" w:cs="Times New Roman"/>
          <w:color w:val="3A3430"/>
          <w:szCs w:val="24"/>
          <w:lang w:eastAsia="ru-RU"/>
        </w:rPr>
        <w:t>сложения. К морфологическим особенностям</w:t>
      </w:r>
      <w:r w:rsidRPr="00DB557A">
        <w:rPr>
          <w:rFonts w:eastAsia="Times New Roman" w:cs="Times New Roman"/>
          <w:color w:val="3A3430"/>
          <w:szCs w:val="24"/>
          <w:lang w:eastAsia="ru-RU"/>
        </w:rPr>
        <w:t xml:space="preserve"> относят:</w:t>
      </w:r>
    </w:p>
    <w:p w:rsidR="003021BE"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а) тотальные размеры тела – основные размеры, характеризующие его величину (</w:t>
      </w:r>
      <w:r w:rsidR="003021BE">
        <w:rPr>
          <w:rFonts w:eastAsia="Times New Roman" w:cs="Times New Roman"/>
          <w:color w:val="3A3430"/>
          <w:szCs w:val="24"/>
          <w:lang w:eastAsia="ru-RU"/>
        </w:rPr>
        <w:t>весовы</w:t>
      </w:r>
      <w:proofErr w:type="gramStart"/>
      <w:r w:rsidR="003021BE">
        <w:rPr>
          <w:rFonts w:eastAsia="Times New Roman" w:cs="Times New Roman"/>
          <w:color w:val="3A3430"/>
          <w:szCs w:val="24"/>
          <w:lang w:eastAsia="ru-RU"/>
        </w:rPr>
        <w:t>е-</w:t>
      </w:r>
      <w:proofErr w:type="gramEnd"/>
      <w:r w:rsidR="003021BE">
        <w:rPr>
          <w:rFonts w:eastAsia="Times New Roman" w:cs="Times New Roman"/>
          <w:color w:val="3A3430"/>
          <w:szCs w:val="24"/>
          <w:lang w:eastAsia="ru-RU"/>
        </w:rPr>
        <w:t xml:space="preserve"> масса тела, пространственные (объемные)-объем тела, поверхностные- поверхность тела и площадь сечений, линейные-длина тела и периметр грудной клетки);</w:t>
      </w:r>
    </w:p>
    <w:p w:rsidR="003021BE"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б) пропорции тела – соотношение размеров отдельных частей тела</w:t>
      </w:r>
      <w:proofErr w:type="gramStart"/>
      <w:r w:rsidR="003021BE">
        <w:rPr>
          <w:rFonts w:eastAsia="Times New Roman" w:cs="Times New Roman"/>
          <w:color w:val="3A3430"/>
          <w:szCs w:val="24"/>
          <w:lang w:eastAsia="ru-RU"/>
        </w:rPr>
        <w:t xml:space="preserve"> .</w:t>
      </w:r>
      <w:proofErr w:type="gramEnd"/>
      <w:r w:rsidR="003021BE">
        <w:rPr>
          <w:rFonts w:eastAsia="Times New Roman" w:cs="Times New Roman"/>
          <w:color w:val="3A3430"/>
          <w:szCs w:val="24"/>
          <w:lang w:eastAsia="ru-RU"/>
        </w:rPr>
        <w:t xml:space="preserve"> Они зависят прежде всего от соотношения скелетных размеров, и лишь незначительное влияние оказывают на них толщина подкожно-жировой клетчатки, степень развития мускулатуры;</w:t>
      </w:r>
    </w:p>
    <w:p w:rsidR="00DB557A" w:rsidRPr="00DB557A" w:rsidRDefault="003021BE" w:rsidP="00D447CC">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в) </w:t>
      </w:r>
      <w:proofErr w:type="spellStart"/>
      <w:r>
        <w:rPr>
          <w:rFonts w:eastAsia="Times New Roman" w:cs="Times New Roman"/>
          <w:color w:val="3A3430"/>
          <w:szCs w:val="24"/>
          <w:lang w:eastAsia="ru-RU"/>
        </w:rPr>
        <w:t>конституця</w:t>
      </w:r>
      <w:proofErr w:type="spellEnd"/>
      <w:r>
        <w:rPr>
          <w:rFonts w:eastAsia="Times New Roman" w:cs="Times New Roman"/>
          <w:color w:val="3A3430"/>
          <w:szCs w:val="24"/>
          <w:lang w:eastAsia="ru-RU"/>
        </w:rPr>
        <w:t xml:space="preserve"> - взаимоотношение формы и функции</w:t>
      </w:r>
      <w:r w:rsidR="00DB557A" w:rsidRPr="00DB557A">
        <w:rPr>
          <w:rFonts w:eastAsia="Times New Roman" w:cs="Times New Roman"/>
          <w:color w:val="3A3430"/>
          <w:szCs w:val="24"/>
          <w:lang w:eastAsia="ru-RU"/>
        </w:rPr>
        <w:t>.</w:t>
      </w:r>
    </w:p>
    <w:p w:rsid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Тотальные размеры т</w:t>
      </w:r>
      <w:r w:rsidR="005E29BF">
        <w:rPr>
          <w:rFonts w:eastAsia="Times New Roman" w:cs="Times New Roman"/>
          <w:color w:val="3A3430"/>
          <w:szCs w:val="24"/>
          <w:lang w:eastAsia="ru-RU"/>
        </w:rPr>
        <w:t>ела у людей существенно различаются</w:t>
      </w:r>
      <w:r w:rsidRPr="00DB557A">
        <w:rPr>
          <w:rFonts w:eastAsia="Times New Roman" w:cs="Times New Roman"/>
          <w:color w:val="3A3430"/>
          <w:szCs w:val="24"/>
          <w:lang w:eastAsia="ru-RU"/>
        </w:rPr>
        <w:t>. В одном и том же виде спорта (например, в борьбе или тяжелой атлетике) можно встретить спортсменов с весом тела менее 50 и свыше 150 кг. Двигательные возможности</w:t>
      </w:r>
      <w:r w:rsidR="005E29BF">
        <w:rPr>
          <w:rFonts w:eastAsia="Times New Roman" w:cs="Times New Roman"/>
          <w:color w:val="3A3430"/>
          <w:szCs w:val="24"/>
          <w:lang w:eastAsia="ru-RU"/>
        </w:rPr>
        <w:t>, мотори</w:t>
      </w:r>
      <w:r w:rsidR="00893602">
        <w:rPr>
          <w:rFonts w:eastAsia="Times New Roman" w:cs="Times New Roman"/>
          <w:color w:val="3A3430"/>
          <w:szCs w:val="24"/>
          <w:lang w:eastAsia="ru-RU"/>
        </w:rPr>
        <w:t>ка, а значит, и многие</w:t>
      </w:r>
      <w:r w:rsidR="005E29BF">
        <w:rPr>
          <w:rFonts w:eastAsia="Times New Roman" w:cs="Times New Roman"/>
          <w:color w:val="3A3430"/>
          <w:szCs w:val="24"/>
          <w:lang w:eastAsia="ru-RU"/>
        </w:rPr>
        <w:t xml:space="preserve"> </w:t>
      </w:r>
      <w:r w:rsidR="00893602">
        <w:rPr>
          <w:rFonts w:eastAsia="Times New Roman" w:cs="Times New Roman"/>
          <w:color w:val="3A3430"/>
          <w:szCs w:val="24"/>
          <w:lang w:eastAsia="ru-RU"/>
        </w:rPr>
        <w:t>биомеханические показатели</w:t>
      </w:r>
      <w:r w:rsidR="005E29BF">
        <w:rPr>
          <w:rFonts w:eastAsia="Times New Roman" w:cs="Times New Roman"/>
          <w:color w:val="3A3430"/>
          <w:szCs w:val="24"/>
          <w:lang w:eastAsia="ru-RU"/>
        </w:rPr>
        <w:t xml:space="preserve"> </w:t>
      </w:r>
      <w:r w:rsidRPr="00DB557A">
        <w:rPr>
          <w:rFonts w:eastAsia="Times New Roman" w:cs="Times New Roman"/>
          <w:color w:val="3A3430"/>
          <w:szCs w:val="24"/>
          <w:lang w:eastAsia="ru-RU"/>
        </w:rPr>
        <w:t>этих спортсменов буд</w:t>
      </w:r>
      <w:r w:rsidR="00893602">
        <w:rPr>
          <w:rFonts w:eastAsia="Times New Roman" w:cs="Times New Roman"/>
          <w:color w:val="3A3430"/>
          <w:szCs w:val="24"/>
          <w:lang w:eastAsia="ru-RU"/>
        </w:rPr>
        <w:t>ут различны</w:t>
      </w:r>
      <w:r w:rsidRPr="00DB557A">
        <w:rPr>
          <w:rFonts w:eastAsia="Times New Roman" w:cs="Times New Roman"/>
          <w:color w:val="3A3430"/>
          <w:szCs w:val="24"/>
          <w:lang w:eastAsia="ru-RU"/>
        </w:rPr>
        <w:t>.</w:t>
      </w:r>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При одинаковом уровне тренированности люди большего веса могут проявлять большую силу действия. С этим, в частности, связано деление на весовые категории в таких видах спорта, как борьба, бокс, тяжелая атлетика.</w:t>
      </w:r>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Для сравнения силовых качеств людей различного веса обычно пользуются понятием «относительная сила», под которым понимают величину силы действия, приходящейся на 1 кг собственного веса. Силу действия, которую спортсмен проявляет в каком-либо движении безотносительно к собственному весу, иногда называют абсолютной силой:</w:t>
      </w:r>
    </w:p>
    <w:p w:rsidR="005A65BC" w:rsidRDefault="005A65BC" w:rsidP="005A65BC">
      <w:pPr>
        <w:spacing w:after="0" w:line="360" w:lineRule="auto"/>
        <w:ind w:firstLine="709"/>
        <w:jc w:val="center"/>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                  </w:t>
      </w:r>
      <w:r w:rsidR="00DB557A" w:rsidRPr="00DB557A">
        <w:rPr>
          <w:rFonts w:eastAsia="Times New Roman" w:cs="Times New Roman"/>
          <w:color w:val="3A3430"/>
          <w:szCs w:val="24"/>
          <w:lang w:eastAsia="ru-RU"/>
        </w:rPr>
        <w:t>Абсолютная сила</w:t>
      </w:r>
      <w:r w:rsidR="00DB557A" w:rsidRPr="00DB557A">
        <w:rPr>
          <w:rFonts w:eastAsia="Times New Roman" w:cs="Times New Roman"/>
          <w:color w:val="3A3430"/>
          <w:szCs w:val="24"/>
          <w:lang w:eastAsia="ru-RU"/>
        </w:rPr>
        <w:br/>
        <w:t xml:space="preserve">Относительная сила = </w:t>
      </w:r>
      <w:r>
        <w:rPr>
          <w:rFonts w:eastAsia="Times New Roman" w:cs="Times New Roman"/>
          <w:color w:val="3A3430"/>
          <w:szCs w:val="24"/>
          <w:lang w:eastAsia="ru-RU"/>
        </w:rPr>
        <w:t>------------------------------</w:t>
      </w:r>
    </w:p>
    <w:p w:rsidR="00DB557A" w:rsidRPr="00DB557A" w:rsidRDefault="005A65BC" w:rsidP="005A65BC">
      <w:pPr>
        <w:spacing w:after="0" w:line="360" w:lineRule="auto"/>
        <w:ind w:firstLine="709"/>
        <w:jc w:val="center"/>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        </w:t>
      </w:r>
      <w:r w:rsidR="00DB557A" w:rsidRPr="00DB557A">
        <w:rPr>
          <w:rFonts w:eastAsia="Times New Roman" w:cs="Times New Roman"/>
          <w:color w:val="3A3430"/>
          <w:szCs w:val="24"/>
          <w:lang w:eastAsia="ru-RU"/>
        </w:rPr>
        <w:t xml:space="preserve"> </w:t>
      </w:r>
      <w:r>
        <w:rPr>
          <w:rFonts w:eastAsia="Times New Roman" w:cs="Times New Roman"/>
          <w:color w:val="3A3430"/>
          <w:szCs w:val="24"/>
          <w:lang w:eastAsia="ru-RU"/>
        </w:rPr>
        <w:t xml:space="preserve">      </w:t>
      </w:r>
      <w:r w:rsidR="00DB557A" w:rsidRPr="00DB557A">
        <w:rPr>
          <w:rFonts w:eastAsia="Times New Roman" w:cs="Times New Roman"/>
          <w:color w:val="3A3430"/>
          <w:szCs w:val="24"/>
          <w:lang w:eastAsia="ru-RU"/>
        </w:rPr>
        <w:t>Собственный вес</w:t>
      </w:r>
    </w:p>
    <w:p w:rsidR="005A65BC"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У людей примерно одинаковой тренированности, но разного веса абсолютная сила с увеличением веса возрастае</w:t>
      </w:r>
      <w:r w:rsidR="005A65BC">
        <w:rPr>
          <w:rFonts w:eastAsia="Times New Roman" w:cs="Times New Roman"/>
          <w:color w:val="3A3430"/>
          <w:szCs w:val="24"/>
          <w:lang w:eastAsia="ru-RU"/>
        </w:rPr>
        <w:t>т, а относительная падает</w:t>
      </w:r>
      <w:r w:rsidRPr="00DB557A">
        <w:rPr>
          <w:rFonts w:eastAsia="Times New Roman" w:cs="Times New Roman"/>
          <w:color w:val="3A3430"/>
          <w:szCs w:val="24"/>
          <w:lang w:eastAsia="ru-RU"/>
        </w:rPr>
        <w:t xml:space="preserve">. </w:t>
      </w:r>
    </w:p>
    <w:p w:rsidR="005A65BC"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Аналогичные закономерности наблюдаются и в отношении некоторых других функциональных показателей (например, максимального потребления кислорода – МПК).</w:t>
      </w:r>
    </w:p>
    <w:p w:rsid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В то же время,</w:t>
      </w:r>
      <w:r w:rsidR="0078674E">
        <w:rPr>
          <w:rFonts w:eastAsia="Times New Roman" w:cs="Times New Roman"/>
          <w:color w:val="3A3430"/>
          <w:szCs w:val="24"/>
          <w:lang w:eastAsia="ru-RU"/>
        </w:rPr>
        <w:t xml:space="preserve"> скажем, высота подъема ОЦМ</w:t>
      </w:r>
      <w:r w:rsidR="005A65BC">
        <w:rPr>
          <w:rFonts w:eastAsia="Times New Roman" w:cs="Times New Roman"/>
          <w:color w:val="3A3430"/>
          <w:szCs w:val="24"/>
          <w:lang w:eastAsia="ru-RU"/>
        </w:rPr>
        <w:t xml:space="preserve"> (</w:t>
      </w:r>
      <w:r w:rsidR="0078674E">
        <w:rPr>
          <w:rFonts w:eastAsia="Times New Roman" w:cs="Times New Roman"/>
          <w:color w:val="3A3430"/>
          <w:szCs w:val="24"/>
          <w:lang w:eastAsia="ru-RU"/>
        </w:rPr>
        <w:t>общий центр масс</w:t>
      </w:r>
      <w:r w:rsidR="005A65BC">
        <w:rPr>
          <w:rFonts w:eastAsia="Times New Roman" w:cs="Times New Roman"/>
          <w:color w:val="3A3430"/>
          <w:szCs w:val="24"/>
          <w:lang w:eastAsia="ru-RU"/>
        </w:rPr>
        <w:t>)</w:t>
      </w:r>
      <w:r w:rsidRPr="00DB557A">
        <w:rPr>
          <w:rFonts w:eastAsia="Times New Roman" w:cs="Times New Roman"/>
          <w:color w:val="3A3430"/>
          <w:szCs w:val="24"/>
          <w:lang w:eastAsia="ru-RU"/>
        </w:rPr>
        <w:t xml:space="preserve"> в прыжках или дистанцион</w:t>
      </w:r>
      <w:r w:rsidR="005A65BC">
        <w:rPr>
          <w:rFonts w:eastAsia="Times New Roman" w:cs="Times New Roman"/>
          <w:color w:val="3A3430"/>
          <w:szCs w:val="24"/>
          <w:lang w:eastAsia="ru-RU"/>
        </w:rPr>
        <w:t xml:space="preserve">ная скорость бега не зависят от </w:t>
      </w:r>
      <w:r w:rsidRPr="00DB557A">
        <w:rPr>
          <w:rFonts w:eastAsia="Times New Roman" w:cs="Times New Roman"/>
          <w:color w:val="3A3430"/>
          <w:szCs w:val="24"/>
          <w:lang w:eastAsia="ru-RU"/>
        </w:rPr>
        <w:t>тотальных размеров тела, а максимальная частота движений и стартовое ускорение уменьшаются с их увеличением.</w:t>
      </w:r>
    </w:p>
    <w:p w:rsidR="00C817CD" w:rsidRDefault="00C817CD" w:rsidP="00D447CC">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lastRenderedPageBreak/>
        <w:t xml:space="preserve"> Например, линейные размеры тела охарактеризуем величиной </w:t>
      </w:r>
      <w:r w:rsidRPr="00DB557A">
        <w:rPr>
          <w:rFonts w:eastAsia="Times New Roman" w:cs="Times New Roman"/>
          <w:i/>
          <w:iCs/>
          <w:color w:val="3A3430"/>
          <w:szCs w:val="24"/>
          <w:lang w:eastAsia="ru-RU"/>
        </w:rPr>
        <w:t>h</w:t>
      </w:r>
      <w:r>
        <w:rPr>
          <w:rFonts w:eastAsia="Times New Roman" w:cs="Times New Roman"/>
          <w:i/>
          <w:iCs/>
          <w:color w:val="3A3430"/>
          <w:szCs w:val="24"/>
          <w:lang w:eastAsia="ru-RU"/>
        </w:rPr>
        <w:t xml:space="preserve">. </w:t>
      </w:r>
      <w:r>
        <w:rPr>
          <w:rFonts w:eastAsia="Times New Roman" w:cs="Times New Roman"/>
          <w:iCs/>
          <w:color w:val="3A3430"/>
          <w:szCs w:val="24"/>
          <w:lang w:eastAsia="ru-RU"/>
        </w:rPr>
        <w:t>Тогда поверхностные размеры</w:t>
      </w:r>
      <w:r w:rsidRPr="00C817CD">
        <w:rPr>
          <w:rFonts w:eastAsia="Times New Roman" w:cs="Times New Roman"/>
          <w:iCs/>
          <w:color w:val="3A3430"/>
          <w:szCs w:val="24"/>
          <w:lang w:eastAsia="ru-RU"/>
        </w:rPr>
        <w:t>,</w:t>
      </w:r>
      <w:r>
        <w:rPr>
          <w:rFonts w:eastAsia="Times New Roman" w:cs="Times New Roman"/>
          <w:iCs/>
          <w:color w:val="3A3430"/>
          <w:szCs w:val="24"/>
          <w:lang w:eastAsia="ru-RU"/>
        </w:rPr>
        <w:t xml:space="preserve"> </w:t>
      </w:r>
      <w:r w:rsidRPr="00C817CD">
        <w:rPr>
          <w:rFonts w:eastAsia="Times New Roman" w:cs="Times New Roman"/>
          <w:iCs/>
          <w:color w:val="3A3430"/>
          <w:szCs w:val="24"/>
          <w:lang w:eastAsia="ru-RU"/>
        </w:rPr>
        <w:t xml:space="preserve">в частности площадь сечений, будут пропорциональны </w:t>
      </w:r>
      <w:r w:rsidRPr="00DB557A">
        <w:rPr>
          <w:rFonts w:eastAsia="Times New Roman" w:cs="Times New Roman"/>
          <w:i/>
          <w:iCs/>
          <w:color w:val="3A3430"/>
          <w:szCs w:val="24"/>
          <w:lang w:eastAsia="ru-RU"/>
        </w:rPr>
        <w:t>h</w:t>
      </w:r>
      <w:r>
        <w:rPr>
          <w:rFonts w:eastAsia="Times New Roman" w:cs="Times New Roman"/>
          <w:color w:val="3A3430"/>
          <w:szCs w:val="24"/>
          <w:lang w:eastAsia="ru-RU"/>
        </w:rPr>
        <w:t>^</w:t>
      </w:r>
      <w:r w:rsidRPr="00DB557A">
        <w:rPr>
          <w:rFonts w:eastAsia="Times New Roman" w:cs="Times New Roman"/>
          <w:color w:val="3A3430"/>
          <w:szCs w:val="24"/>
          <w:lang w:eastAsia="ru-RU"/>
        </w:rPr>
        <w:t>2</w:t>
      </w:r>
      <w:r>
        <w:rPr>
          <w:rFonts w:eastAsia="Times New Roman" w:cs="Times New Roman"/>
          <w:color w:val="3A3430"/>
          <w:szCs w:val="24"/>
          <w:lang w:eastAsia="ru-RU"/>
        </w:rPr>
        <w:t>.</w:t>
      </w:r>
    </w:p>
    <w:p w:rsidR="00C817CD" w:rsidRDefault="00C817CD" w:rsidP="00D447CC">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В таком случае и физиологический поперечник мышц будет пропорционален </w:t>
      </w:r>
      <w:r w:rsidRPr="00DB557A">
        <w:rPr>
          <w:rFonts w:eastAsia="Times New Roman" w:cs="Times New Roman"/>
          <w:i/>
          <w:iCs/>
          <w:color w:val="3A3430"/>
          <w:szCs w:val="24"/>
          <w:lang w:eastAsia="ru-RU"/>
        </w:rPr>
        <w:t>h</w:t>
      </w:r>
      <w:r>
        <w:rPr>
          <w:rFonts w:eastAsia="Times New Roman" w:cs="Times New Roman"/>
          <w:color w:val="3A3430"/>
          <w:szCs w:val="24"/>
          <w:lang w:eastAsia="ru-RU"/>
        </w:rPr>
        <w:t>^</w:t>
      </w:r>
      <w:r w:rsidRPr="00DB557A">
        <w:rPr>
          <w:rFonts w:eastAsia="Times New Roman" w:cs="Times New Roman"/>
          <w:color w:val="3A3430"/>
          <w:szCs w:val="24"/>
          <w:lang w:eastAsia="ru-RU"/>
        </w:rPr>
        <w:t>2</w:t>
      </w:r>
      <w:r>
        <w:rPr>
          <w:rFonts w:eastAsia="Times New Roman" w:cs="Times New Roman"/>
          <w:color w:val="3A3430"/>
          <w:szCs w:val="24"/>
          <w:lang w:eastAsia="ru-RU"/>
        </w:rPr>
        <w:t>. А это значит, что пропорционально растет и сила мышц, поскольку она определяется физиологическим поперечником.</w:t>
      </w:r>
    </w:p>
    <w:p w:rsidR="00C817CD" w:rsidRPr="00DB557A" w:rsidRDefault="00C817CD" w:rsidP="00C817CD">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Другой пример: величина механической работы рассчитывается как произведение силы на пройденное  под действием этой силы расстояние. Сила пропорциональна </w:t>
      </w:r>
      <w:r w:rsidRPr="00DB557A">
        <w:rPr>
          <w:rFonts w:eastAsia="Times New Roman" w:cs="Times New Roman"/>
          <w:i/>
          <w:iCs/>
          <w:color w:val="3A3430"/>
          <w:szCs w:val="24"/>
          <w:lang w:eastAsia="ru-RU"/>
        </w:rPr>
        <w:t>h</w:t>
      </w:r>
      <w:r>
        <w:rPr>
          <w:rFonts w:eastAsia="Times New Roman" w:cs="Times New Roman"/>
          <w:color w:val="3A3430"/>
          <w:szCs w:val="24"/>
          <w:lang w:eastAsia="ru-RU"/>
        </w:rPr>
        <w:t>^</w:t>
      </w:r>
      <w:r w:rsidRPr="00DB557A">
        <w:rPr>
          <w:rFonts w:eastAsia="Times New Roman" w:cs="Times New Roman"/>
          <w:color w:val="3A3430"/>
          <w:szCs w:val="24"/>
          <w:lang w:eastAsia="ru-RU"/>
        </w:rPr>
        <w:t>2</w:t>
      </w:r>
      <w:r>
        <w:rPr>
          <w:rFonts w:eastAsia="Times New Roman" w:cs="Times New Roman"/>
          <w:color w:val="3A3430"/>
          <w:szCs w:val="24"/>
          <w:lang w:eastAsia="ru-RU"/>
        </w:rPr>
        <w:t>, путь</w:t>
      </w:r>
      <w:r w:rsidRPr="00C817CD">
        <w:rPr>
          <w:rFonts w:eastAsia="Times New Roman" w:cs="Times New Roman"/>
          <w:i/>
          <w:iCs/>
          <w:color w:val="3A3430"/>
          <w:szCs w:val="24"/>
          <w:lang w:eastAsia="ru-RU"/>
        </w:rPr>
        <w:t xml:space="preserve"> </w:t>
      </w:r>
      <w:r w:rsidRPr="00DB557A">
        <w:rPr>
          <w:rFonts w:eastAsia="Times New Roman" w:cs="Times New Roman"/>
          <w:i/>
          <w:iCs/>
          <w:color w:val="3A3430"/>
          <w:szCs w:val="24"/>
          <w:lang w:eastAsia="ru-RU"/>
        </w:rPr>
        <w:t>h</w:t>
      </w:r>
      <w:r>
        <w:rPr>
          <w:rFonts w:eastAsia="Times New Roman" w:cs="Times New Roman"/>
          <w:i/>
          <w:iCs/>
          <w:color w:val="3A3430"/>
          <w:szCs w:val="24"/>
          <w:lang w:eastAsia="ru-RU"/>
        </w:rPr>
        <w:t xml:space="preserve">, </w:t>
      </w:r>
      <w:r w:rsidRPr="00C817CD">
        <w:rPr>
          <w:rFonts w:eastAsia="Times New Roman" w:cs="Times New Roman"/>
          <w:iCs/>
          <w:color w:val="3A3430"/>
          <w:szCs w:val="24"/>
          <w:lang w:eastAsia="ru-RU"/>
        </w:rPr>
        <w:t>поэтому механическая работа составит</w:t>
      </w:r>
      <w:r>
        <w:rPr>
          <w:rFonts w:eastAsia="Times New Roman" w:cs="Times New Roman"/>
          <w:iCs/>
          <w:color w:val="3A3430"/>
          <w:szCs w:val="24"/>
          <w:lang w:eastAsia="ru-RU"/>
        </w:rPr>
        <w:t xml:space="preserve"> </w:t>
      </w:r>
      <w:r w:rsidRPr="00DB557A">
        <w:rPr>
          <w:rFonts w:eastAsia="Times New Roman" w:cs="Times New Roman"/>
          <w:i/>
          <w:iCs/>
          <w:color w:val="3A3430"/>
          <w:szCs w:val="24"/>
          <w:lang w:val="en-US" w:eastAsia="ru-RU"/>
        </w:rPr>
        <w:t>h</w:t>
      </w:r>
      <w:r w:rsidRPr="00EF6D3F">
        <w:rPr>
          <w:rFonts w:eastAsia="Times New Roman" w:cs="Times New Roman"/>
          <w:color w:val="3A3430"/>
          <w:szCs w:val="24"/>
          <w:lang w:eastAsia="ru-RU"/>
        </w:rPr>
        <w:t>^2*</w:t>
      </w:r>
      <w:r w:rsidRPr="00EF6D3F">
        <w:rPr>
          <w:rFonts w:eastAsia="Times New Roman" w:cs="Times New Roman"/>
          <w:i/>
          <w:iCs/>
          <w:color w:val="3A3430"/>
          <w:szCs w:val="24"/>
          <w:lang w:eastAsia="ru-RU"/>
        </w:rPr>
        <w:t xml:space="preserve"> </w:t>
      </w:r>
      <w:r w:rsidRPr="00DB557A">
        <w:rPr>
          <w:rFonts w:eastAsia="Times New Roman" w:cs="Times New Roman"/>
          <w:i/>
          <w:iCs/>
          <w:color w:val="3A3430"/>
          <w:szCs w:val="24"/>
          <w:lang w:val="en-US" w:eastAsia="ru-RU"/>
        </w:rPr>
        <w:t>h</w:t>
      </w:r>
      <w:r w:rsidRPr="007507A4">
        <w:rPr>
          <w:rFonts w:eastAsia="Times New Roman" w:cs="Times New Roman"/>
          <w:color w:val="3A3430"/>
          <w:szCs w:val="24"/>
          <w:lang w:val="en-US" w:eastAsia="ru-RU"/>
        </w:rPr>
        <w:t> </w:t>
      </w:r>
      <w:r w:rsidRPr="00EF6D3F">
        <w:rPr>
          <w:rFonts w:eastAsia="Times New Roman" w:cs="Times New Roman"/>
          <w:color w:val="3A3430"/>
          <w:szCs w:val="24"/>
          <w:lang w:eastAsia="ru-RU"/>
        </w:rPr>
        <w:t>=</w:t>
      </w:r>
      <w:r w:rsidRPr="00EF6D3F">
        <w:rPr>
          <w:rFonts w:eastAsia="Times New Roman" w:cs="Times New Roman"/>
          <w:i/>
          <w:iCs/>
          <w:color w:val="3A3430"/>
          <w:szCs w:val="24"/>
          <w:lang w:eastAsia="ru-RU"/>
        </w:rPr>
        <w:t xml:space="preserve"> </w:t>
      </w:r>
      <w:r w:rsidRPr="00DB557A">
        <w:rPr>
          <w:rFonts w:eastAsia="Times New Roman" w:cs="Times New Roman"/>
          <w:i/>
          <w:iCs/>
          <w:color w:val="3A3430"/>
          <w:szCs w:val="24"/>
          <w:lang w:val="en-US" w:eastAsia="ru-RU"/>
        </w:rPr>
        <w:t>h</w:t>
      </w:r>
      <w:r w:rsidRPr="00EF6D3F">
        <w:rPr>
          <w:rFonts w:eastAsia="Times New Roman" w:cs="Times New Roman"/>
          <w:color w:val="3A3430"/>
          <w:szCs w:val="24"/>
          <w:lang w:eastAsia="ru-RU"/>
        </w:rPr>
        <w:t>^</w:t>
      </w:r>
      <w:r w:rsidRPr="00DB557A">
        <w:rPr>
          <w:rFonts w:eastAsia="Times New Roman" w:cs="Times New Roman"/>
          <w:color w:val="3A3430"/>
          <w:szCs w:val="24"/>
          <w:lang w:eastAsia="ru-RU"/>
        </w:rPr>
        <w:t>3</w:t>
      </w:r>
      <w:r w:rsidRPr="00EF6D3F">
        <w:rPr>
          <w:rFonts w:eastAsia="Times New Roman" w:cs="Times New Roman"/>
          <w:color w:val="3A3430"/>
          <w:szCs w:val="24"/>
          <w:lang w:eastAsia="ru-RU"/>
        </w:rPr>
        <w:t>.</w:t>
      </w:r>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Биомеханическая основа этих явлений заключается в следующем.</w:t>
      </w:r>
    </w:p>
    <w:p w:rsidR="00DB557A" w:rsidRPr="00DB557A" w:rsidRDefault="00DB557A" w:rsidP="0078674E">
      <w:pPr>
        <w:spacing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Предположим, что два спортсмена (А и Б) одинаково тренированы и во всех отношениях равны друг другу, но од</w:t>
      </w:r>
      <w:r w:rsidR="005A65BC">
        <w:rPr>
          <w:rFonts w:eastAsia="Times New Roman" w:cs="Times New Roman"/>
          <w:color w:val="3A3430"/>
          <w:szCs w:val="24"/>
          <w:lang w:eastAsia="ru-RU"/>
        </w:rPr>
        <w:t>ин из них в 1,5 раза крупнее</w:t>
      </w:r>
      <w:r w:rsidRPr="00DB557A">
        <w:rPr>
          <w:rFonts w:eastAsia="Times New Roman" w:cs="Times New Roman"/>
          <w:color w:val="3A3430"/>
          <w:szCs w:val="24"/>
          <w:lang w:eastAsia="ru-RU"/>
        </w:rPr>
        <w:t xml:space="preserve"> другого: у одного из них рост 140 см, а у другого – 210 см. Сопоставим линейные </w:t>
      </w:r>
      <w:proofErr w:type="gramStart"/>
      <w:r w:rsidRPr="00DB557A">
        <w:rPr>
          <w:rFonts w:eastAsia="Times New Roman" w:cs="Times New Roman"/>
          <w:color w:val="3A3430"/>
          <w:szCs w:val="24"/>
          <w:lang w:eastAsia="ru-RU"/>
        </w:rPr>
        <w:t>(</w:t>
      </w:r>
      <w:r w:rsidRPr="00DB557A">
        <w:rPr>
          <w:rFonts w:eastAsia="Times New Roman" w:cs="Times New Roman"/>
          <w:i/>
          <w:iCs/>
          <w:color w:val="3A3430"/>
          <w:szCs w:val="24"/>
          <w:lang w:eastAsia="ru-RU"/>
        </w:rPr>
        <w:t> </w:t>
      </w:r>
      <w:proofErr w:type="gramEnd"/>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 длина, ширина, глубина), поверхностные (</w:t>
      </w:r>
      <w:r w:rsidRPr="00DB557A">
        <w:rPr>
          <w:rFonts w:eastAsia="Times New Roman" w:cs="Times New Roman"/>
          <w:i/>
          <w:iCs/>
          <w:color w:val="3A3430"/>
          <w:szCs w:val="24"/>
          <w:lang w:eastAsia="ru-RU"/>
        </w:rPr>
        <w:t> h</w:t>
      </w:r>
      <w:r w:rsidR="0078674E">
        <w:rPr>
          <w:rFonts w:eastAsia="Times New Roman" w:cs="Times New Roman"/>
          <w:color w:val="3A3430"/>
          <w:szCs w:val="24"/>
          <w:lang w:eastAsia="ru-RU"/>
        </w:rPr>
        <w:t>^</w:t>
      </w:r>
      <w:r w:rsidRPr="00DB557A">
        <w:rPr>
          <w:rFonts w:eastAsia="Times New Roman" w:cs="Times New Roman"/>
          <w:color w:val="3A3430"/>
          <w:szCs w:val="24"/>
          <w:lang w:eastAsia="ru-RU"/>
        </w:rPr>
        <w:t>2 – площадь сечений, поверхность тела) и объемные </w:t>
      </w:r>
      <w:r w:rsidR="0078674E">
        <w:rPr>
          <w:rFonts w:eastAsia="Times New Roman" w:cs="Times New Roman"/>
          <w:i/>
          <w:iCs/>
          <w:color w:val="3A3430"/>
          <w:szCs w:val="24"/>
          <w:lang w:eastAsia="ru-RU"/>
        </w:rPr>
        <w:t>(h</w:t>
      </w:r>
      <w:r w:rsidR="0078674E">
        <w:rPr>
          <w:rFonts w:eastAsia="Times New Roman" w:cs="Times New Roman"/>
          <w:color w:val="3A3430"/>
          <w:szCs w:val="24"/>
          <w:lang w:eastAsia="ru-RU"/>
        </w:rPr>
        <w:t>^</w:t>
      </w:r>
      <w:r w:rsidRPr="00DB557A">
        <w:rPr>
          <w:rFonts w:eastAsia="Times New Roman" w:cs="Times New Roman"/>
          <w:i/>
          <w:iCs/>
          <w:color w:val="3A3430"/>
          <w:szCs w:val="24"/>
          <w:lang w:eastAsia="ru-RU"/>
        </w:rPr>
        <w:t>3 </w:t>
      </w:r>
      <w:r w:rsidRPr="00DB557A">
        <w:rPr>
          <w:rFonts w:eastAsia="Times New Roman" w:cs="Times New Roman"/>
          <w:color w:val="3A3430"/>
          <w:szCs w:val="24"/>
          <w:lang w:eastAsia="ru-RU"/>
        </w:rPr>
        <w:t>– объем и вес тела) размеры этих людей:</w:t>
      </w: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3"/>
        <w:gridCol w:w="2584"/>
        <w:gridCol w:w="2503"/>
      </w:tblGrid>
      <w:tr w:rsidR="005A65BC" w:rsidRPr="00DB557A" w:rsidTr="005A65BC">
        <w:trPr>
          <w:tblCellSpacing w:w="0" w:type="dxa"/>
        </w:trPr>
        <w:tc>
          <w:tcPr>
            <w:tcW w:w="3913" w:type="dxa"/>
            <w:shd w:val="clear" w:color="auto" w:fill="auto"/>
            <w:tcMar>
              <w:top w:w="60" w:type="dxa"/>
              <w:left w:w="75" w:type="dxa"/>
              <w:bottom w:w="60" w:type="dxa"/>
              <w:right w:w="150" w:type="dxa"/>
            </w:tcMar>
            <w:hideMark/>
          </w:tcPr>
          <w:p w:rsidR="00DB557A" w:rsidRPr="00DB557A" w:rsidRDefault="005A65BC" w:rsidP="005D7A77">
            <w:pPr>
              <w:spacing w:after="0" w:line="240" w:lineRule="auto"/>
              <w:ind w:firstLine="709"/>
              <w:textAlignment w:val="baseline"/>
              <w:rPr>
                <w:rFonts w:eastAsia="Times New Roman" w:cs="Times New Roman"/>
                <w:b/>
                <w:color w:val="3A3430"/>
                <w:szCs w:val="24"/>
                <w:lang w:eastAsia="ru-RU"/>
              </w:rPr>
            </w:pPr>
            <w:r w:rsidRPr="005A65BC">
              <w:rPr>
                <w:rFonts w:eastAsia="Times New Roman" w:cs="Times New Roman"/>
                <w:b/>
                <w:color w:val="3A3430"/>
                <w:szCs w:val="24"/>
                <w:lang w:eastAsia="ru-RU"/>
              </w:rPr>
              <w:t xml:space="preserve">Показатели </w:t>
            </w:r>
            <w:r w:rsidRPr="005A65BC">
              <w:rPr>
                <w:rFonts w:eastAsia="Times New Roman" w:cs="Times New Roman"/>
                <w:b/>
                <w:color w:val="3A3430"/>
                <w:szCs w:val="24"/>
                <w:lang w:val="en-US" w:eastAsia="ru-RU"/>
              </w:rPr>
              <w:t>/</w:t>
            </w:r>
            <w:r w:rsidRPr="005A65BC">
              <w:rPr>
                <w:rFonts w:eastAsia="Times New Roman" w:cs="Times New Roman"/>
                <w:b/>
                <w:color w:val="3A3430"/>
                <w:szCs w:val="24"/>
                <w:lang w:eastAsia="ru-RU"/>
              </w:rPr>
              <w:t xml:space="preserve"> спортсмены</w:t>
            </w:r>
            <w:r w:rsidR="00DB557A" w:rsidRPr="00DB557A">
              <w:rPr>
                <w:rFonts w:eastAsia="Times New Roman" w:cs="Times New Roman"/>
                <w:b/>
                <w:color w:val="3A3430"/>
                <w:szCs w:val="24"/>
                <w:lang w:eastAsia="ru-RU"/>
              </w:rPr>
              <w:t> </w:t>
            </w:r>
          </w:p>
        </w:tc>
        <w:tc>
          <w:tcPr>
            <w:tcW w:w="2584" w:type="dxa"/>
            <w:shd w:val="clear" w:color="auto" w:fill="auto"/>
            <w:tcMar>
              <w:top w:w="60" w:type="dxa"/>
              <w:left w:w="75" w:type="dxa"/>
              <w:bottom w:w="60" w:type="dxa"/>
              <w:right w:w="150" w:type="dxa"/>
            </w:tcMar>
            <w:hideMark/>
          </w:tcPr>
          <w:p w:rsidR="00DB557A" w:rsidRPr="00DB557A" w:rsidRDefault="00DB557A" w:rsidP="005D7A77">
            <w:pPr>
              <w:spacing w:after="0" w:line="240" w:lineRule="auto"/>
              <w:jc w:val="center"/>
              <w:textAlignment w:val="baseline"/>
              <w:rPr>
                <w:rFonts w:eastAsia="Times New Roman" w:cs="Times New Roman"/>
                <w:color w:val="3A3430"/>
                <w:szCs w:val="24"/>
                <w:lang w:eastAsia="ru-RU"/>
              </w:rPr>
            </w:pPr>
            <w:r w:rsidRPr="00DB557A">
              <w:rPr>
                <w:rFonts w:eastAsia="Times New Roman" w:cs="Times New Roman"/>
                <w:b/>
                <w:bCs/>
                <w:color w:val="3A3430"/>
                <w:szCs w:val="24"/>
                <w:lang w:eastAsia="ru-RU"/>
              </w:rPr>
              <w:t>А</w:t>
            </w:r>
          </w:p>
        </w:tc>
        <w:tc>
          <w:tcPr>
            <w:tcW w:w="2503" w:type="dxa"/>
            <w:shd w:val="clear" w:color="auto" w:fill="auto"/>
            <w:tcMar>
              <w:top w:w="60" w:type="dxa"/>
              <w:left w:w="75" w:type="dxa"/>
              <w:bottom w:w="60" w:type="dxa"/>
              <w:right w:w="150" w:type="dxa"/>
            </w:tcMar>
            <w:hideMark/>
          </w:tcPr>
          <w:p w:rsidR="00DB557A" w:rsidRPr="00DB557A" w:rsidRDefault="00DB557A" w:rsidP="005D7A77">
            <w:pPr>
              <w:spacing w:after="0" w:line="240" w:lineRule="auto"/>
              <w:jc w:val="center"/>
              <w:textAlignment w:val="baseline"/>
              <w:rPr>
                <w:rFonts w:eastAsia="Times New Roman" w:cs="Times New Roman"/>
                <w:color w:val="3A3430"/>
                <w:szCs w:val="24"/>
                <w:lang w:eastAsia="ru-RU"/>
              </w:rPr>
            </w:pPr>
            <w:r w:rsidRPr="00DB557A">
              <w:rPr>
                <w:rFonts w:eastAsia="Times New Roman" w:cs="Times New Roman"/>
                <w:b/>
                <w:bCs/>
                <w:color w:val="3A3430"/>
                <w:szCs w:val="24"/>
                <w:lang w:eastAsia="ru-RU"/>
              </w:rPr>
              <w:t>Б</w:t>
            </w:r>
          </w:p>
        </w:tc>
      </w:tr>
      <w:tr w:rsidR="00DB557A" w:rsidRPr="00DB557A" w:rsidTr="005D7A77">
        <w:trPr>
          <w:tblCellSpacing w:w="0" w:type="dxa"/>
        </w:trPr>
        <w:tc>
          <w:tcPr>
            <w:tcW w:w="3913" w:type="dxa"/>
            <w:shd w:val="clear" w:color="auto" w:fill="auto"/>
            <w:tcMar>
              <w:top w:w="60" w:type="dxa"/>
              <w:left w:w="75" w:type="dxa"/>
              <w:bottom w:w="60" w:type="dxa"/>
              <w:right w:w="150" w:type="dxa"/>
            </w:tcMar>
            <w:hideMark/>
          </w:tcPr>
          <w:p w:rsidR="00DB557A" w:rsidRPr="00DB557A" w:rsidRDefault="00DB557A" w:rsidP="005D7A77">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Линейные размеры</w:t>
            </w:r>
          </w:p>
        </w:tc>
        <w:tc>
          <w:tcPr>
            <w:tcW w:w="2584" w:type="dxa"/>
            <w:shd w:val="clear" w:color="auto" w:fill="auto"/>
            <w:tcMar>
              <w:top w:w="60" w:type="dxa"/>
              <w:left w:w="75" w:type="dxa"/>
              <w:bottom w:w="60" w:type="dxa"/>
              <w:right w:w="150" w:type="dxa"/>
            </w:tcMar>
            <w:vAlign w:val="center"/>
            <w:hideMark/>
          </w:tcPr>
          <w:p w:rsidR="00DB557A" w:rsidRPr="00DB557A" w:rsidRDefault="00DB557A" w:rsidP="005D7A77">
            <w:pPr>
              <w:spacing w:after="0" w:line="240" w:lineRule="auto"/>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1</w:t>
            </w:r>
          </w:p>
        </w:tc>
        <w:tc>
          <w:tcPr>
            <w:tcW w:w="0" w:type="auto"/>
            <w:shd w:val="clear" w:color="auto" w:fill="auto"/>
            <w:tcMar>
              <w:top w:w="60" w:type="dxa"/>
              <w:left w:w="75" w:type="dxa"/>
              <w:bottom w:w="60" w:type="dxa"/>
              <w:right w:w="150" w:type="dxa"/>
            </w:tcMar>
            <w:vAlign w:val="center"/>
            <w:hideMark/>
          </w:tcPr>
          <w:p w:rsidR="00DB557A" w:rsidRPr="00DB557A" w:rsidRDefault="00DB557A" w:rsidP="005D7A77">
            <w:pPr>
              <w:spacing w:after="0" w:line="240" w:lineRule="auto"/>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1,5</w:t>
            </w:r>
          </w:p>
        </w:tc>
      </w:tr>
      <w:tr w:rsidR="00DB557A" w:rsidRPr="00DB557A" w:rsidTr="005D7A77">
        <w:trPr>
          <w:tblCellSpacing w:w="0" w:type="dxa"/>
        </w:trPr>
        <w:tc>
          <w:tcPr>
            <w:tcW w:w="3913" w:type="dxa"/>
            <w:shd w:val="clear" w:color="auto" w:fill="auto"/>
            <w:tcMar>
              <w:top w:w="60" w:type="dxa"/>
              <w:left w:w="75" w:type="dxa"/>
              <w:bottom w:w="60" w:type="dxa"/>
              <w:right w:w="150" w:type="dxa"/>
            </w:tcMar>
            <w:hideMark/>
          </w:tcPr>
          <w:p w:rsidR="00DB557A" w:rsidRPr="00DB557A" w:rsidRDefault="00DB557A" w:rsidP="005D7A77">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Поверхностные размеры (площади)</w:t>
            </w:r>
          </w:p>
        </w:tc>
        <w:tc>
          <w:tcPr>
            <w:tcW w:w="2584" w:type="dxa"/>
            <w:shd w:val="clear" w:color="auto" w:fill="auto"/>
            <w:tcMar>
              <w:top w:w="60" w:type="dxa"/>
              <w:left w:w="75" w:type="dxa"/>
              <w:bottom w:w="60" w:type="dxa"/>
              <w:right w:w="150" w:type="dxa"/>
            </w:tcMar>
            <w:vAlign w:val="center"/>
            <w:hideMark/>
          </w:tcPr>
          <w:p w:rsidR="00DB557A" w:rsidRPr="00DB557A" w:rsidRDefault="0078674E" w:rsidP="005D7A77">
            <w:pPr>
              <w:spacing w:after="0" w:line="240" w:lineRule="auto"/>
              <w:jc w:val="center"/>
              <w:textAlignment w:val="baseline"/>
              <w:rPr>
                <w:rFonts w:eastAsia="Times New Roman" w:cs="Times New Roman"/>
                <w:color w:val="3A3430"/>
                <w:szCs w:val="24"/>
                <w:lang w:eastAsia="ru-RU"/>
              </w:rPr>
            </w:pPr>
            <w:r>
              <w:rPr>
                <w:rFonts w:eastAsia="Times New Roman" w:cs="Times New Roman"/>
                <w:color w:val="3A3430"/>
                <w:szCs w:val="24"/>
                <w:lang w:eastAsia="ru-RU"/>
              </w:rPr>
              <w:t>1^</w:t>
            </w:r>
            <w:r w:rsidR="00DB557A" w:rsidRPr="00DB557A">
              <w:rPr>
                <w:rFonts w:eastAsia="Times New Roman" w:cs="Times New Roman"/>
                <w:color w:val="3A3430"/>
                <w:szCs w:val="24"/>
                <w:lang w:eastAsia="ru-RU"/>
              </w:rPr>
              <w:t>2 = 1</w:t>
            </w:r>
          </w:p>
        </w:tc>
        <w:tc>
          <w:tcPr>
            <w:tcW w:w="0" w:type="auto"/>
            <w:shd w:val="clear" w:color="auto" w:fill="auto"/>
            <w:tcMar>
              <w:top w:w="60" w:type="dxa"/>
              <w:left w:w="75" w:type="dxa"/>
              <w:bottom w:w="60" w:type="dxa"/>
              <w:right w:w="150" w:type="dxa"/>
            </w:tcMar>
            <w:vAlign w:val="center"/>
            <w:hideMark/>
          </w:tcPr>
          <w:p w:rsidR="00DB557A" w:rsidRPr="00DB557A" w:rsidRDefault="0078674E" w:rsidP="005D7A77">
            <w:pPr>
              <w:spacing w:after="0" w:line="240" w:lineRule="auto"/>
              <w:jc w:val="center"/>
              <w:textAlignment w:val="baseline"/>
              <w:rPr>
                <w:rFonts w:eastAsia="Times New Roman" w:cs="Times New Roman"/>
                <w:color w:val="3A3430"/>
                <w:szCs w:val="24"/>
                <w:lang w:eastAsia="ru-RU"/>
              </w:rPr>
            </w:pPr>
            <w:r>
              <w:rPr>
                <w:rFonts w:eastAsia="Times New Roman" w:cs="Times New Roman"/>
                <w:color w:val="3A3430"/>
                <w:szCs w:val="24"/>
                <w:lang w:eastAsia="ru-RU"/>
              </w:rPr>
              <w:t>1,5^</w:t>
            </w:r>
            <w:r w:rsidR="00DB557A" w:rsidRPr="00DB557A">
              <w:rPr>
                <w:rFonts w:eastAsia="Times New Roman" w:cs="Times New Roman"/>
                <w:color w:val="3A3430"/>
                <w:szCs w:val="24"/>
                <w:lang w:eastAsia="ru-RU"/>
              </w:rPr>
              <w:t>2 = 2,25</w:t>
            </w:r>
          </w:p>
        </w:tc>
      </w:tr>
      <w:tr w:rsidR="00DB557A" w:rsidRPr="00DB557A" w:rsidTr="005D7A77">
        <w:trPr>
          <w:tblCellSpacing w:w="0" w:type="dxa"/>
        </w:trPr>
        <w:tc>
          <w:tcPr>
            <w:tcW w:w="3913" w:type="dxa"/>
            <w:shd w:val="clear" w:color="auto" w:fill="auto"/>
            <w:tcMar>
              <w:top w:w="60" w:type="dxa"/>
              <w:left w:w="75" w:type="dxa"/>
              <w:bottom w:w="60" w:type="dxa"/>
              <w:right w:w="150" w:type="dxa"/>
            </w:tcMar>
            <w:hideMark/>
          </w:tcPr>
          <w:p w:rsidR="00DB557A" w:rsidRPr="00DB557A" w:rsidRDefault="00DB557A" w:rsidP="005D7A77">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Объемные размеры</w:t>
            </w:r>
          </w:p>
        </w:tc>
        <w:tc>
          <w:tcPr>
            <w:tcW w:w="2584" w:type="dxa"/>
            <w:shd w:val="clear" w:color="auto" w:fill="auto"/>
            <w:tcMar>
              <w:top w:w="60" w:type="dxa"/>
              <w:left w:w="75" w:type="dxa"/>
              <w:bottom w:w="60" w:type="dxa"/>
              <w:right w:w="150" w:type="dxa"/>
            </w:tcMar>
            <w:vAlign w:val="center"/>
            <w:hideMark/>
          </w:tcPr>
          <w:p w:rsidR="00DB557A" w:rsidRPr="00DB557A" w:rsidRDefault="00DB557A" w:rsidP="005D7A77">
            <w:pPr>
              <w:spacing w:after="0" w:line="240" w:lineRule="auto"/>
              <w:jc w:val="center"/>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1</w:t>
            </w:r>
            <w:r w:rsidR="0078674E">
              <w:rPr>
                <w:rFonts w:eastAsia="Times New Roman" w:cs="Times New Roman"/>
                <w:color w:val="3A3430"/>
                <w:szCs w:val="24"/>
                <w:lang w:eastAsia="ru-RU"/>
              </w:rPr>
              <w:t>^</w:t>
            </w:r>
            <w:r w:rsidRPr="00DB557A">
              <w:rPr>
                <w:rFonts w:eastAsia="Times New Roman" w:cs="Times New Roman"/>
                <w:color w:val="3A3430"/>
                <w:szCs w:val="24"/>
                <w:lang w:eastAsia="ru-RU"/>
              </w:rPr>
              <w:t>3 = 1</w:t>
            </w:r>
          </w:p>
        </w:tc>
        <w:tc>
          <w:tcPr>
            <w:tcW w:w="0" w:type="auto"/>
            <w:shd w:val="clear" w:color="auto" w:fill="auto"/>
            <w:tcMar>
              <w:top w:w="60" w:type="dxa"/>
              <w:left w:w="75" w:type="dxa"/>
              <w:bottom w:w="60" w:type="dxa"/>
              <w:right w:w="150" w:type="dxa"/>
            </w:tcMar>
            <w:vAlign w:val="center"/>
            <w:hideMark/>
          </w:tcPr>
          <w:p w:rsidR="00DB557A" w:rsidRPr="00DB557A" w:rsidRDefault="0078674E" w:rsidP="005D7A77">
            <w:pPr>
              <w:spacing w:after="0" w:line="240" w:lineRule="auto"/>
              <w:jc w:val="center"/>
              <w:textAlignment w:val="baseline"/>
              <w:rPr>
                <w:rFonts w:eastAsia="Times New Roman" w:cs="Times New Roman"/>
                <w:color w:val="3A3430"/>
                <w:szCs w:val="24"/>
                <w:lang w:eastAsia="ru-RU"/>
              </w:rPr>
            </w:pPr>
            <w:r>
              <w:rPr>
                <w:rFonts w:eastAsia="Times New Roman" w:cs="Times New Roman"/>
                <w:color w:val="3A3430"/>
                <w:szCs w:val="24"/>
                <w:lang w:eastAsia="ru-RU"/>
              </w:rPr>
              <w:t>1,5^</w:t>
            </w:r>
            <w:r w:rsidR="00DB557A" w:rsidRPr="00DB557A">
              <w:rPr>
                <w:rFonts w:eastAsia="Times New Roman" w:cs="Times New Roman"/>
                <w:color w:val="3A3430"/>
                <w:szCs w:val="24"/>
                <w:lang w:eastAsia="ru-RU"/>
              </w:rPr>
              <w:t>3 = 3,375</w:t>
            </w:r>
          </w:p>
        </w:tc>
      </w:tr>
    </w:tbl>
    <w:p w:rsidR="00C817CD" w:rsidRPr="00DB557A" w:rsidRDefault="00DB557A" w:rsidP="005D7A77">
      <w:pPr>
        <w:spacing w:before="240"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 xml:space="preserve">Видно, что если длина тела возрастает в 1,5 раза, то площади сечений </w:t>
      </w:r>
      <w:proofErr w:type="gramStart"/>
      <w:r w:rsidRPr="00DB557A">
        <w:rPr>
          <w:rFonts w:eastAsia="Times New Roman" w:cs="Times New Roman"/>
          <w:color w:val="3A3430"/>
          <w:szCs w:val="24"/>
          <w:lang w:eastAsia="ru-RU"/>
        </w:rPr>
        <w:t>(</w:t>
      </w:r>
      <w:r w:rsidRPr="00DB557A">
        <w:rPr>
          <w:rFonts w:eastAsia="Times New Roman" w:cs="Times New Roman"/>
          <w:i/>
          <w:iCs/>
          <w:color w:val="3A3430"/>
          <w:szCs w:val="24"/>
          <w:lang w:eastAsia="ru-RU"/>
        </w:rPr>
        <w:t> </w:t>
      </w:r>
      <w:proofErr w:type="gramEnd"/>
      <w:r w:rsidRPr="00DB557A">
        <w:rPr>
          <w:rFonts w:eastAsia="Times New Roman" w:cs="Times New Roman"/>
          <w:i/>
          <w:iCs/>
          <w:color w:val="3A3430"/>
          <w:szCs w:val="24"/>
          <w:lang w:eastAsia="ru-RU"/>
        </w:rPr>
        <w:t>h</w:t>
      </w:r>
      <w:r w:rsidR="0078674E">
        <w:rPr>
          <w:rFonts w:eastAsia="Times New Roman" w:cs="Times New Roman"/>
          <w:color w:val="3A3430"/>
          <w:szCs w:val="24"/>
          <w:lang w:eastAsia="ru-RU"/>
        </w:rPr>
        <w:t>^</w:t>
      </w:r>
      <w:r w:rsidRPr="00DB557A">
        <w:rPr>
          <w:rFonts w:eastAsia="Times New Roman" w:cs="Times New Roman"/>
          <w:color w:val="3A3430"/>
          <w:szCs w:val="24"/>
          <w:lang w:eastAsia="ru-RU"/>
        </w:rPr>
        <w:t>2 , например, физиологические поперечники мышц) увеличатся в 2,25 раза, а, скажем, вес тела – в 3,375 раза. Поскольку при прочих равных условиях сила тяги мышц определяется величиной их физиологического поперечника, то</w:t>
      </w:r>
      <w:proofErr w:type="gramStart"/>
      <w:r w:rsidRPr="00DB557A">
        <w:rPr>
          <w:rFonts w:eastAsia="Times New Roman" w:cs="Times New Roman"/>
          <w:color w:val="3A3430"/>
          <w:szCs w:val="24"/>
          <w:lang w:eastAsia="ru-RU"/>
        </w:rPr>
        <w:t xml:space="preserve"> Б</w:t>
      </w:r>
      <w:proofErr w:type="gramEnd"/>
      <w:r w:rsidRPr="00DB557A">
        <w:rPr>
          <w:rFonts w:eastAsia="Times New Roman" w:cs="Times New Roman"/>
          <w:color w:val="3A3430"/>
          <w:szCs w:val="24"/>
          <w:lang w:eastAsia="ru-RU"/>
        </w:rPr>
        <w:t xml:space="preserve"> будет в 2,25 раза сильнее, чем А (например, поднимет вес в 2,25 раза больше). Но если этим людям надо поднимать собственное тело (т. е. проявлять относительную, а не абсолютную с</w:t>
      </w:r>
      <w:r w:rsidR="0078674E">
        <w:rPr>
          <w:rFonts w:eastAsia="Times New Roman" w:cs="Times New Roman"/>
          <w:color w:val="3A3430"/>
          <w:szCs w:val="24"/>
          <w:lang w:eastAsia="ru-RU"/>
        </w:rPr>
        <w:t>илу), то преимущество будет у А</w:t>
      </w:r>
      <w:proofErr w:type="gramStart"/>
      <w:r w:rsidR="00BA0FED">
        <w:rPr>
          <w:rFonts w:eastAsia="Times New Roman" w:cs="Times New Roman"/>
          <w:color w:val="3A3430"/>
          <w:szCs w:val="24"/>
          <w:lang w:eastAsia="ru-RU"/>
        </w:rPr>
        <w:t xml:space="preserve"> </w:t>
      </w:r>
      <w:r w:rsidR="0078674E">
        <w:rPr>
          <w:rFonts w:eastAsia="Times New Roman" w:cs="Times New Roman"/>
          <w:color w:val="3A3430"/>
          <w:szCs w:val="24"/>
          <w:lang w:eastAsia="ru-RU"/>
        </w:rPr>
        <w:t>,</w:t>
      </w:r>
      <w:proofErr w:type="gramEnd"/>
      <w:r w:rsidRPr="00DB557A">
        <w:rPr>
          <w:rFonts w:eastAsia="Times New Roman" w:cs="Times New Roman"/>
          <w:color w:val="3A3430"/>
          <w:szCs w:val="24"/>
          <w:lang w:eastAsia="ru-RU"/>
        </w:rPr>
        <w:t xml:space="preserve"> ведь он легче в 3,375 раза.</w:t>
      </w:r>
    </w:p>
    <w:p w:rsidR="007507A4" w:rsidRPr="007507A4"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Величина механической работы пропорциональна одновременно силе (т. е. физиологическому поперечнику </w:t>
      </w:r>
      <w:r w:rsidRPr="00DB557A">
        <w:rPr>
          <w:rFonts w:eastAsia="Times New Roman" w:cs="Times New Roman"/>
          <w:i/>
          <w:iCs/>
          <w:color w:val="3A3430"/>
          <w:szCs w:val="24"/>
          <w:lang w:eastAsia="ru-RU"/>
        </w:rPr>
        <w:t>h</w:t>
      </w:r>
      <w:r w:rsidR="0078674E">
        <w:rPr>
          <w:rFonts w:eastAsia="Times New Roman" w:cs="Times New Roman"/>
          <w:color w:val="3A3430"/>
          <w:szCs w:val="24"/>
          <w:lang w:eastAsia="ru-RU"/>
        </w:rPr>
        <w:t>^2</w:t>
      </w:r>
      <w:r w:rsidRPr="00DB557A">
        <w:rPr>
          <w:rFonts w:eastAsia="Times New Roman" w:cs="Times New Roman"/>
          <w:color w:val="3A3430"/>
          <w:szCs w:val="24"/>
          <w:lang w:eastAsia="ru-RU"/>
        </w:rPr>
        <w:t xml:space="preserve">) и пути действия силы </w:t>
      </w:r>
      <w:proofErr w:type="gramStart"/>
      <w:r w:rsidRPr="00DB557A">
        <w:rPr>
          <w:rFonts w:eastAsia="Times New Roman" w:cs="Times New Roman"/>
          <w:color w:val="3A3430"/>
          <w:szCs w:val="24"/>
          <w:lang w:eastAsia="ru-RU"/>
        </w:rPr>
        <w:t>(</w:t>
      </w:r>
      <w:r w:rsidRPr="00DB557A">
        <w:rPr>
          <w:rFonts w:eastAsia="Times New Roman" w:cs="Times New Roman"/>
          <w:i/>
          <w:iCs/>
          <w:color w:val="3A3430"/>
          <w:szCs w:val="24"/>
          <w:lang w:eastAsia="ru-RU"/>
        </w:rPr>
        <w:t> </w:t>
      </w:r>
      <w:proofErr w:type="gramEnd"/>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 Поэтому она пропорциональна линейным размерам тела в третьей степени (</w:t>
      </w:r>
      <w:r w:rsidRPr="00DB557A">
        <w:rPr>
          <w:rFonts w:eastAsia="Times New Roman" w:cs="Times New Roman"/>
          <w:i/>
          <w:iCs/>
          <w:color w:val="3A3430"/>
          <w:szCs w:val="24"/>
          <w:lang w:eastAsia="ru-RU"/>
        </w:rPr>
        <w:t> h</w:t>
      </w:r>
      <w:r w:rsidR="0078674E">
        <w:rPr>
          <w:rFonts w:eastAsia="Times New Roman" w:cs="Times New Roman"/>
          <w:color w:val="3A3430"/>
          <w:szCs w:val="24"/>
          <w:lang w:eastAsia="ru-RU"/>
        </w:rPr>
        <w:t>^</w:t>
      </w:r>
      <w:r w:rsidRPr="00DB557A">
        <w:rPr>
          <w:rFonts w:eastAsia="Times New Roman" w:cs="Times New Roman"/>
          <w:color w:val="3A3430"/>
          <w:szCs w:val="24"/>
          <w:lang w:eastAsia="ru-RU"/>
        </w:rPr>
        <w:t>3 )</w:t>
      </w:r>
      <w:r w:rsidR="00BA0FED">
        <w:rPr>
          <w:rFonts w:eastAsia="Times New Roman" w:cs="Times New Roman"/>
          <w:color w:val="3A3430"/>
          <w:szCs w:val="24"/>
          <w:lang w:eastAsia="ru-RU"/>
        </w:rPr>
        <w:t xml:space="preserve">, </w:t>
      </w:r>
      <w:proofErr w:type="spellStart"/>
      <w:r w:rsidR="00BA0FED">
        <w:rPr>
          <w:rFonts w:eastAsia="Times New Roman" w:cs="Times New Roman"/>
          <w:color w:val="3A3430"/>
          <w:szCs w:val="24"/>
          <w:lang w:eastAsia="ru-RU"/>
        </w:rPr>
        <w:t>т</w:t>
      </w:r>
      <w:proofErr w:type="gramStart"/>
      <w:r w:rsidR="00BA0FED">
        <w:rPr>
          <w:rFonts w:eastAsia="Times New Roman" w:cs="Times New Roman"/>
          <w:color w:val="3A3430"/>
          <w:szCs w:val="24"/>
          <w:lang w:eastAsia="ru-RU"/>
        </w:rPr>
        <w:t>.к</w:t>
      </w:r>
      <w:proofErr w:type="spellEnd"/>
      <w:proofErr w:type="gramEnd"/>
      <w:r w:rsidR="00BA0FED">
        <w:rPr>
          <w:rFonts w:eastAsia="Times New Roman" w:cs="Times New Roman"/>
          <w:color w:val="3A3430"/>
          <w:szCs w:val="24"/>
          <w:lang w:eastAsia="ru-RU"/>
        </w:rPr>
        <w:t xml:space="preserve"> </w:t>
      </w:r>
      <w:r w:rsidR="007507A4" w:rsidRPr="007507A4">
        <w:rPr>
          <w:rFonts w:eastAsia="Times New Roman" w:cs="Times New Roman"/>
          <w:color w:val="3A3430"/>
          <w:szCs w:val="24"/>
          <w:lang w:eastAsia="ru-RU"/>
        </w:rPr>
        <w:t xml:space="preserve"> </w:t>
      </w:r>
    </w:p>
    <w:p w:rsidR="007507A4" w:rsidRPr="007507A4" w:rsidRDefault="007507A4" w:rsidP="007507A4">
      <w:pPr>
        <w:spacing w:after="0" w:line="360" w:lineRule="auto"/>
        <w:ind w:firstLine="709"/>
        <w:jc w:val="center"/>
        <w:textAlignment w:val="baseline"/>
        <w:rPr>
          <w:rFonts w:eastAsia="Times New Roman" w:cs="Times New Roman"/>
          <w:color w:val="3A3430"/>
          <w:szCs w:val="24"/>
          <w:lang w:val="en-US" w:eastAsia="ru-RU"/>
        </w:rPr>
      </w:pPr>
      <w:r>
        <w:rPr>
          <w:rFonts w:eastAsia="Times New Roman" w:cs="Times New Roman"/>
          <w:color w:val="3A3430"/>
          <w:szCs w:val="24"/>
          <w:lang w:val="en-US" w:eastAsia="ru-RU"/>
        </w:rPr>
        <w:t>A</w:t>
      </w:r>
      <w:r w:rsidRPr="007507A4">
        <w:rPr>
          <w:rFonts w:eastAsia="Times New Roman" w:cs="Times New Roman"/>
          <w:color w:val="3A3430"/>
          <w:szCs w:val="24"/>
          <w:lang w:val="en-US" w:eastAsia="ru-RU"/>
        </w:rPr>
        <w:t>=</w:t>
      </w:r>
      <w:r>
        <w:rPr>
          <w:rFonts w:eastAsia="Times New Roman" w:cs="Times New Roman"/>
          <w:color w:val="3A3430"/>
          <w:szCs w:val="24"/>
          <w:lang w:val="en-US" w:eastAsia="ru-RU"/>
        </w:rPr>
        <w:t>F</w:t>
      </w:r>
      <w:r w:rsidRPr="007507A4">
        <w:rPr>
          <w:rFonts w:eastAsia="Times New Roman" w:cs="Times New Roman"/>
          <w:color w:val="3A3430"/>
          <w:szCs w:val="24"/>
          <w:lang w:val="en-US" w:eastAsia="ru-RU"/>
        </w:rPr>
        <w:t>*</w:t>
      </w:r>
      <w:r>
        <w:rPr>
          <w:rFonts w:eastAsia="Times New Roman" w:cs="Times New Roman"/>
          <w:color w:val="3A3430"/>
          <w:szCs w:val="24"/>
          <w:lang w:val="en-US" w:eastAsia="ru-RU"/>
        </w:rPr>
        <w:t>s</w:t>
      </w:r>
      <w:r w:rsidRPr="007507A4">
        <w:rPr>
          <w:rFonts w:eastAsia="Times New Roman" w:cs="Times New Roman"/>
          <w:color w:val="3A3430"/>
          <w:szCs w:val="24"/>
          <w:lang w:val="en-US" w:eastAsia="ru-RU"/>
        </w:rPr>
        <w:t>,</w:t>
      </w:r>
      <w:r>
        <w:rPr>
          <w:rFonts w:eastAsia="Times New Roman" w:cs="Times New Roman"/>
          <w:color w:val="3A3430"/>
          <w:szCs w:val="24"/>
          <w:lang w:val="en-US" w:eastAsia="ru-RU"/>
        </w:rPr>
        <w:t xml:space="preserve"> F=</w:t>
      </w:r>
      <w:r w:rsidRPr="007507A4">
        <w:rPr>
          <w:rFonts w:eastAsia="Times New Roman" w:cs="Times New Roman"/>
          <w:i/>
          <w:iCs/>
          <w:color w:val="3A3430"/>
          <w:szCs w:val="24"/>
          <w:lang w:val="en-US" w:eastAsia="ru-RU"/>
        </w:rPr>
        <w:t xml:space="preserve"> </w:t>
      </w:r>
      <w:r w:rsidRPr="00DB557A">
        <w:rPr>
          <w:rFonts w:eastAsia="Times New Roman" w:cs="Times New Roman"/>
          <w:i/>
          <w:iCs/>
          <w:color w:val="3A3430"/>
          <w:szCs w:val="24"/>
          <w:lang w:val="en-US" w:eastAsia="ru-RU"/>
        </w:rPr>
        <w:t>h</w:t>
      </w:r>
      <w:r w:rsidRPr="007507A4">
        <w:rPr>
          <w:rFonts w:eastAsia="Times New Roman" w:cs="Times New Roman"/>
          <w:color w:val="3A3430"/>
          <w:szCs w:val="24"/>
          <w:lang w:val="en-US" w:eastAsia="ru-RU"/>
        </w:rPr>
        <w:t xml:space="preserve">^2, </w:t>
      </w:r>
      <w:r>
        <w:rPr>
          <w:rFonts w:eastAsia="Times New Roman" w:cs="Times New Roman"/>
          <w:color w:val="3A3430"/>
          <w:szCs w:val="24"/>
          <w:lang w:val="en-US" w:eastAsia="ru-RU"/>
        </w:rPr>
        <w:t xml:space="preserve">s= </w:t>
      </w:r>
      <w:r w:rsidRPr="00DB557A">
        <w:rPr>
          <w:rFonts w:eastAsia="Times New Roman" w:cs="Times New Roman"/>
          <w:i/>
          <w:iCs/>
          <w:color w:val="3A3430"/>
          <w:szCs w:val="24"/>
          <w:lang w:val="en-US" w:eastAsia="ru-RU"/>
        </w:rPr>
        <w:t>h</w:t>
      </w:r>
    </w:p>
    <w:p w:rsidR="00DB557A" w:rsidRPr="00DB557A" w:rsidRDefault="00BA0FED" w:rsidP="007507A4">
      <w:pPr>
        <w:spacing w:after="0" w:line="360" w:lineRule="auto"/>
        <w:ind w:firstLine="709"/>
        <w:jc w:val="center"/>
        <w:textAlignment w:val="baseline"/>
        <w:rPr>
          <w:rFonts w:eastAsia="Times New Roman" w:cs="Times New Roman"/>
          <w:color w:val="3A3430"/>
          <w:szCs w:val="24"/>
          <w:lang w:eastAsia="ru-RU"/>
        </w:rPr>
      </w:pPr>
      <w:proofErr w:type="gramStart"/>
      <w:r w:rsidRPr="00DB557A">
        <w:rPr>
          <w:rFonts w:eastAsia="Times New Roman" w:cs="Times New Roman"/>
          <w:i/>
          <w:iCs/>
          <w:color w:val="3A3430"/>
          <w:szCs w:val="24"/>
          <w:lang w:val="en-US" w:eastAsia="ru-RU"/>
        </w:rPr>
        <w:t>h</w:t>
      </w:r>
      <w:r w:rsidRPr="00EF6D3F">
        <w:rPr>
          <w:rFonts w:eastAsia="Times New Roman" w:cs="Times New Roman"/>
          <w:color w:val="3A3430"/>
          <w:szCs w:val="24"/>
          <w:lang w:eastAsia="ru-RU"/>
        </w:rPr>
        <w:t>^</w:t>
      </w:r>
      <w:proofErr w:type="gramEnd"/>
      <w:r w:rsidRPr="00EF6D3F">
        <w:rPr>
          <w:rFonts w:eastAsia="Times New Roman" w:cs="Times New Roman"/>
          <w:color w:val="3A3430"/>
          <w:szCs w:val="24"/>
          <w:lang w:eastAsia="ru-RU"/>
        </w:rPr>
        <w:t>2*</w:t>
      </w:r>
      <w:r w:rsidRPr="00EF6D3F">
        <w:rPr>
          <w:rFonts w:eastAsia="Times New Roman" w:cs="Times New Roman"/>
          <w:i/>
          <w:iCs/>
          <w:color w:val="3A3430"/>
          <w:szCs w:val="24"/>
          <w:lang w:eastAsia="ru-RU"/>
        </w:rPr>
        <w:t xml:space="preserve"> </w:t>
      </w:r>
      <w:r w:rsidRPr="00DB557A">
        <w:rPr>
          <w:rFonts w:eastAsia="Times New Roman" w:cs="Times New Roman"/>
          <w:i/>
          <w:iCs/>
          <w:color w:val="3A3430"/>
          <w:szCs w:val="24"/>
          <w:lang w:val="en-US" w:eastAsia="ru-RU"/>
        </w:rPr>
        <w:t>h</w:t>
      </w:r>
      <w:r w:rsidRPr="007507A4">
        <w:rPr>
          <w:rFonts w:eastAsia="Times New Roman" w:cs="Times New Roman"/>
          <w:color w:val="3A3430"/>
          <w:szCs w:val="24"/>
          <w:lang w:val="en-US" w:eastAsia="ru-RU"/>
        </w:rPr>
        <w:t> </w:t>
      </w:r>
      <w:r w:rsidRPr="00EF6D3F">
        <w:rPr>
          <w:rFonts w:eastAsia="Times New Roman" w:cs="Times New Roman"/>
          <w:color w:val="3A3430"/>
          <w:szCs w:val="24"/>
          <w:lang w:eastAsia="ru-RU"/>
        </w:rPr>
        <w:t>=</w:t>
      </w:r>
      <w:r w:rsidRPr="00EF6D3F">
        <w:rPr>
          <w:rFonts w:eastAsia="Times New Roman" w:cs="Times New Roman"/>
          <w:i/>
          <w:iCs/>
          <w:color w:val="3A3430"/>
          <w:szCs w:val="24"/>
          <w:lang w:eastAsia="ru-RU"/>
        </w:rPr>
        <w:t xml:space="preserve"> </w:t>
      </w:r>
      <w:r w:rsidRPr="00DB557A">
        <w:rPr>
          <w:rFonts w:eastAsia="Times New Roman" w:cs="Times New Roman"/>
          <w:i/>
          <w:iCs/>
          <w:color w:val="3A3430"/>
          <w:szCs w:val="24"/>
          <w:lang w:val="en-US" w:eastAsia="ru-RU"/>
        </w:rPr>
        <w:t>h</w:t>
      </w:r>
      <w:r w:rsidRPr="00EF6D3F">
        <w:rPr>
          <w:rFonts w:eastAsia="Times New Roman" w:cs="Times New Roman"/>
          <w:color w:val="3A3430"/>
          <w:szCs w:val="24"/>
          <w:lang w:eastAsia="ru-RU"/>
        </w:rPr>
        <w:t>^</w:t>
      </w:r>
      <w:r w:rsidRPr="00DB557A">
        <w:rPr>
          <w:rFonts w:eastAsia="Times New Roman" w:cs="Times New Roman"/>
          <w:color w:val="3A3430"/>
          <w:szCs w:val="24"/>
          <w:lang w:eastAsia="ru-RU"/>
        </w:rPr>
        <w:t>3</w:t>
      </w:r>
      <w:r w:rsidRPr="00EF6D3F">
        <w:rPr>
          <w:rFonts w:eastAsia="Times New Roman" w:cs="Times New Roman"/>
          <w:color w:val="3A3430"/>
          <w:szCs w:val="24"/>
          <w:lang w:eastAsia="ru-RU"/>
        </w:rPr>
        <w:t>.</w:t>
      </w:r>
    </w:p>
    <w:p w:rsidR="00393019" w:rsidRDefault="00DB557A" w:rsidP="00393019">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Высота подъема ОЦМ тела при прыжке вверх (высота прыжка) прямо пропорциональна той максимальной работе, которую мышцы мо</w:t>
      </w:r>
      <w:r w:rsidR="00EF6D3F">
        <w:rPr>
          <w:rFonts w:eastAsia="Times New Roman" w:cs="Times New Roman"/>
          <w:color w:val="3A3430"/>
          <w:szCs w:val="24"/>
          <w:lang w:eastAsia="ru-RU"/>
        </w:rPr>
        <w:t>гут совершить при отталкивании,</w:t>
      </w:r>
      <w:r w:rsidR="00EF6D3F" w:rsidRPr="00EF6D3F">
        <w:rPr>
          <w:rFonts w:eastAsia="Times New Roman" w:cs="Times New Roman"/>
          <w:color w:val="3A3430"/>
          <w:szCs w:val="24"/>
          <w:lang w:eastAsia="ru-RU"/>
        </w:rPr>
        <w:t xml:space="preserve"> </w:t>
      </w:r>
      <w:r w:rsidRPr="00DB557A">
        <w:rPr>
          <w:rFonts w:eastAsia="Times New Roman" w:cs="Times New Roman"/>
          <w:color w:val="3A3430"/>
          <w:szCs w:val="24"/>
          <w:lang w:eastAsia="ru-RU"/>
        </w:rPr>
        <w:t>и обр</w:t>
      </w:r>
      <w:r w:rsidR="00EF6D3F">
        <w:rPr>
          <w:rFonts w:eastAsia="Times New Roman" w:cs="Times New Roman"/>
          <w:color w:val="3A3430"/>
          <w:szCs w:val="24"/>
          <w:lang w:eastAsia="ru-RU"/>
        </w:rPr>
        <w:t>атно пропорциональна весу тела</w:t>
      </w:r>
      <w:r w:rsidR="00393019">
        <w:rPr>
          <w:rFonts w:eastAsia="Times New Roman" w:cs="Times New Roman"/>
          <w:color w:val="3A3430"/>
          <w:szCs w:val="24"/>
          <w:lang w:eastAsia="ru-RU"/>
        </w:rPr>
        <w:t xml:space="preserve"> </w:t>
      </w:r>
      <w:proofErr w:type="gramStart"/>
      <w:r w:rsidR="00393019" w:rsidRPr="00393019">
        <w:rPr>
          <w:rFonts w:eastAsia="Times New Roman" w:cs="Times New Roman"/>
          <w:color w:val="3A3430"/>
          <w:szCs w:val="24"/>
          <w:lang w:eastAsia="ru-RU"/>
        </w:rPr>
        <w:t>(</w:t>
      </w:r>
      <w:r w:rsidR="00393019" w:rsidRPr="00393019">
        <w:rPr>
          <w:rFonts w:eastAsia="Times New Roman" w:cs="Times New Roman"/>
          <w:szCs w:val="24"/>
          <w:lang w:eastAsia="ru-RU"/>
        </w:rPr>
        <w:t> </w:t>
      </w:r>
      <w:proofErr w:type="gramEnd"/>
      <w:r w:rsidR="00393019" w:rsidRPr="00393019">
        <w:rPr>
          <w:rFonts w:eastAsia="Times New Roman" w:cs="Times New Roman"/>
          <w:color w:val="3A3430"/>
          <w:szCs w:val="24"/>
          <w:lang w:eastAsia="ru-RU"/>
        </w:rPr>
        <w:t>h</w:t>
      </w:r>
      <w:r w:rsidR="00393019" w:rsidRPr="00393019">
        <w:rPr>
          <w:rFonts w:eastAsia="Times New Roman" w:cs="Times New Roman"/>
          <w:szCs w:val="24"/>
          <w:lang w:eastAsia="ru-RU"/>
        </w:rPr>
        <w:t> </w:t>
      </w:r>
      <w:r w:rsidR="00393019" w:rsidRPr="00393019">
        <w:rPr>
          <w:rFonts w:eastAsia="Times New Roman" w:cs="Times New Roman"/>
          <w:color w:val="3A3430"/>
          <w:szCs w:val="24"/>
          <w:lang w:eastAsia="ru-RU"/>
        </w:rPr>
        <w:t>^</w:t>
      </w:r>
      <w:r w:rsidR="00393019">
        <w:rPr>
          <w:rFonts w:eastAsia="Times New Roman" w:cs="Times New Roman"/>
          <w:color w:val="3A3430"/>
          <w:szCs w:val="24"/>
          <w:lang w:eastAsia="ru-RU"/>
        </w:rPr>
        <w:t>(</w:t>
      </w:r>
      <w:r w:rsidR="00393019" w:rsidRPr="00393019">
        <w:rPr>
          <w:rFonts w:eastAsia="Times New Roman" w:cs="Times New Roman"/>
          <w:color w:val="3A3430"/>
          <w:szCs w:val="24"/>
          <w:lang w:eastAsia="ru-RU"/>
        </w:rPr>
        <w:t>-3 )</w:t>
      </w:r>
      <w:r w:rsidRPr="00DB557A">
        <w:rPr>
          <w:rFonts w:eastAsia="Times New Roman" w:cs="Times New Roman"/>
          <w:color w:val="3A3430"/>
          <w:szCs w:val="24"/>
          <w:lang w:eastAsia="ru-RU"/>
        </w:rPr>
        <w:t>.</w:t>
      </w:r>
    </w:p>
    <w:p w:rsidR="00DB557A" w:rsidRPr="00DB557A" w:rsidRDefault="00DB557A" w:rsidP="00393019">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lastRenderedPageBreak/>
        <w:t xml:space="preserve"> В результате высота прыжка не зависит от размеров тела, а высота планки, которую может преодолеть спортсмен, зависит.</w:t>
      </w:r>
    </w:p>
    <w:p w:rsidR="0078674E"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 xml:space="preserve">При оценке максимальных </w:t>
      </w:r>
      <w:proofErr w:type="gramStart"/>
      <w:r w:rsidRPr="00DB557A">
        <w:rPr>
          <w:rFonts w:eastAsia="Times New Roman" w:cs="Times New Roman"/>
          <w:color w:val="3A3430"/>
          <w:szCs w:val="24"/>
          <w:lang w:eastAsia="ru-RU"/>
        </w:rPr>
        <w:t>показателей мощности людей разных тотальных размеров тела</w:t>
      </w:r>
      <w:proofErr w:type="gramEnd"/>
      <w:r w:rsidRPr="00DB557A">
        <w:rPr>
          <w:rFonts w:eastAsia="Times New Roman" w:cs="Times New Roman"/>
          <w:color w:val="3A3430"/>
          <w:szCs w:val="24"/>
          <w:lang w:eastAsia="ru-RU"/>
        </w:rPr>
        <w:t xml:space="preserve"> надо учитывать, что время выполнения движения (например, одного шага или выпрямления ноги при отталкивании или даже время дыхательного или сердечного цикла) при прочих равных условиях зависит от размеров тела. Это выводится из второго закона Ньютона </w:t>
      </w:r>
      <w:r w:rsidRPr="00DB557A">
        <w:rPr>
          <w:rFonts w:eastAsia="Times New Roman" w:cs="Times New Roman"/>
          <w:i/>
          <w:iCs/>
          <w:color w:val="3A3430"/>
          <w:szCs w:val="24"/>
          <w:lang w:eastAsia="ru-RU"/>
        </w:rPr>
        <w:t>(F=</w:t>
      </w:r>
      <w:proofErr w:type="spellStart"/>
      <w:r w:rsidRPr="00DB557A">
        <w:rPr>
          <w:rFonts w:eastAsia="Times New Roman" w:cs="Times New Roman"/>
          <w:i/>
          <w:iCs/>
          <w:color w:val="3A3430"/>
          <w:szCs w:val="24"/>
          <w:lang w:eastAsia="ru-RU"/>
        </w:rPr>
        <w:t>ma</w:t>
      </w:r>
      <w:proofErr w:type="spellEnd"/>
      <w:r w:rsidRPr="00DB557A">
        <w:rPr>
          <w:rFonts w:eastAsia="Times New Roman" w:cs="Times New Roman"/>
          <w:i/>
          <w:iCs/>
          <w:color w:val="3A3430"/>
          <w:szCs w:val="24"/>
          <w:lang w:eastAsia="ru-RU"/>
        </w:rPr>
        <w:t>).</w:t>
      </w:r>
    </w:p>
    <w:p w:rsidR="00AB1B47"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Рассм</w:t>
      </w:r>
      <w:r w:rsidR="00AB1B47">
        <w:rPr>
          <w:rFonts w:eastAsia="Times New Roman" w:cs="Times New Roman"/>
          <w:color w:val="3A3430"/>
          <w:szCs w:val="24"/>
          <w:lang w:eastAsia="ru-RU"/>
        </w:rPr>
        <w:t>отрим, например, шаг при ходьбе:</w:t>
      </w:r>
    </w:p>
    <w:p w:rsidR="00AB1B47"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 l</w:t>
      </w:r>
      <w:r w:rsidR="00AB1B47">
        <w:rPr>
          <w:rFonts w:eastAsia="Times New Roman" w:cs="Times New Roman"/>
          <w:color w:val="3A3430"/>
          <w:szCs w:val="24"/>
          <w:lang w:eastAsia="ru-RU"/>
        </w:rPr>
        <w:t>- д</w:t>
      </w:r>
      <w:r w:rsidR="00AB1B47" w:rsidRPr="00DB557A">
        <w:rPr>
          <w:rFonts w:eastAsia="Times New Roman" w:cs="Times New Roman"/>
          <w:color w:val="3A3430"/>
          <w:szCs w:val="24"/>
          <w:lang w:eastAsia="ru-RU"/>
        </w:rPr>
        <w:t>лина шага</w:t>
      </w:r>
      <w:r w:rsidRPr="00DB557A">
        <w:rPr>
          <w:rFonts w:eastAsia="Times New Roman" w:cs="Times New Roman"/>
          <w:i/>
          <w:iCs/>
          <w:color w:val="3A3430"/>
          <w:szCs w:val="24"/>
          <w:lang w:eastAsia="ru-RU"/>
        </w:rPr>
        <w:t>,</w:t>
      </w:r>
      <w:r w:rsidRPr="00DB557A">
        <w:rPr>
          <w:rFonts w:eastAsia="Times New Roman" w:cs="Times New Roman"/>
          <w:color w:val="3A3430"/>
          <w:szCs w:val="24"/>
          <w:lang w:eastAsia="ru-RU"/>
        </w:rPr>
        <w:t> </w:t>
      </w:r>
      <w:r w:rsidR="00AB1B47">
        <w:rPr>
          <w:rFonts w:eastAsia="Times New Roman" w:cs="Times New Roman"/>
          <w:color w:val="3A3430"/>
          <w:szCs w:val="24"/>
          <w:lang w:eastAsia="ru-RU"/>
        </w:rPr>
        <w:t xml:space="preserve">которая </w:t>
      </w:r>
      <w:r w:rsidRPr="00DB557A">
        <w:rPr>
          <w:rFonts w:eastAsia="Times New Roman" w:cs="Times New Roman"/>
          <w:color w:val="3A3430"/>
          <w:szCs w:val="24"/>
          <w:lang w:eastAsia="ru-RU"/>
        </w:rPr>
        <w:t xml:space="preserve"> пропорциональна линейным размерам тела</w:t>
      </w:r>
      <w:r w:rsidR="00AB1B47">
        <w:rPr>
          <w:rFonts w:eastAsia="Times New Roman" w:cs="Times New Roman"/>
          <w:color w:val="3A3430"/>
          <w:szCs w:val="24"/>
          <w:lang w:eastAsia="ru-RU"/>
        </w:rPr>
        <w:t>.</w:t>
      </w:r>
    </w:p>
    <w:p w:rsidR="00AB1B47"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 h</w:t>
      </w:r>
      <w:r w:rsidR="00AB1B47">
        <w:rPr>
          <w:rFonts w:eastAsia="Times New Roman" w:cs="Times New Roman"/>
          <w:color w:val="3A3430"/>
          <w:szCs w:val="24"/>
          <w:lang w:eastAsia="ru-RU"/>
        </w:rPr>
        <w:t>- линейные размеры тела</w:t>
      </w:r>
      <w:r w:rsidRPr="00DB557A">
        <w:rPr>
          <w:rFonts w:eastAsia="Times New Roman" w:cs="Times New Roman"/>
          <w:color w:val="3A3430"/>
          <w:szCs w:val="24"/>
          <w:lang w:eastAsia="ru-RU"/>
        </w:rPr>
        <w:t>;</w:t>
      </w:r>
    </w:p>
    <w:p w:rsidR="00AB1B47" w:rsidRDefault="00AB1B47"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l</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 t</w:t>
      </w:r>
      <w:r>
        <w:rPr>
          <w:rFonts w:eastAsia="Times New Roman" w:cs="Times New Roman"/>
          <w:i/>
          <w:iCs/>
          <w:color w:val="3A3430"/>
          <w:szCs w:val="24"/>
          <w:lang w:eastAsia="ru-RU"/>
        </w:rPr>
        <w:t>-</w:t>
      </w:r>
      <w:r w:rsidRPr="00DB557A">
        <w:rPr>
          <w:rFonts w:eastAsia="Times New Roman" w:cs="Times New Roman"/>
          <w:color w:val="3A3430"/>
          <w:szCs w:val="24"/>
          <w:lang w:eastAsia="ru-RU"/>
        </w:rPr>
        <w:t> </w:t>
      </w:r>
      <w:r w:rsidR="00DB557A" w:rsidRPr="00DB557A">
        <w:rPr>
          <w:rFonts w:eastAsia="Times New Roman" w:cs="Times New Roman"/>
          <w:color w:val="3A3430"/>
          <w:szCs w:val="24"/>
          <w:lang w:eastAsia="ru-RU"/>
        </w:rPr>
        <w:t>средняя скорость ноги</w:t>
      </w:r>
      <w:proofErr w:type="gramStart"/>
      <w:r w:rsidR="00DB557A" w:rsidRPr="00DB557A">
        <w:rPr>
          <w:rFonts w:eastAsia="Times New Roman" w:cs="Times New Roman"/>
          <w:color w:val="3A3430"/>
          <w:szCs w:val="24"/>
          <w:lang w:eastAsia="ru-RU"/>
        </w:rPr>
        <w:t> </w:t>
      </w:r>
      <w:r>
        <w:rPr>
          <w:rFonts w:eastAsia="Times New Roman" w:cs="Times New Roman"/>
          <w:color w:val="3A3430"/>
          <w:szCs w:val="24"/>
          <w:lang w:eastAsia="ru-RU"/>
        </w:rPr>
        <w:t>,</w:t>
      </w:r>
      <w:proofErr w:type="gramEnd"/>
      <w:r w:rsidRPr="00DB557A">
        <w:rPr>
          <w:rFonts w:eastAsia="Times New Roman" w:cs="Times New Roman"/>
          <w:color w:val="3A3430"/>
          <w:szCs w:val="24"/>
          <w:lang w:eastAsia="ru-RU"/>
        </w:rPr>
        <w:t xml:space="preserve"> </w:t>
      </w:r>
      <w:r w:rsidR="00DB557A" w:rsidRPr="00DB557A">
        <w:rPr>
          <w:rFonts w:eastAsia="Times New Roman" w:cs="Times New Roman"/>
          <w:color w:val="3A3430"/>
          <w:szCs w:val="24"/>
          <w:lang w:eastAsia="ru-RU"/>
        </w:rPr>
        <w:t>где </w:t>
      </w:r>
      <w:r w:rsidR="00DB557A" w:rsidRPr="00DB557A">
        <w:rPr>
          <w:rFonts w:eastAsia="Times New Roman" w:cs="Times New Roman"/>
          <w:i/>
          <w:iCs/>
          <w:color w:val="3A3430"/>
          <w:szCs w:val="24"/>
          <w:lang w:eastAsia="ru-RU"/>
        </w:rPr>
        <w:t>t </w:t>
      </w:r>
      <w:r w:rsidR="00DB557A" w:rsidRPr="00DB557A">
        <w:rPr>
          <w:rFonts w:eastAsia="Times New Roman" w:cs="Times New Roman"/>
          <w:color w:val="3A3430"/>
          <w:szCs w:val="24"/>
          <w:lang w:eastAsia="ru-RU"/>
        </w:rPr>
        <w:t>– время одного шага;</w:t>
      </w:r>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 а</w:t>
      </w:r>
      <w:r w:rsidRPr="00DB557A">
        <w:rPr>
          <w:rFonts w:eastAsia="Times New Roman" w:cs="Times New Roman"/>
          <w:color w:val="3A3430"/>
          <w:szCs w:val="24"/>
          <w:lang w:eastAsia="ru-RU"/>
        </w:rPr>
        <w:t> </w:t>
      </w:r>
      <w:r w:rsidR="00AB1B47">
        <w:rPr>
          <w:rFonts w:eastAsia="Times New Roman" w:cs="Times New Roman"/>
          <w:color w:val="3A3430"/>
          <w:szCs w:val="24"/>
          <w:lang w:eastAsia="ru-RU"/>
        </w:rPr>
        <w:t xml:space="preserve">– ускорение, которое равно отношению средней скорости на время </w:t>
      </w:r>
      <w:r w:rsidRPr="00DB557A">
        <w:rPr>
          <w:rFonts w:eastAsia="Times New Roman" w:cs="Times New Roman"/>
          <w:i/>
          <w:iCs/>
          <w:color w:val="3A3430"/>
          <w:szCs w:val="24"/>
          <w:lang w:eastAsia="ru-RU"/>
        </w:rPr>
        <w:t>l</w:t>
      </w:r>
      <w:r w:rsidRPr="00DB557A">
        <w:rPr>
          <w:rFonts w:eastAsia="Times New Roman" w:cs="Times New Roman"/>
          <w:color w:val="3A3430"/>
          <w:szCs w:val="24"/>
          <w:lang w:eastAsia="ru-RU"/>
        </w:rPr>
        <w:t> /</w:t>
      </w:r>
      <w:r w:rsidR="00AB1B47">
        <w:rPr>
          <w:rFonts w:eastAsia="Times New Roman" w:cs="Times New Roman"/>
          <w:i/>
          <w:iCs/>
          <w:color w:val="3A3430"/>
          <w:szCs w:val="24"/>
          <w:lang w:eastAsia="ru-RU"/>
        </w:rPr>
        <w:t>(</w:t>
      </w:r>
      <w:r w:rsidRPr="00DB557A">
        <w:rPr>
          <w:rFonts w:eastAsia="Times New Roman" w:cs="Times New Roman"/>
          <w:i/>
          <w:iCs/>
          <w:color w:val="3A3430"/>
          <w:szCs w:val="24"/>
          <w:lang w:eastAsia="ru-RU"/>
        </w:rPr>
        <w:t>t</w:t>
      </w:r>
      <w:r w:rsidR="0078674E">
        <w:rPr>
          <w:rFonts w:eastAsia="Times New Roman" w:cs="Times New Roman"/>
          <w:color w:val="3A3430"/>
          <w:szCs w:val="24"/>
          <w:lang w:eastAsia="ru-RU"/>
        </w:rPr>
        <w:t>^</w:t>
      </w:r>
      <w:r w:rsidRPr="00DB557A">
        <w:rPr>
          <w:rFonts w:eastAsia="Times New Roman" w:cs="Times New Roman"/>
          <w:color w:val="3A3430"/>
          <w:szCs w:val="24"/>
          <w:lang w:eastAsia="ru-RU"/>
        </w:rPr>
        <w:t>2</w:t>
      </w:r>
      <w:r w:rsidR="00AB1B47">
        <w:rPr>
          <w:rFonts w:eastAsia="Times New Roman" w:cs="Times New Roman"/>
          <w:color w:val="3A3430"/>
          <w:szCs w:val="24"/>
          <w:lang w:eastAsia="ru-RU"/>
        </w:rPr>
        <w:t>)</w:t>
      </w:r>
      <w:r w:rsidRPr="00DB557A">
        <w:rPr>
          <w:rFonts w:eastAsia="Times New Roman" w:cs="Times New Roman"/>
          <w:i/>
          <w:iCs/>
          <w:color w:val="3A3430"/>
          <w:szCs w:val="24"/>
          <w:lang w:eastAsia="ru-RU"/>
        </w:rPr>
        <w:t>.</w:t>
      </w:r>
      <w:r w:rsidRPr="00DB557A">
        <w:rPr>
          <w:rFonts w:eastAsia="Times New Roman" w:cs="Times New Roman"/>
          <w:color w:val="3A3430"/>
          <w:szCs w:val="24"/>
          <w:lang w:eastAsia="ru-RU"/>
        </w:rPr>
        <w:t> Подставляя это в формулу второго закона Ньютона, получим: </w:t>
      </w:r>
      <w:r w:rsidR="005F6B5F">
        <w:rPr>
          <w:rFonts w:eastAsia="Times New Roman" w:cs="Times New Roman"/>
          <w:i/>
          <w:iCs/>
          <w:color w:val="3A3430"/>
          <w:szCs w:val="24"/>
          <w:lang w:eastAsia="ru-RU"/>
        </w:rPr>
        <w:t>F=</w:t>
      </w:r>
      <w:proofErr w:type="spellStart"/>
      <w:r w:rsidR="005F6B5F">
        <w:rPr>
          <w:rFonts w:eastAsia="Times New Roman" w:cs="Times New Roman"/>
          <w:i/>
          <w:iCs/>
          <w:color w:val="3A3430"/>
          <w:szCs w:val="24"/>
          <w:lang w:eastAsia="ru-RU"/>
        </w:rPr>
        <w:t>ml</w:t>
      </w:r>
      <w:proofErr w:type="spellEnd"/>
      <w:r w:rsidR="005F6B5F">
        <w:rPr>
          <w:rFonts w:eastAsia="Times New Roman" w:cs="Times New Roman"/>
          <w:i/>
          <w:iCs/>
          <w:color w:val="3A3430"/>
          <w:szCs w:val="24"/>
          <w:lang w:eastAsia="ru-RU"/>
        </w:rPr>
        <w:t>/t</w:t>
      </w:r>
      <w:r w:rsidR="005F6B5F">
        <w:rPr>
          <w:rFonts w:eastAsia="Times New Roman" w:cs="Times New Roman"/>
          <w:color w:val="3A3430"/>
          <w:szCs w:val="24"/>
          <w:lang w:eastAsia="ru-RU"/>
        </w:rPr>
        <w:t>^</w:t>
      </w:r>
      <w:r w:rsidRPr="00DB557A">
        <w:rPr>
          <w:rFonts w:eastAsia="Times New Roman" w:cs="Times New Roman"/>
          <w:i/>
          <w:iCs/>
          <w:color w:val="3A3430"/>
          <w:szCs w:val="24"/>
          <w:lang w:eastAsia="ru-RU"/>
        </w:rPr>
        <w:t>2 .</w:t>
      </w:r>
    </w:p>
    <w:p w:rsidR="00DB557A" w:rsidRPr="00DB557A" w:rsidRDefault="00DB557A" w:rsidP="00D447CC">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Поскольку мышечная сила пропорциональна </w:t>
      </w: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2 , вес тела </w:t>
      </w:r>
      <w:r w:rsidR="005F6B5F">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i/>
          <w:iCs/>
          <w:color w:val="3A3430"/>
          <w:szCs w:val="24"/>
          <w:lang w:eastAsia="ru-RU"/>
        </w:rPr>
        <w:t>3 ,</w:t>
      </w:r>
      <w:r w:rsidRPr="00DB557A">
        <w:rPr>
          <w:rFonts w:eastAsia="Times New Roman" w:cs="Times New Roman"/>
          <w:color w:val="3A3430"/>
          <w:szCs w:val="24"/>
          <w:lang w:eastAsia="ru-RU"/>
        </w:rPr>
        <w:t> а длина шага </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 имеет место следующая пропорциональность: </w:t>
      </w: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^2</w:t>
      </w:r>
      <w:r w:rsidR="00393019">
        <w:rPr>
          <w:rFonts w:eastAsia="Times New Roman" w:cs="Times New Roman"/>
          <w:color w:val="3A3430"/>
          <w:szCs w:val="24"/>
          <w:lang w:eastAsia="ru-RU"/>
        </w:rPr>
        <w:t>~</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3 </w:t>
      </w:r>
      <w:r w:rsidR="00393019">
        <w:rPr>
          <w:rFonts w:eastAsia="Times New Roman" w:cs="Times New Roman"/>
          <w:color w:val="3A3430"/>
          <w:szCs w:val="24"/>
          <w:lang w:eastAsia="ru-RU"/>
        </w:rPr>
        <w:t>*</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 t</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2 .</w:t>
      </w:r>
    </w:p>
    <w:p w:rsidR="005F6B5F" w:rsidRPr="005F6B5F" w:rsidRDefault="00DB557A" w:rsidP="005F6B5F">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Отсюда следует, что </w:t>
      </w:r>
      <w:r w:rsidRPr="00DB557A">
        <w:rPr>
          <w:rFonts w:eastAsia="Times New Roman" w:cs="Times New Roman"/>
          <w:i/>
          <w:iCs/>
          <w:color w:val="3A3430"/>
          <w:szCs w:val="24"/>
          <w:lang w:eastAsia="ru-RU"/>
        </w:rPr>
        <w:t>t</w:t>
      </w:r>
      <w:r w:rsidR="005F6B5F">
        <w:rPr>
          <w:rFonts w:eastAsia="Times New Roman" w:cs="Times New Roman"/>
          <w:color w:val="3A3430"/>
          <w:szCs w:val="24"/>
          <w:lang w:eastAsia="ru-RU"/>
        </w:rPr>
        <w:t xml:space="preserve">^2 </w:t>
      </w:r>
      <w:r w:rsidR="00393019">
        <w:rPr>
          <w:rFonts w:eastAsia="Times New Roman" w:cs="Times New Roman"/>
          <w:color w:val="3A3430"/>
          <w:szCs w:val="24"/>
          <w:lang w:eastAsia="ru-RU"/>
        </w:rPr>
        <w:t>~</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2 и </w:t>
      </w:r>
      <w:r w:rsidRPr="00DB557A">
        <w:rPr>
          <w:rFonts w:eastAsia="Times New Roman" w:cs="Times New Roman"/>
          <w:i/>
          <w:iCs/>
          <w:color w:val="3A3430"/>
          <w:szCs w:val="24"/>
          <w:lang w:eastAsia="ru-RU"/>
        </w:rPr>
        <w:t>t </w:t>
      </w:r>
      <w:r w:rsidR="00393019">
        <w:rPr>
          <w:rFonts w:eastAsia="Times New Roman" w:cs="Times New Roman"/>
          <w:color w:val="3A3430"/>
          <w:szCs w:val="24"/>
          <w:lang w:eastAsia="ru-RU"/>
        </w:rPr>
        <w:t>~</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т. е. с увеличением линейных размеров тела время отдельных движений увеличивается. Следствием этого является то</w:t>
      </w:r>
      <w:r w:rsidR="005F6B5F">
        <w:rPr>
          <w:rFonts w:eastAsia="Times New Roman" w:cs="Times New Roman"/>
          <w:color w:val="3A3430"/>
          <w:szCs w:val="24"/>
          <w:lang w:eastAsia="ru-RU"/>
        </w:rPr>
        <w:t>, что максимальная мощность (т.</w:t>
      </w:r>
      <w:r w:rsidRPr="00DB557A">
        <w:rPr>
          <w:rFonts w:eastAsia="Times New Roman" w:cs="Times New Roman"/>
          <w:color w:val="3A3430"/>
          <w:szCs w:val="24"/>
          <w:lang w:eastAsia="ru-RU"/>
        </w:rPr>
        <w:t>е. работа, деленная на время) пропорциональна</w:t>
      </w:r>
      <w:r w:rsidR="005F6B5F">
        <w:rPr>
          <w:rFonts w:eastAsia="Times New Roman" w:cs="Times New Roman"/>
          <w:color w:val="3A3430"/>
          <w:szCs w:val="24"/>
          <w:lang w:eastAsia="ru-RU"/>
        </w:rPr>
        <w:t xml:space="preserve"> </w:t>
      </w:r>
    </w:p>
    <w:p w:rsidR="005F6B5F" w:rsidRPr="00C25104" w:rsidRDefault="00DB557A" w:rsidP="00393019">
      <w:pPr>
        <w:spacing w:after="0" w:line="36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3 /</w:t>
      </w:r>
      <w:r w:rsidR="005F6B5F" w:rsidRPr="005F6B5F">
        <w:rPr>
          <w:rFonts w:eastAsia="Times New Roman" w:cs="Times New Roman"/>
          <w:color w:val="3A3430"/>
          <w:szCs w:val="24"/>
          <w:lang w:eastAsia="ru-RU"/>
        </w:rPr>
        <w:t xml:space="preserve"> </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 </w:t>
      </w:r>
      <w:r w:rsidRPr="00DB557A">
        <w:rPr>
          <w:rFonts w:eastAsia="Times New Roman" w:cs="Times New Roman"/>
          <w:i/>
          <w:iCs/>
          <w:color w:val="3A3430"/>
          <w:szCs w:val="24"/>
          <w:lang w:eastAsia="ru-RU"/>
        </w:rPr>
        <w:t>h</w:t>
      </w:r>
      <w:r w:rsidR="005F6B5F">
        <w:rPr>
          <w:rFonts w:eastAsia="Times New Roman" w:cs="Times New Roman"/>
          <w:color w:val="3A3430"/>
          <w:szCs w:val="24"/>
          <w:lang w:eastAsia="ru-RU"/>
        </w:rPr>
        <w:t>^</w:t>
      </w:r>
      <w:r w:rsidRPr="00DB557A">
        <w:rPr>
          <w:rFonts w:eastAsia="Times New Roman" w:cs="Times New Roman"/>
          <w:color w:val="3A3430"/>
          <w:szCs w:val="24"/>
          <w:lang w:eastAsia="ru-RU"/>
        </w:rPr>
        <w:t>2 </w:t>
      </w:r>
      <w:r w:rsidRPr="00DB557A">
        <w:rPr>
          <w:rFonts w:eastAsia="Times New Roman" w:cs="Times New Roman"/>
          <w:i/>
          <w:iCs/>
          <w:color w:val="3A3430"/>
          <w:szCs w:val="24"/>
          <w:lang w:eastAsia="ru-RU"/>
        </w:rPr>
        <w:t>.</w:t>
      </w:r>
    </w:p>
    <w:p w:rsidR="005F6B5F" w:rsidRDefault="00DB557A" w:rsidP="005F6B5F">
      <w:pPr>
        <w:spacing w:after="0" w:line="360" w:lineRule="auto"/>
        <w:ind w:firstLine="709"/>
        <w:textAlignment w:val="baseline"/>
        <w:rPr>
          <w:rFonts w:eastAsia="Times New Roman" w:cs="Times New Roman"/>
          <w:i/>
          <w:iCs/>
          <w:color w:val="3A3430"/>
          <w:szCs w:val="24"/>
          <w:lang w:eastAsia="ru-RU"/>
        </w:rPr>
      </w:pPr>
      <w:r w:rsidRPr="00DB557A">
        <w:rPr>
          <w:rFonts w:eastAsia="Times New Roman" w:cs="Times New Roman"/>
          <w:color w:val="3A3430"/>
          <w:szCs w:val="24"/>
          <w:lang w:eastAsia="ru-RU"/>
        </w:rPr>
        <w:t>Максимальная частота движений обратно пропорциональна времени выполнения движений, и, следо</w:t>
      </w:r>
      <w:r w:rsidR="005F6B5F">
        <w:rPr>
          <w:rFonts w:eastAsia="Times New Roman" w:cs="Times New Roman"/>
          <w:color w:val="3A3430"/>
          <w:szCs w:val="24"/>
          <w:lang w:eastAsia="ru-RU"/>
        </w:rPr>
        <w:t>вательно, максимальная частота</w:t>
      </w:r>
      <w:r w:rsidR="008C7A2E">
        <w:rPr>
          <w:rFonts w:eastAsia="Times New Roman" w:cs="Times New Roman"/>
          <w:color w:val="3A3430"/>
          <w:szCs w:val="24"/>
          <w:lang w:eastAsia="ru-RU"/>
        </w:rPr>
        <w:t xml:space="preserve"> </w:t>
      </w:r>
      <w:r w:rsidR="005F6B5F" w:rsidRPr="00DB557A">
        <w:rPr>
          <w:rFonts w:eastAsia="Times New Roman" w:cs="Times New Roman"/>
          <w:i/>
          <w:iCs/>
          <w:color w:val="3A3430"/>
          <w:szCs w:val="24"/>
          <w:lang w:eastAsia="ru-RU"/>
        </w:rPr>
        <w:t> </w:t>
      </w:r>
      <w:r w:rsidR="008C7A2E">
        <w:rPr>
          <w:rFonts w:eastAsia="Times New Roman" w:cs="Times New Roman"/>
          <w:color w:val="3A3430"/>
          <w:szCs w:val="24"/>
          <w:lang w:eastAsia="ru-RU"/>
        </w:rPr>
        <w:t>~</w:t>
      </w:r>
      <w:r w:rsidR="005F6B5F" w:rsidRPr="00DB557A">
        <w:rPr>
          <w:rFonts w:eastAsia="Times New Roman" w:cs="Times New Roman"/>
          <w:color w:val="3A3430"/>
          <w:szCs w:val="24"/>
          <w:lang w:eastAsia="ru-RU"/>
        </w:rPr>
        <w:t> </w:t>
      </w:r>
      <w:r w:rsidR="005F6B5F" w:rsidRPr="005F6B5F">
        <w:rPr>
          <w:rFonts w:eastAsia="Times New Roman" w:cs="Times New Roman"/>
          <w:color w:val="3A3430"/>
          <w:szCs w:val="24"/>
          <w:lang w:eastAsia="ru-RU"/>
        </w:rPr>
        <w:t xml:space="preserve"> </w:t>
      </w:r>
      <w:r w:rsidRPr="00DB557A">
        <w:rPr>
          <w:rFonts w:eastAsia="Times New Roman" w:cs="Times New Roman"/>
          <w:color w:val="3A3430"/>
          <w:szCs w:val="24"/>
          <w:lang w:eastAsia="ru-RU"/>
        </w:rPr>
        <w:t> </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8C7A2E">
        <w:rPr>
          <w:rFonts w:eastAsia="Times New Roman" w:cs="Times New Roman"/>
          <w:color w:val="3A3430"/>
          <w:szCs w:val="24"/>
          <w:lang w:eastAsia="ru-RU"/>
        </w:rPr>
        <w:t>^(</w:t>
      </w:r>
      <w:r w:rsidRPr="00DB557A">
        <w:rPr>
          <w:rFonts w:eastAsia="Times New Roman" w:cs="Times New Roman"/>
          <w:color w:val="3A3430"/>
          <w:szCs w:val="24"/>
          <w:lang w:eastAsia="ru-RU"/>
        </w:rPr>
        <w:t>-1</w:t>
      </w:r>
      <w:r w:rsidR="008C7A2E">
        <w:rPr>
          <w:rFonts w:eastAsia="Times New Roman" w:cs="Times New Roman"/>
          <w:color w:val="3A3430"/>
          <w:szCs w:val="24"/>
          <w:lang w:eastAsia="ru-RU"/>
        </w:rPr>
        <w:t>)</w:t>
      </w:r>
      <w:r w:rsidRPr="00DB557A">
        <w:rPr>
          <w:rFonts w:eastAsia="Times New Roman" w:cs="Times New Roman"/>
          <w:color w:val="3A3430"/>
          <w:szCs w:val="24"/>
          <w:lang w:eastAsia="ru-RU"/>
        </w:rPr>
        <w:t xml:space="preserve"> . Поскольку максимальная скорость бега равна произведению длины и частоты шагов, то она пропорциональна </w:t>
      </w:r>
      <w:r w:rsidRPr="00DB557A">
        <w:rPr>
          <w:rFonts w:eastAsia="Times New Roman" w:cs="Times New Roman"/>
          <w:i/>
          <w:iCs/>
          <w:color w:val="3A3430"/>
          <w:szCs w:val="24"/>
          <w:lang w:eastAsia="ru-RU"/>
        </w:rPr>
        <w:t>h</w:t>
      </w:r>
      <w:r w:rsidR="005F6B5F">
        <w:rPr>
          <w:rFonts w:eastAsia="Times New Roman" w:cs="Times New Roman"/>
          <w:i/>
          <w:iCs/>
          <w:color w:val="3A3430"/>
          <w:szCs w:val="24"/>
          <w:lang w:eastAsia="ru-RU"/>
        </w:rPr>
        <w:t xml:space="preserve">, </w:t>
      </w:r>
    </w:p>
    <w:p w:rsidR="00DB557A" w:rsidRPr="00DB557A" w:rsidRDefault="00DB557A" w:rsidP="005F6B5F">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 xml:space="preserve"> h</w:t>
      </w:r>
      <w:r w:rsidRPr="00DB557A">
        <w:rPr>
          <w:rFonts w:eastAsia="Times New Roman" w:cs="Times New Roman"/>
          <w:color w:val="3A3430"/>
          <w:szCs w:val="24"/>
          <w:lang w:eastAsia="ru-RU"/>
        </w:rPr>
        <w:t> -1 = </w:t>
      </w: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F6B5F">
        <w:rPr>
          <w:rFonts w:eastAsia="Times New Roman" w:cs="Times New Roman"/>
          <w:color w:val="3A3430"/>
          <w:szCs w:val="24"/>
          <w:lang w:eastAsia="ru-RU"/>
        </w:rPr>
        <w:t xml:space="preserve">=&gt; </w:t>
      </w:r>
      <w:r w:rsidRPr="00DB557A">
        <w:rPr>
          <w:rFonts w:eastAsia="Times New Roman" w:cs="Times New Roman"/>
          <w:color w:val="3A3430"/>
          <w:szCs w:val="24"/>
          <w:lang w:eastAsia="ru-RU"/>
        </w:rPr>
        <w:t>0 = 1, т. е. не зависит от размеров тела.</w:t>
      </w:r>
    </w:p>
    <w:p w:rsidR="005D7A77"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Другие показатели, характеризующие двигательные возможности человека, могут быть проанализированы подобным образом (табл.1).</w:t>
      </w:r>
      <w:r w:rsidR="005D7A77">
        <w:rPr>
          <w:rFonts w:eastAsia="Times New Roman" w:cs="Times New Roman"/>
          <w:color w:val="3A3430"/>
          <w:szCs w:val="24"/>
          <w:lang w:eastAsia="ru-RU"/>
        </w:rPr>
        <w:t xml:space="preserve"> Изменение показателей моторики и морфофункциональных показателей человека при увеличении тотальных размеров тела (</w:t>
      </w:r>
      <w:r w:rsidR="005D7A77" w:rsidRPr="00DB557A">
        <w:rPr>
          <w:rFonts w:eastAsia="Times New Roman" w:cs="Times New Roman"/>
          <w:i/>
          <w:iCs/>
          <w:color w:val="3A3430"/>
          <w:szCs w:val="24"/>
          <w:lang w:eastAsia="ru-RU"/>
        </w:rPr>
        <w:t>h</w:t>
      </w:r>
      <w:r w:rsidR="005D7A77">
        <w:rPr>
          <w:rFonts w:eastAsia="Times New Roman" w:cs="Times New Roman"/>
          <w:color w:val="3A3430"/>
          <w:szCs w:val="24"/>
          <w:lang w:eastAsia="ru-RU"/>
        </w:rPr>
        <w:t xml:space="preserve">) (по </w:t>
      </w:r>
      <w:proofErr w:type="spellStart"/>
      <w:r w:rsidR="005D7A77">
        <w:rPr>
          <w:rFonts w:eastAsia="Times New Roman" w:cs="Times New Roman"/>
          <w:color w:val="3A3430"/>
          <w:szCs w:val="24"/>
          <w:lang w:eastAsia="ru-RU"/>
        </w:rPr>
        <w:t>Д.Д.Донскому</w:t>
      </w:r>
      <w:proofErr w:type="spellEnd"/>
      <w:r w:rsidR="005D7A77">
        <w:rPr>
          <w:rFonts w:eastAsia="Times New Roman" w:cs="Times New Roman"/>
          <w:color w:val="3A3430"/>
          <w:szCs w:val="24"/>
          <w:lang w:eastAsia="ru-RU"/>
        </w:rPr>
        <w:t xml:space="preserve">, В.М. Зациорскому,1979) </w:t>
      </w:r>
      <w:r w:rsidR="005D7A77" w:rsidRPr="00DB557A">
        <w:rPr>
          <w:rFonts w:eastAsia="Times New Roman" w:cs="Times New Roman"/>
          <w:color w:val="3A3430"/>
          <w:szCs w:val="24"/>
          <w:lang w:eastAsia="ru-RU"/>
        </w:rPr>
        <w:t>(табл.1)</w:t>
      </w:r>
    </w:p>
    <w:p w:rsidR="005D7A77" w:rsidRDefault="005D7A77">
      <w:pPr>
        <w:jc w:val="left"/>
        <w:rPr>
          <w:rFonts w:eastAsia="Times New Roman" w:cs="Times New Roman"/>
          <w:color w:val="3A3430"/>
          <w:szCs w:val="24"/>
          <w:lang w:eastAsia="ru-RU"/>
        </w:rPr>
      </w:pPr>
      <w:r>
        <w:rPr>
          <w:rFonts w:eastAsia="Times New Roman" w:cs="Times New Roman"/>
          <w:color w:val="3A3430"/>
          <w:szCs w:val="24"/>
          <w:lang w:eastAsia="ru-RU"/>
        </w:rPr>
        <w:br w:type="page"/>
      </w:r>
    </w:p>
    <w:p w:rsidR="00C817CD" w:rsidRDefault="00DB557A" w:rsidP="00C817CD">
      <w:pPr>
        <w:spacing w:after="0" w:line="360" w:lineRule="auto"/>
        <w:ind w:firstLine="709"/>
        <w:jc w:val="righ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lastRenderedPageBreak/>
        <w:t>Таблица 1 </w:t>
      </w:r>
    </w:p>
    <w:p w:rsidR="00DB557A" w:rsidRPr="00DB557A" w:rsidRDefault="00DB557A" w:rsidP="00901F24">
      <w:pPr>
        <w:spacing w:after="0" w:line="360" w:lineRule="auto"/>
        <w:jc w:val="center"/>
        <w:textAlignment w:val="baseline"/>
        <w:rPr>
          <w:rFonts w:eastAsia="Times New Roman" w:cs="Times New Roman"/>
          <w:color w:val="3A3430"/>
          <w:szCs w:val="24"/>
          <w:lang w:eastAsia="ru-RU"/>
        </w:rPr>
      </w:pPr>
      <w:r w:rsidRPr="00DB557A">
        <w:rPr>
          <w:rFonts w:eastAsia="Times New Roman" w:cs="Times New Roman"/>
          <w:bCs/>
          <w:color w:val="3A3430"/>
          <w:szCs w:val="24"/>
          <w:lang w:eastAsia="ru-RU"/>
        </w:rPr>
        <w:t>Теоретически предсказанные изменения двигат</w:t>
      </w:r>
      <w:r w:rsidR="00901F24">
        <w:rPr>
          <w:rFonts w:eastAsia="Times New Roman" w:cs="Times New Roman"/>
          <w:bCs/>
          <w:color w:val="3A3430"/>
          <w:szCs w:val="24"/>
          <w:lang w:eastAsia="ru-RU"/>
        </w:rPr>
        <w:t>ельных возможностей и некоторых морфофункцион</w:t>
      </w:r>
      <w:r w:rsidRPr="00DB557A">
        <w:rPr>
          <w:rFonts w:eastAsia="Times New Roman" w:cs="Times New Roman"/>
          <w:bCs/>
          <w:color w:val="3A3430"/>
          <w:szCs w:val="24"/>
          <w:lang w:eastAsia="ru-RU"/>
        </w:rPr>
        <w:t>альных показателей человека пр</w:t>
      </w:r>
      <w:r w:rsidR="00901F24">
        <w:rPr>
          <w:rFonts w:eastAsia="Times New Roman" w:cs="Times New Roman"/>
          <w:bCs/>
          <w:color w:val="3A3430"/>
          <w:szCs w:val="24"/>
          <w:lang w:eastAsia="ru-RU"/>
        </w:rPr>
        <w:t xml:space="preserve">и увеличении тотальных размеров </w:t>
      </w:r>
      <w:r w:rsidRPr="00DB557A">
        <w:rPr>
          <w:rFonts w:eastAsia="Times New Roman" w:cs="Times New Roman"/>
          <w:bCs/>
          <w:color w:val="3A3430"/>
          <w:szCs w:val="24"/>
          <w:lang w:eastAsia="ru-RU"/>
        </w:rPr>
        <w:t>тела</w:t>
      </w:r>
      <w:r w:rsidRPr="00DB557A">
        <w:rPr>
          <w:rFonts w:eastAsia="Times New Roman" w:cs="Times New Roman"/>
          <w:bCs/>
          <w:i/>
          <w:iCs/>
          <w:color w:val="3A3430"/>
          <w:szCs w:val="24"/>
          <w:lang w:eastAsia="ru-RU"/>
        </w:rPr>
        <w:t>(h)</w:t>
      </w:r>
    </w:p>
    <w:tbl>
      <w:tblPr>
        <w:tblW w:w="7393" w:type="dxa"/>
        <w:jc w:val="center"/>
        <w:tblCellSpacing w:w="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6"/>
        <w:gridCol w:w="2977"/>
      </w:tblGrid>
      <w:tr w:rsidR="005D7A77" w:rsidRPr="005D7A77"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left"/>
              <w:textAlignment w:val="baseline"/>
              <w:rPr>
                <w:rFonts w:eastAsia="Times New Roman" w:cs="Times New Roman"/>
                <w:b/>
                <w:color w:val="3A3430"/>
                <w:szCs w:val="24"/>
                <w:lang w:eastAsia="ru-RU"/>
              </w:rPr>
            </w:pPr>
            <w:r w:rsidRPr="00DB557A">
              <w:rPr>
                <w:rFonts w:eastAsia="Times New Roman" w:cs="Times New Roman"/>
                <w:b/>
                <w:color w:val="3A3430"/>
                <w:szCs w:val="24"/>
                <w:lang w:eastAsia="ru-RU"/>
              </w:rPr>
              <w:t>Показатель</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left"/>
              <w:textAlignment w:val="baseline"/>
              <w:rPr>
                <w:rFonts w:eastAsia="Times New Roman" w:cs="Times New Roman"/>
                <w:b/>
                <w:color w:val="3A3430"/>
                <w:szCs w:val="24"/>
                <w:lang w:eastAsia="ru-RU"/>
              </w:rPr>
            </w:pPr>
            <w:r w:rsidRPr="00DB557A">
              <w:rPr>
                <w:rFonts w:eastAsia="Times New Roman" w:cs="Times New Roman"/>
                <w:b/>
                <w:color w:val="3A3430"/>
                <w:szCs w:val="24"/>
                <w:lang w:eastAsia="ru-RU"/>
              </w:rPr>
              <w:t>Пропорционален</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Абсолютная сила</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 2</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Относительная сила</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-1</w:t>
            </w:r>
            <w:r w:rsidR="005D7A77">
              <w:rPr>
                <w:rFonts w:eastAsia="Times New Roman" w:cs="Times New Roman"/>
                <w:color w:val="3A3430"/>
                <w:szCs w:val="24"/>
                <w:lang w:eastAsia="ru-RU"/>
              </w:rPr>
              <w:t>)</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Механическая мощность</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2</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Частота движений</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-1</w:t>
            </w:r>
            <w:r w:rsidR="005D7A77">
              <w:rPr>
                <w:rFonts w:eastAsia="Times New Roman" w:cs="Times New Roman"/>
                <w:color w:val="3A3430"/>
                <w:szCs w:val="24"/>
                <w:lang w:eastAsia="ru-RU"/>
              </w:rPr>
              <w:t>)</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Высота прыжка</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0</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Скорость бега</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0</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Стартовое ускорение</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-1</w:t>
            </w:r>
            <w:r w:rsidR="005D7A77">
              <w:rPr>
                <w:rFonts w:eastAsia="Times New Roman" w:cs="Times New Roman"/>
                <w:color w:val="3A3430"/>
                <w:szCs w:val="24"/>
                <w:lang w:eastAsia="ru-RU"/>
              </w:rPr>
              <w:t>)</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Жизненная емкость легких</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3</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Максимальная легочная вентиляция</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2</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Максимальное потребление кислорода</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2</w:t>
            </w:r>
          </w:p>
        </w:tc>
      </w:tr>
      <w:tr w:rsidR="005D7A77" w:rsidRPr="00DB557A" w:rsidTr="005D7A77">
        <w:trPr>
          <w:tblCellSpacing w:w="0" w:type="dxa"/>
          <w:jc w:val="center"/>
        </w:trPr>
        <w:tc>
          <w:tcPr>
            <w:tcW w:w="4416"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jc w:val="left"/>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Систолический объем крови</w:t>
            </w:r>
          </w:p>
        </w:tc>
        <w:tc>
          <w:tcPr>
            <w:tcW w:w="2977" w:type="dxa"/>
            <w:shd w:val="clear" w:color="auto" w:fill="auto"/>
            <w:tcMar>
              <w:top w:w="60" w:type="dxa"/>
              <w:left w:w="75" w:type="dxa"/>
              <w:bottom w:w="60" w:type="dxa"/>
              <w:right w:w="150" w:type="dxa"/>
            </w:tcMar>
            <w:vAlign w:val="center"/>
            <w:hideMark/>
          </w:tcPr>
          <w:p w:rsidR="00DB557A" w:rsidRPr="00DB557A" w:rsidRDefault="00DB557A" w:rsidP="00901F24">
            <w:pPr>
              <w:spacing w:after="0" w:line="240" w:lineRule="auto"/>
              <w:ind w:firstLine="709"/>
              <w:jc w:val="center"/>
              <w:textAlignment w:val="baseline"/>
              <w:rPr>
                <w:rFonts w:eastAsia="Times New Roman" w:cs="Times New Roman"/>
                <w:color w:val="3A3430"/>
                <w:szCs w:val="24"/>
                <w:lang w:eastAsia="ru-RU"/>
              </w:rPr>
            </w:pPr>
            <w:r w:rsidRPr="00DB557A">
              <w:rPr>
                <w:rFonts w:eastAsia="Times New Roman" w:cs="Times New Roman"/>
                <w:i/>
                <w:iCs/>
                <w:color w:val="3A3430"/>
                <w:szCs w:val="24"/>
                <w:lang w:eastAsia="ru-RU"/>
              </w:rPr>
              <w:t>h</w:t>
            </w:r>
            <w:r w:rsidRPr="00DB557A">
              <w:rPr>
                <w:rFonts w:eastAsia="Times New Roman" w:cs="Times New Roman"/>
                <w:color w:val="3A3430"/>
                <w:szCs w:val="24"/>
                <w:lang w:eastAsia="ru-RU"/>
              </w:rPr>
              <w:t> </w:t>
            </w:r>
            <w:r w:rsidR="005D7A77">
              <w:rPr>
                <w:rFonts w:eastAsia="Times New Roman" w:cs="Times New Roman"/>
                <w:color w:val="3A3430"/>
                <w:szCs w:val="24"/>
                <w:lang w:eastAsia="ru-RU"/>
              </w:rPr>
              <w:t>^</w:t>
            </w:r>
            <w:r w:rsidRPr="00DB557A">
              <w:rPr>
                <w:rFonts w:eastAsia="Times New Roman" w:cs="Times New Roman"/>
                <w:color w:val="3A3430"/>
                <w:szCs w:val="24"/>
                <w:lang w:eastAsia="ru-RU"/>
              </w:rPr>
              <w:t>3</w:t>
            </w:r>
          </w:p>
        </w:tc>
      </w:tr>
    </w:tbl>
    <w:p w:rsidR="00C817CD" w:rsidRDefault="00C817CD" w:rsidP="00D447CC">
      <w:pPr>
        <w:spacing w:after="0" w:line="360" w:lineRule="auto"/>
        <w:ind w:firstLine="709"/>
        <w:textAlignment w:val="baseline"/>
        <w:rPr>
          <w:rFonts w:eastAsia="Times New Roman" w:cs="Times New Roman"/>
          <w:color w:val="3A3430"/>
          <w:szCs w:val="24"/>
          <w:lang w:eastAsia="ru-RU"/>
        </w:rPr>
      </w:pPr>
    </w:p>
    <w:p w:rsidR="00DB557A" w:rsidRPr="00DB557A"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Часто за основу такого анализа берут не линейные размеры, а вес тела, который сам пропорционален кубу этих размеров. Тогда, например, для мышечной силы можно записать: </w:t>
      </w:r>
      <w:r w:rsidRPr="00DB557A">
        <w:rPr>
          <w:rFonts w:eastAsia="Times New Roman" w:cs="Times New Roman"/>
          <w:i/>
          <w:iCs/>
          <w:color w:val="3A3430"/>
          <w:szCs w:val="24"/>
          <w:lang w:eastAsia="ru-RU"/>
        </w:rPr>
        <w:t>F = k w</w:t>
      </w:r>
      <w:r w:rsidRPr="00DB557A">
        <w:rPr>
          <w:rFonts w:eastAsia="Times New Roman" w:cs="Times New Roman"/>
          <w:color w:val="3A3430"/>
          <w:szCs w:val="24"/>
          <w:lang w:eastAsia="ru-RU"/>
        </w:rPr>
        <w:t> -2/3 </w:t>
      </w:r>
      <w:r w:rsidRPr="00DB557A">
        <w:rPr>
          <w:rFonts w:eastAsia="Times New Roman" w:cs="Times New Roman"/>
          <w:i/>
          <w:iCs/>
          <w:color w:val="3A3430"/>
          <w:szCs w:val="24"/>
          <w:lang w:eastAsia="ru-RU"/>
        </w:rPr>
        <w:t>, </w:t>
      </w:r>
      <w:r w:rsidRPr="00DB557A">
        <w:rPr>
          <w:rFonts w:eastAsia="Times New Roman" w:cs="Times New Roman"/>
          <w:color w:val="3A3430"/>
          <w:szCs w:val="24"/>
          <w:lang w:eastAsia="ru-RU"/>
        </w:rPr>
        <w:t>где </w:t>
      </w:r>
      <w:r w:rsidRPr="00DB557A">
        <w:rPr>
          <w:rFonts w:eastAsia="Times New Roman" w:cs="Times New Roman"/>
          <w:i/>
          <w:iCs/>
          <w:color w:val="3A3430"/>
          <w:szCs w:val="24"/>
          <w:lang w:eastAsia="ru-RU"/>
        </w:rPr>
        <w:t>F –</w:t>
      </w:r>
      <w:r w:rsidRPr="00DB557A">
        <w:rPr>
          <w:rFonts w:eastAsia="Times New Roman" w:cs="Times New Roman"/>
          <w:color w:val="3A3430"/>
          <w:szCs w:val="24"/>
          <w:lang w:eastAsia="ru-RU"/>
        </w:rPr>
        <w:t> максимальная сила действия, которую может проявить спортсмен, </w:t>
      </w:r>
      <w:r w:rsidRPr="00DB557A">
        <w:rPr>
          <w:rFonts w:eastAsia="Times New Roman" w:cs="Times New Roman"/>
          <w:i/>
          <w:iCs/>
          <w:color w:val="3A3430"/>
          <w:szCs w:val="24"/>
          <w:lang w:eastAsia="ru-RU"/>
        </w:rPr>
        <w:t>w – </w:t>
      </w:r>
      <w:r w:rsidRPr="00DB557A">
        <w:rPr>
          <w:rFonts w:eastAsia="Times New Roman" w:cs="Times New Roman"/>
          <w:color w:val="3A3430"/>
          <w:szCs w:val="24"/>
          <w:lang w:eastAsia="ru-RU"/>
        </w:rPr>
        <w:t>его вес, </w:t>
      </w:r>
      <w:r w:rsidRPr="00DB557A">
        <w:rPr>
          <w:rFonts w:eastAsia="Times New Roman" w:cs="Times New Roman"/>
          <w:i/>
          <w:iCs/>
          <w:color w:val="3A3430"/>
          <w:szCs w:val="24"/>
          <w:lang w:eastAsia="ru-RU"/>
        </w:rPr>
        <w:t>k–</w:t>
      </w:r>
      <w:r w:rsidRPr="00DB557A">
        <w:rPr>
          <w:rFonts w:eastAsia="Times New Roman" w:cs="Times New Roman"/>
          <w:color w:val="3A3430"/>
          <w:szCs w:val="24"/>
          <w:lang w:eastAsia="ru-RU"/>
        </w:rPr>
        <w:t>параметр, характеризующий подготовленность спортсмена.</w:t>
      </w:r>
    </w:p>
    <w:p w:rsidR="00DB557A" w:rsidRPr="00DB557A"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 xml:space="preserve">Разумеется, подобного рода уравнения и зависимости </w:t>
      </w:r>
      <w:proofErr w:type="gramStart"/>
      <w:r w:rsidRPr="00DB557A">
        <w:rPr>
          <w:rFonts w:eastAsia="Times New Roman" w:cs="Times New Roman"/>
          <w:color w:val="3A3430"/>
          <w:szCs w:val="24"/>
          <w:lang w:eastAsia="ru-RU"/>
        </w:rPr>
        <w:t>типа</w:t>
      </w:r>
      <w:proofErr w:type="gramEnd"/>
      <w:r w:rsidRPr="00DB557A">
        <w:rPr>
          <w:rFonts w:eastAsia="Times New Roman" w:cs="Times New Roman"/>
          <w:color w:val="3A3430"/>
          <w:szCs w:val="24"/>
          <w:lang w:eastAsia="ru-RU"/>
        </w:rPr>
        <w:t xml:space="preserve"> приведенных в табл. 1 не могут быть идеально точными. Ведь они очень многое не учитывают. Например, люди больших тотальных размеров геометрически не вполне подобны людям маленького роста и веса (скажем, если один человек тяжелее другого в 2 раза, вес его головы или кистей не обязательно будет в 2 раза больше). Не учтены физиологические различия этих людей (скажем, различная активность гипофиза, что, возможно, и было одной из причин больших различий в размерах тела), а также психологические факторы (замечено, что дети, отличающиеся по тотальным размерам от своих сверстников, меньше участвуют в играх и, следовательно, имеют меньше возможностей для развития моторики). Тем не </w:t>
      </w:r>
      <w:proofErr w:type="gramStart"/>
      <w:r w:rsidRPr="00DB557A">
        <w:rPr>
          <w:rFonts w:eastAsia="Times New Roman" w:cs="Times New Roman"/>
          <w:color w:val="3A3430"/>
          <w:szCs w:val="24"/>
          <w:lang w:eastAsia="ru-RU"/>
        </w:rPr>
        <w:t>менее</w:t>
      </w:r>
      <w:proofErr w:type="gramEnd"/>
      <w:r w:rsidRPr="00DB557A">
        <w:rPr>
          <w:rFonts w:eastAsia="Times New Roman" w:cs="Times New Roman"/>
          <w:color w:val="3A3430"/>
          <w:szCs w:val="24"/>
          <w:lang w:eastAsia="ru-RU"/>
        </w:rPr>
        <w:t xml:space="preserve"> многочисленные проверки показали, что данные, приведенные в табл. 1, в принципе справедливы.</w:t>
      </w:r>
    </w:p>
    <w:p w:rsidR="00DB557A" w:rsidRPr="00DB557A"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Пропорции и конституциональные особенности тела, как и тотальные размеры, влияют на выбор вида спорта, узкой специализации в рамках данного вида, используемого варианта спортивной техники, а также тактики действий на соревнованиях (например, в единоборствах).</w:t>
      </w:r>
    </w:p>
    <w:p w:rsidR="00DB557A" w:rsidRPr="00DB557A"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lastRenderedPageBreak/>
        <w:t xml:space="preserve">Так, техника подъема штанги различна у тяжелоатлетов одной и той же весовой категории и примерно с одной и той же длиной тела, но разными пропорциями (длинные </w:t>
      </w:r>
      <w:proofErr w:type="gramStart"/>
      <w:r w:rsidRPr="00DB557A">
        <w:rPr>
          <w:rFonts w:eastAsia="Times New Roman" w:cs="Times New Roman"/>
          <w:color w:val="3A3430"/>
          <w:szCs w:val="24"/>
          <w:lang w:eastAsia="ru-RU"/>
        </w:rPr>
        <w:t>ноги–короткое</w:t>
      </w:r>
      <w:proofErr w:type="gramEnd"/>
      <w:r w:rsidRPr="00DB557A">
        <w:rPr>
          <w:rFonts w:eastAsia="Times New Roman" w:cs="Times New Roman"/>
          <w:color w:val="3A3430"/>
          <w:szCs w:val="24"/>
          <w:lang w:eastAsia="ru-RU"/>
        </w:rPr>
        <w:t xml:space="preserve"> туловище или короткие ноги–длинное туловище и т. п.). В борьбе спортсмены более низкого роста (по сравнению со своим противником) не показывают высокой результативности, применяя, скажем, такие приемы, как броски прогибом; броски через спину и подхватом в этом случае, как правило, более эффективны.</w:t>
      </w:r>
    </w:p>
    <w:p w:rsidR="00DB557A"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У спортсменов высокого класса даже отдельные мелкие особенности телосложения могут иметь значение. Например, у тяжелоатлетов длинная кисть позволяет захватить штангу при рывке всеми пальцами; при короткой кисти захват выполняется лишь тремя пальцами, что снижает его силу. Поэтому у большинства рекордсменов мира в рывке длина кистей выше средних размеров.</w:t>
      </w:r>
    </w:p>
    <w:p w:rsidR="005B23EA" w:rsidRDefault="005B23EA" w:rsidP="005D7A77">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 xml:space="preserve"> Успех толкателей ядра зависит от высоты вылета снаряда, которая тем выше, чем больше длина тела. У метателей диска наблюдается удлиненны</w:t>
      </w:r>
      <w:proofErr w:type="gramStart"/>
      <w:r>
        <w:rPr>
          <w:rFonts w:eastAsia="Times New Roman" w:cs="Times New Roman"/>
          <w:color w:val="3A3430"/>
          <w:szCs w:val="24"/>
          <w:lang w:eastAsia="ru-RU"/>
        </w:rPr>
        <w:t>е(</w:t>
      </w:r>
      <w:proofErr w:type="gramEnd"/>
      <w:r>
        <w:rPr>
          <w:rFonts w:eastAsia="Times New Roman" w:cs="Times New Roman"/>
          <w:color w:val="3A3430"/>
          <w:szCs w:val="24"/>
          <w:lang w:eastAsia="ru-RU"/>
        </w:rPr>
        <w:t xml:space="preserve">относительно туловища) руки и ноги, что объясняется зависимостью величины линейной скорости снаряда при вылете  от длины рычага, посылающего диск, </w:t>
      </w:r>
      <w:proofErr w:type="spellStart"/>
      <w:r>
        <w:rPr>
          <w:rFonts w:eastAsia="Times New Roman" w:cs="Times New Roman"/>
          <w:color w:val="3A3430"/>
          <w:szCs w:val="24"/>
          <w:lang w:eastAsia="ru-RU"/>
        </w:rPr>
        <w:t>т.е</w:t>
      </w:r>
      <w:proofErr w:type="spellEnd"/>
      <w:r>
        <w:rPr>
          <w:rFonts w:eastAsia="Times New Roman" w:cs="Times New Roman"/>
          <w:color w:val="3A3430"/>
          <w:szCs w:val="24"/>
          <w:lang w:eastAsia="ru-RU"/>
        </w:rPr>
        <w:t xml:space="preserve"> чем с большее высокой  начальной скоростью посылается диск, тем большее расстояние он преодолевает.</w:t>
      </w:r>
    </w:p>
    <w:p w:rsidR="005B23EA" w:rsidRDefault="005B23EA" w:rsidP="005D7A77">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У бегунов замечена тенденция: чем короче дистанция, тем больше длина тела легкоатлетов, за исключением спринтеров, у которых одинаково успешно выступали как высокорослые спортсмены (</w:t>
      </w:r>
      <w:proofErr w:type="spellStart"/>
      <w:r>
        <w:rPr>
          <w:rFonts w:eastAsia="Times New Roman" w:cs="Times New Roman"/>
          <w:color w:val="3A3430"/>
          <w:szCs w:val="24"/>
          <w:lang w:eastAsia="ru-RU"/>
        </w:rPr>
        <w:t>В.Борзов</w:t>
      </w:r>
      <w:proofErr w:type="spellEnd"/>
      <w:r>
        <w:rPr>
          <w:rFonts w:eastAsia="Times New Roman" w:cs="Times New Roman"/>
          <w:color w:val="3A3430"/>
          <w:szCs w:val="24"/>
          <w:lang w:eastAsia="ru-RU"/>
        </w:rPr>
        <w:t>), так и низкорослые (</w:t>
      </w:r>
      <w:proofErr w:type="spellStart"/>
      <w:r>
        <w:rPr>
          <w:rFonts w:eastAsia="Times New Roman" w:cs="Times New Roman"/>
          <w:color w:val="3A3430"/>
          <w:szCs w:val="24"/>
          <w:lang w:eastAsia="ru-RU"/>
        </w:rPr>
        <w:t>А.Корнелюк</w:t>
      </w:r>
      <w:proofErr w:type="spellEnd"/>
      <w:r>
        <w:rPr>
          <w:rFonts w:eastAsia="Times New Roman" w:cs="Times New Roman"/>
          <w:color w:val="3A3430"/>
          <w:szCs w:val="24"/>
          <w:lang w:eastAsia="ru-RU"/>
        </w:rPr>
        <w:t xml:space="preserve">) спортсмены. Так же была замечена закономерность относительной длине ног у бегунов: у </w:t>
      </w:r>
      <w:proofErr w:type="spellStart"/>
      <w:r>
        <w:rPr>
          <w:rFonts w:eastAsia="Times New Roman" w:cs="Times New Roman"/>
          <w:color w:val="3A3430"/>
          <w:szCs w:val="24"/>
          <w:lang w:eastAsia="ru-RU"/>
        </w:rPr>
        <w:t>стаеров</w:t>
      </w:r>
      <w:proofErr w:type="spellEnd"/>
      <w:r>
        <w:rPr>
          <w:rFonts w:eastAsia="Times New Roman" w:cs="Times New Roman"/>
          <w:color w:val="3A3430"/>
          <w:szCs w:val="24"/>
          <w:lang w:eastAsia="ru-RU"/>
        </w:rPr>
        <w:t xml:space="preserve"> они короче, чем у спринтеров</w:t>
      </w:r>
      <w:r w:rsidR="0071773A">
        <w:rPr>
          <w:rFonts w:eastAsia="Times New Roman" w:cs="Times New Roman"/>
          <w:color w:val="3A3430"/>
          <w:szCs w:val="24"/>
          <w:lang w:eastAsia="ru-RU"/>
        </w:rPr>
        <w:t>, самые длинные ноги у барьеристов.</w:t>
      </w:r>
    </w:p>
    <w:p w:rsidR="0071773A" w:rsidRPr="00DB557A" w:rsidRDefault="0071773A" w:rsidP="005D7A77">
      <w:pPr>
        <w:spacing w:after="0" w:line="360" w:lineRule="auto"/>
        <w:ind w:firstLine="709"/>
        <w:textAlignment w:val="baseline"/>
        <w:rPr>
          <w:rFonts w:eastAsia="Times New Roman" w:cs="Times New Roman"/>
          <w:color w:val="3A3430"/>
          <w:szCs w:val="24"/>
          <w:lang w:eastAsia="ru-RU"/>
        </w:rPr>
      </w:pPr>
      <w:r>
        <w:rPr>
          <w:rFonts w:eastAsia="Times New Roman" w:cs="Times New Roman"/>
          <w:color w:val="3A3430"/>
          <w:szCs w:val="24"/>
          <w:lang w:eastAsia="ru-RU"/>
        </w:rPr>
        <w:t>Однако в спортивной практике существует много примеров, когда у бегунов, выступающих даже на одной и той же дистанции, разная относительная длина ног. Считается, что спортсмены с длинными ногами бегут более широким шагом, особенностью их техники является то, что они</w:t>
      </w:r>
      <w:r w:rsidR="00B736EA">
        <w:rPr>
          <w:rFonts w:eastAsia="Times New Roman" w:cs="Times New Roman"/>
          <w:color w:val="3A3430"/>
          <w:szCs w:val="24"/>
          <w:lang w:eastAsia="ru-RU"/>
        </w:rPr>
        <w:t xml:space="preserve"> поддерживают равновесие за сет естественного наклона туловища вперед. Бегуны с короткими ногами вынуждены с этой целью отклоняться назад. Эти примеры, взятые из легкоатлетических видов спорта, показывают, что у одних легкоатлетов (в зависимости от специализации) решающим фактором результативности являются тотальные размеры тела, у других его форма, </w:t>
      </w:r>
      <w:proofErr w:type="spellStart"/>
      <w:r w:rsidR="00B736EA">
        <w:rPr>
          <w:rFonts w:eastAsia="Times New Roman" w:cs="Times New Roman"/>
          <w:color w:val="3A3430"/>
          <w:szCs w:val="24"/>
          <w:lang w:eastAsia="ru-RU"/>
        </w:rPr>
        <w:t>т</w:t>
      </w:r>
      <w:proofErr w:type="gramStart"/>
      <w:r w:rsidR="00B736EA">
        <w:rPr>
          <w:rFonts w:eastAsia="Times New Roman" w:cs="Times New Roman"/>
          <w:color w:val="3A3430"/>
          <w:szCs w:val="24"/>
          <w:lang w:eastAsia="ru-RU"/>
        </w:rPr>
        <w:t>.е</w:t>
      </w:r>
      <w:proofErr w:type="spellEnd"/>
      <w:proofErr w:type="gramEnd"/>
      <w:r w:rsidR="00B736EA">
        <w:rPr>
          <w:rFonts w:eastAsia="Times New Roman" w:cs="Times New Roman"/>
          <w:color w:val="3A3430"/>
          <w:szCs w:val="24"/>
          <w:lang w:eastAsia="ru-RU"/>
        </w:rPr>
        <w:t xml:space="preserve"> пропорции отдельных частей тела и, наконец, у третьих- такие конституционные особенности, как степень развития и специфика распределения мышечной и жировой масс, относительный вес тела и др.</w:t>
      </w:r>
    </w:p>
    <w:p w:rsidR="00901F24" w:rsidRDefault="00DB557A" w:rsidP="005D7A77">
      <w:pPr>
        <w:spacing w:after="0" w:line="360" w:lineRule="auto"/>
        <w:ind w:firstLine="709"/>
        <w:textAlignment w:val="baseline"/>
        <w:rPr>
          <w:rFonts w:eastAsia="Times New Roman" w:cs="Times New Roman"/>
          <w:color w:val="3A3430"/>
          <w:szCs w:val="24"/>
          <w:lang w:eastAsia="ru-RU"/>
        </w:rPr>
      </w:pPr>
      <w:r w:rsidRPr="00DB557A">
        <w:rPr>
          <w:rFonts w:eastAsia="Times New Roman" w:cs="Times New Roman"/>
          <w:color w:val="3A3430"/>
          <w:szCs w:val="24"/>
          <w:lang w:eastAsia="ru-RU"/>
        </w:rPr>
        <w:t>В практической работе тренеры должны учитывать неодинаковые двигательные возможности людей с различным строением тела.</w:t>
      </w:r>
    </w:p>
    <w:p w:rsidR="00901F24" w:rsidRDefault="00901F24">
      <w:pPr>
        <w:jc w:val="left"/>
        <w:rPr>
          <w:rFonts w:eastAsia="Times New Roman" w:cs="Times New Roman"/>
          <w:color w:val="3A3430"/>
          <w:szCs w:val="24"/>
          <w:lang w:eastAsia="ru-RU"/>
        </w:rPr>
      </w:pPr>
      <w:r>
        <w:rPr>
          <w:rFonts w:eastAsia="Times New Roman" w:cs="Times New Roman"/>
          <w:color w:val="3A3430"/>
          <w:szCs w:val="24"/>
          <w:lang w:eastAsia="ru-RU"/>
        </w:rPr>
        <w:br w:type="page"/>
      </w:r>
    </w:p>
    <w:p w:rsidR="00901F24" w:rsidRPr="001A3421" w:rsidRDefault="00901F24" w:rsidP="00901F24">
      <w:pPr>
        <w:pStyle w:val="1"/>
        <w:spacing w:line="360" w:lineRule="auto"/>
        <w:rPr>
          <w:color w:val="auto"/>
          <w:shd w:val="clear" w:color="auto" w:fill="FFFFFF"/>
        </w:rPr>
      </w:pPr>
      <w:bookmarkStart w:id="5" w:name="_Toc387793576"/>
      <w:bookmarkStart w:id="6" w:name="_Toc409468128"/>
      <w:r w:rsidRPr="001A3421">
        <w:rPr>
          <w:color w:val="auto"/>
          <w:shd w:val="clear" w:color="auto" w:fill="FFFFFF"/>
        </w:rPr>
        <w:lastRenderedPageBreak/>
        <w:t>Список литературы</w:t>
      </w:r>
      <w:bookmarkEnd w:id="5"/>
      <w:bookmarkEnd w:id="6"/>
    </w:p>
    <w:p w:rsidR="00901F24" w:rsidRPr="00653E3C" w:rsidRDefault="00901F24" w:rsidP="00901F24">
      <w:pPr>
        <w:pStyle w:val="a5"/>
        <w:numPr>
          <w:ilvl w:val="0"/>
          <w:numId w:val="1"/>
        </w:numPr>
        <w:ind w:left="426" w:hanging="426"/>
        <w:rPr>
          <w:b/>
          <w:color w:val="000000"/>
          <w:szCs w:val="24"/>
          <w:shd w:val="clear" w:color="auto" w:fill="FFFFFF"/>
        </w:rPr>
      </w:pPr>
      <w:r>
        <w:rPr>
          <w:color w:val="000000"/>
          <w:szCs w:val="24"/>
          <w:shd w:val="clear" w:color="auto" w:fill="FFFFFF"/>
        </w:rPr>
        <w:t>Биомеханика</w:t>
      </w:r>
      <w:r w:rsidRPr="00653E3C">
        <w:rPr>
          <w:color w:val="000000"/>
          <w:szCs w:val="24"/>
          <w:shd w:val="clear" w:color="auto" w:fill="FFFFFF"/>
        </w:rPr>
        <w:t xml:space="preserve">: учеб. пособие для студентов высших учебных </w:t>
      </w:r>
      <w:r>
        <w:rPr>
          <w:color w:val="000000"/>
          <w:szCs w:val="24"/>
          <w:shd w:val="clear" w:color="auto" w:fill="FFFFFF"/>
        </w:rPr>
        <w:t>заведений/Г</w:t>
      </w:r>
      <w:r w:rsidRPr="00653E3C">
        <w:rPr>
          <w:color w:val="000000"/>
          <w:szCs w:val="24"/>
          <w:shd w:val="clear" w:color="auto" w:fill="FFFFFF"/>
        </w:rPr>
        <w:t>.</w:t>
      </w:r>
      <w:r>
        <w:rPr>
          <w:color w:val="000000"/>
          <w:szCs w:val="24"/>
          <w:shd w:val="clear" w:color="auto" w:fill="FFFFFF"/>
        </w:rPr>
        <w:t>И</w:t>
      </w:r>
      <w:r w:rsidRPr="00653E3C">
        <w:rPr>
          <w:color w:val="000000"/>
          <w:szCs w:val="24"/>
          <w:shd w:val="clear" w:color="auto" w:fill="FFFFFF"/>
        </w:rPr>
        <w:t>.</w:t>
      </w:r>
      <w:r>
        <w:rPr>
          <w:color w:val="000000"/>
          <w:szCs w:val="24"/>
          <w:shd w:val="clear" w:color="auto" w:fill="FFFFFF"/>
        </w:rPr>
        <w:t xml:space="preserve"> Попов-4</w:t>
      </w:r>
      <w:r w:rsidRPr="00653E3C">
        <w:rPr>
          <w:color w:val="000000"/>
          <w:szCs w:val="24"/>
          <w:shd w:val="clear" w:color="auto" w:fill="FFFFFF"/>
        </w:rPr>
        <w:t>-е изд.</w:t>
      </w:r>
      <w:proofErr w:type="gramStart"/>
      <w:r w:rsidRPr="00653E3C">
        <w:rPr>
          <w:color w:val="000000"/>
          <w:szCs w:val="24"/>
          <w:shd w:val="clear" w:color="auto" w:fill="FFFFFF"/>
        </w:rPr>
        <w:t>,-</w:t>
      </w:r>
      <w:proofErr w:type="gramEnd"/>
      <w:r w:rsidRPr="00653E3C">
        <w:rPr>
          <w:color w:val="000000"/>
          <w:szCs w:val="24"/>
          <w:shd w:val="clear" w:color="auto" w:fill="FFFFFF"/>
        </w:rPr>
        <w:t>М.: Изд</w:t>
      </w:r>
      <w:r>
        <w:rPr>
          <w:color w:val="000000"/>
          <w:szCs w:val="24"/>
          <w:shd w:val="clear" w:color="auto" w:fill="FFFFFF"/>
        </w:rPr>
        <w:t>ательский центр «Академия», 209.-256</w:t>
      </w:r>
      <w:r w:rsidRPr="00653E3C">
        <w:rPr>
          <w:color w:val="000000"/>
          <w:szCs w:val="24"/>
          <w:shd w:val="clear" w:color="auto" w:fill="FFFFFF"/>
        </w:rPr>
        <w:t>с.</w:t>
      </w:r>
      <w:r>
        <w:rPr>
          <w:color w:val="000000"/>
          <w:szCs w:val="24"/>
          <w:shd w:val="clear" w:color="auto" w:fill="FFFFFF"/>
        </w:rPr>
        <w:t>;</w:t>
      </w:r>
    </w:p>
    <w:p w:rsidR="00901F24" w:rsidRPr="00C57A7E" w:rsidRDefault="00901F24" w:rsidP="00901F24">
      <w:pPr>
        <w:pStyle w:val="a5"/>
        <w:numPr>
          <w:ilvl w:val="0"/>
          <w:numId w:val="1"/>
        </w:numPr>
        <w:ind w:left="426" w:hanging="426"/>
        <w:rPr>
          <w:b/>
          <w:color w:val="000000"/>
          <w:szCs w:val="24"/>
          <w:shd w:val="clear" w:color="auto" w:fill="FFFFFF"/>
        </w:rPr>
      </w:pPr>
      <w:r>
        <w:rPr>
          <w:color w:val="000000"/>
          <w:szCs w:val="24"/>
          <w:shd w:val="clear" w:color="auto" w:fill="FFFFFF"/>
        </w:rPr>
        <w:t xml:space="preserve">Статья «Классификация скелетных мышц» </w:t>
      </w:r>
      <w:r w:rsidRPr="00653E3C">
        <w:rPr>
          <w:color w:val="000000"/>
          <w:szCs w:val="24"/>
          <w:shd w:val="clear" w:color="auto" w:fill="FFFFFF"/>
        </w:rPr>
        <w:t>[</w:t>
      </w:r>
      <w:r>
        <w:rPr>
          <w:color w:val="000000"/>
          <w:szCs w:val="24"/>
          <w:shd w:val="clear" w:color="auto" w:fill="FFFFFF"/>
        </w:rPr>
        <w:t>Электронный ресурс</w:t>
      </w:r>
      <w:r w:rsidRPr="00653E3C">
        <w:t xml:space="preserve">].- </w:t>
      </w:r>
      <w:r>
        <w:t xml:space="preserve">Режим доступа: </w:t>
      </w:r>
      <w:hyperlink r:id="rId12" w:history="1">
        <w:r w:rsidRPr="005E1A80">
          <w:rPr>
            <w:rStyle w:val="a4"/>
          </w:rPr>
          <w:t>https://lib.nspu.ru/umk/7e13c2043103d900/t6/ch2.html</w:t>
        </w:r>
      </w:hyperlink>
    </w:p>
    <w:p w:rsidR="00C57A7E" w:rsidRPr="00C57A7E" w:rsidRDefault="00C57A7E" w:rsidP="00C57A7E">
      <w:pPr>
        <w:pStyle w:val="a5"/>
        <w:numPr>
          <w:ilvl w:val="0"/>
          <w:numId w:val="1"/>
        </w:numPr>
        <w:ind w:left="426" w:hanging="426"/>
        <w:rPr>
          <w:b/>
          <w:color w:val="000000"/>
          <w:szCs w:val="24"/>
          <w:shd w:val="clear" w:color="auto" w:fill="FFFFFF"/>
        </w:rPr>
      </w:pPr>
      <w:r>
        <w:t xml:space="preserve">Свободная электронная энциклопедия </w:t>
      </w:r>
      <w:r w:rsidRPr="00653E3C">
        <w:rPr>
          <w:color w:val="000000"/>
          <w:szCs w:val="24"/>
          <w:shd w:val="clear" w:color="auto" w:fill="FFFFFF"/>
        </w:rPr>
        <w:t>[</w:t>
      </w:r>
      <w:r>
        <w:rPr>
          <w:color w:val="000000"/>
          <w:szCs w:val="24"/>
          <w:shd w:val="clear" w:color="auto" w:fill="FFFFFF"/>
        </w:rPr>
        <w:t>Электронный ресурс</w:t>
      </w:r>
      <w:r w:rsidRPr="00653E3C">
        <w:t xml:space="preserve">].- </w:t>
      </w:r>
      <w:r>
        <w:t xml:space="preserve">Режим доступа: </w:t>
      </w:r>
      <w:hyperlink r:id="rId13" w:history="1">
        <w:r w:rsidRPr="005E1A80">
          <w:rPr>
            <w:rStyle w:val="a4"/>
          </w:rPr>
          <w:t>https://ru.wikipedia.org/</w:t>
        </w:r>
      </w:hyperlink>
    </w:p>
    <w:p w:rsidR="00901F24" w:rsidRPr="00653E3C" w:rsidRDefault="00901F24" w:rsidP="00901F24">
      <w:pPr>
        <w:pStyle w:val="a5"/>
        <w:numPr>
          <w:ilvl w:val="0"/>
          <w:numId w:val="1"/>
        </w:numPr>
        <w:ind w:left="426" w:hanging="426"/>
        <w:rPr>
          <w:b/>
          <w:color w:val="000000"/>
          <w:szCs w:val="24"/>
          <w:shd w:val="clear" w:color="auto" w:fill="FFFFFF"/>
        </w:rPr>
      </w:pPr>
      <w:r>
        <w:rPr>
          <w:color w:val="000000"/>
          <w:szCs w:val="24"/>
          <w:shd w:val="clear" w:color="auto" w:fill="FFFFFF"/>
        </w:rPr>
        <w:t>Статья «телосложение и моторика человека»</w:t>
      </w:r>
      <w:r w:rsidRPr="00653E3C">
        <w:rPr>
          <w:color w:val="000000"/>
          <w:szCs w:val="24"/>
          <w:shd w:val="clear" w:color="auto" w:fill="FFFFFF"/>
        </w:rPr>
        <w:t xml:space="preserve"> [</w:t>
      </w:r>
      <w:r>
        <w:rPr>
          <w:color w:val="000000"/>
          <w:szCs w:val="24"/>
          <w:shd w:val="clear" w:color="auto" w:fill="FFFFFF"/>
        </w:rPr>
        <w:t>Электронный ресурс</w:t>
      </w:r>
      <w:r w:rsidRPr="00653E3C">
        <w:t xml:space="preserve">].- </w:t>
      </w:r>
      <w:r>
        <w:t>Режим доступа:</w:t>
      </w:r>
    </w:p>
    <w:p w:rsidR="00901F24" w:rsidRDefault="00F85A39" w:rsidP="00901F24">
      <w:pPr>
        <w:pStyle w:val="a5"/>
        <w:ind w:left="426"/>
      </w:pPr>
      <w:hyperlink r:id="rId14" w:history="1">
        <w:r w:rsidR="00901F24" w:rsidRPr="005E1A80">
          <w:rPr>
            <w:rStyle w:val="a4"/>
          </w:rPr>
          <w:t>http://gled.myorel.ru/page/1/213.html</w:t>
        </w:r>
      </w:hyperlink>
    </w:p>
    <w:p w:rsidR="00C57A7E" w:rsidRDefault="00C57A7E" w:rsidP="00C57A7E">
      <w:pPr>
        <w:pStyle w:val="a5"/>
        <w:ind w:left="1146"/>
      </w:pPr>
    </w:p>
    <w:p w:rsidR="00C57A7E" w:rsidRDefault="00C57A7E" w:rsidP="00901F24">
      <w:pPr>
        <w:pStyle w:val="a5"/>
        <w:ind w:left="426"/>
      </w:pPr>
    </w:p>
    <w:p w:rsidR="00901F24" w:rsidRPr="00653E3C" w:rsidRDefault="00901F24" w:rsidP="00901F24">
      <w:pPr>
        <w:pStyle w:val="a5"/>
        <w:ind w:left="426"/>
        <w:rPr>
          <w:b/>
          <w:color w:val="000000"/>
          <w:szCs w:val="24"/>
          <w:shd w:val="clear" w:color="auto" w:fill="FFFFFF"/>
        </w:rPr>
      </w:pPr>
      <w:r w:rsidRPr="00653E3C">
        <w:rPr>
          <w:szCs w:val="24"/>
        </w:rPr>
        <w:t xml:space="preserve"> </w:t>
      </w:r>
    </w:p>
    <w:p w:rsidR="00DB557A" w:rsidRPr="00DB557A" w:rsidRDefault="00DB557A" w:rsidP="005D7A77">
      <w:pPr>
        <w:spacing w:after="0" w:line="360" w:lineRule="auto"/>
        <w:ind w:firstLine="709"/>
        <w:textAlignment w:val="baseline"/>
        <w:rPr>
          <w:rFonts w:eastAsia="Times New Roman" w:cs="Times New Roman"/>
          <w:color w:val="3A3430"/>
          <w:szCs w:val="24"/>
          <w:lang w:eastAsia="ru-RU"/>
        </w:rPr>
      </w:pPr>
    </w:p>
    <w:p w:rsidR="00DB557A" w:rsidRPr="00DB557A" w:rsidRDefault="00DB557A" w:rsidP="00901F24">
      <w:pPr>
        <w:spacing w:line="360" w:lineRule="auto"/>
        <w:rPr>
          <w:rFonts w:cs="Times New Roman"/>
          <w:szCs w:val="24"/>
        </w:rPr>
      </w:pPr>
    </w:p>
    <w:sectPr w:rsidR="00DB557A" w:rsidRPr="00DB557A" w:rsidSect="003C44A0">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39" w:rsidRDefault="00F85A39" w:rsidP="003C44A0">
      <w:pPr>
        <w:spacing w:after="0" w:line="240" w:lineRule="auto"/>
      </w:pPr>
      <w:r>
        <w:separator/>
      </w:r>
    </w:p>
  </w:endnote>
  <w:endnote w:type="continuationSeparator" w:id="0">
    <w:p w:rsidR="00F85A39" w:rsidRDefault="00F85A39" w:rsidP="003C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02678"/>
      <w:docPartObj>
        <w:docPartGallery w:val="Page Numbers (Bottom of Page)"/>
        <w:docPartUnique/>
      </w:docPartObj>
    </w:sdtPr>
    <w:sdtEndPr/>
    <w:sdtContent>
      <w:p w:rsidR="003C44A0" w:rsidRDefault="003C44A0">
        <w:pPr>
          <w:pStyle w:val="ab"/>
          <w:jc w:val="right"/>
        </w:pPr>
        <w:r>
          <w:fldChar w:fldCharType="begin"/>
        </w:r>
        <w:r>
          <w:instrText>PAGE   \* MERGEFORMAT</w:instrText>
        </w:r>
        <w:r>
          <w:fldChar w:fldCharType="separate"/>
        </w:r>
        <w:r w:rsidR="00C25104">
          <w:rPr>
            <w:noProof/>
          </w:rPr>
          <w:t>2</w:t>
        </w:r>
        <w:r>
          <w:fldChar w:fldCharType="end"/>
        </w:r>
      </w:p>
    </w:sdtContent>
  </w:sdt>
  <w:p w:rsidR="003C44A0" w:rsidRDefault="003C44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39" w:rsidRDefault="00F85A39" w:rsidP="003C44A0">
      <w:pPr>
        <w:spacing w:after="0" w:line="240" w:lineRule="auto"/>
      </w:pPr>
      <w:r>
        <w:separator/>
      </w:r>
    </w:p>
  </w:footnote>
  <w:footnote w:type="continuationSeparator" w:id="0">
    <w:p w:rsidR="00F85A39" w:rsidRDefault="00F85A39" w:rsidP="003C4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E7E89"/>
    <w:multiLevelType w:val="multilevel"/>
    <w:tmpl w:val="656A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460DDD"/>
    <w:multiLevelType w:val="hybridMultilevel"/>
    <w:tmpl w:val="FE0A8FAA"/>
    <w:lvl w:ilvl="0" w:tplc="D9BCACEC">
      <w:start w:val="1"/>
      <w:numFmt w:val="decimal"/>
      <w:lvlText w:val="%1."/>
      <w:lvlJc w:val="left"/>
      <w:pPr>
        <w:ind w:left="1699" w:hanging="93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5C075104"/>
    <w:multiLevelType w:val="hybridMultilevel"/>
    <w:tmpl w:val="740663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C3"/>
    <w:rsid w:val="00003C65"/>
    <w:rsid w:val="000134A1"/>
    <w:rsid w:val="0002505F"/>
    <w:rsid w:val="000306DD"/>
    <w:rsid w:val="00043ECC"/>
    <w:rsid w:val="00061B0A"/>
    <w:rsid w:val="00064485"/>
    <w:rsid w:val="00082B63"/>
    <w:rsid w:val="00095DA3"/>
    <w:rsid w:val="00097038"/>
    <w:rsid w:val="000B3872"/>
    <w:rsid w:val="000C6B83"/>
    <w:rsid w:val="000D11A1"/>
    <w:rsid w:val="000E0C13"/>
    <w:rsid w:val="000E78E4"/>
    <w:rsid w:val="000F2C13"/>
    <w:rsid w:val="000F4A6E"/>
    <w:rsid w:val="00107C05"/>
    <w:rsid w:val="00120A75"/>
    <w:rsid w:val="0012187B"/>
    <w:rsid w:val="00126DA4"/>
    <w:rsid w:val="00140875"/>
    <w:rsid w:val="00166854"/>
    <w:rsid w:val="001966A1"/>
    <w:rsid w:val="001B3C80"/>
    <w:rsid w:val="001D2E08"/>
    <w:rsid w:val="001D6066"/>
    <w:rsid w:val="001E0D90"/>
    <w:rsid w:val="001E1127"/>
    <w:rsid w:val="001E4281"/>
    <w:rsid w:val="00205F96"/>
    <w:rsid w:val="0022733E"/>
    <w:rsid w:val="00240F04"/>
    <w:rsid w:val="00245038"/>
    <w:rsid w:val="00250435"/>
    <w:rsid w:val="00251CC4"/>
    <w:rsid w:val="0027646B"/>
    <w:rsid w:val="00280B7F"/>
    <w:rsid w:val="00285FE9"/>
    <w:rsid w:val="00296849"/>
    <w:rsid w:val="002A6CF2"/>
    <w:rsid w:val="002B4FF3"/>
    <w:rsid w:val="002F18A7"/>
    <w:rsid w:val="002F2831"/>
    <w:rsid w:val="003021BE"/>
    <w:rsid w:val="00322645"/>
    <w:rsid w:val="00332E8C"/>
    <w:rsid w:val="003508F2"/>
    <w:rsid w:val="0036546A"/>
    <w:rsid w:val="00380561"/>
    <w:rsid w:val="00393019"/>
    <w:rsid w:val="00393F94"/>
    <w:rsid w:val="003A1104"/>
    <w:rsid w:val="003A2989"/>
    <w:rsid w:val="003B469D"/>
    <w:rsid w:val="003C44A0"/>
    <w:rsid w:val="003E0A5E"/>
    <w:rsid w:val="003F714A"/>
    <w:rsid w:val="004019F3"/>
    <w:rsid w:val="00402755"/>
    <w:rsid w:val="00416574"/>
    <w:rsid w:val="00417E62"/>
    <w:rsid w:val="00424229"/>
    <w:rsid w:val="0042521D"/>
    <w:rsid w:val="0043722F"/>
    <w:rsid w:val="0044158B"/>
    <w:rsid w:val="00455C7A"/>
    <w:rsid w:val="004670CE"/>
    <w:rsid w:val="004820D2"/>
    <w:rsid w:val="00485FD7"/>
    <w:rsid w:val="004B4992"/>
    <w:rsid w:val="004D4415"/>
    <w:rsid w:val="004E055D"/>
    <w:rsid w:val="004E0F7A"/>
    <w:rsid w:val="004E11E9"/>
    <w:rsid w:val="004E25C0"/>
    <w:rsid w:val="005018D1"/>
    <w:rsid w:val="005074F3"/>
    <w:rsid w:val="00517E18"/>
    <w:rsid w:val="005524EA"/>
    <w:rsid w:val="005600C2"/>
    <w:rsid w:val="00570D46"/>
    <w:rsid w:val="005A4B3E"/>
    <w:rsid w:val="005A65BC"/>
    <w:rsid w:val="005B05D1"/>
    <w:rsid w:val="005B23EA"/>
    <w:rsid w:val="005C06E6"/>
    <w:rsid w:val="005D34DE"/>
    <w:rsid w:val="005D670B"/>
    <w:rsid w:val="005D6710"/>
    <w:rsid w:val="005D690E"/>
    <w:rsid w:val="005D7A77"/>
    <w:rsid w:val="005E29BF"/>
    <w:rsid w:val="005F6B5F"/>
    <w:rsid w:val="0060356D"/>
    <w:rsid w:val="00616AD6"/>
    <w:rsid w:val="00617982"/>
    <w:rsid w:val="0063709B"/>
    <w:rsid w:val="00651ED3"/>
    <w:rsid w:val="00653677"/>
    <w:rsid w:val="006912D7"/>
    <w:rsid w:val="006C072D"/>
    <w:rsid w:val="006D2404"/>
    <w:rsid w:val="006E3099"/>
    <w:rsid w:val="007114EF"/>
    <w:rsid w:val="0071773A"/>
    <w:rsid w:val="007201FB"/>
    <w:rsid w:val="007439C0"/>
    <w:rsid w:val="007507A4"/>
    <w:rsid w:val="00750D90"/>
    <w:rsid w:val="00760D24"/>
    <w:rsid w:val="00762585"/>
    <w:rsid w:val="00770326"/>
    <w:rsid w:val="00784954"/>
    <w:rsid w:val="0078674E"/>
    <w:rsid w:val="007A14DF"/>
    <w:rsid w:val="007A76B0"/>
    <w:rsid w:val="007B2B15"/>
    <w:rsid w:val="007B2FA2"/>
    <w:rsid w:val="007C2CF4"/>
    <w:rsid w:val="007D2406"/>
    <w:rsid w:val="007D661F"/>
    <w:rsid w:val="007D7CC7"/>
    <w:rsid w:val="007F092F"/>
    <w:rsid w:val="007F3241"/>
    <w:rsid w:val="00810463"/>
    <w:rsid w:val="0083163D"/>
    <w:rsid w:val="0086337F"/>
    <w:rsid w:val="00893602"/>
    <w:rsid w:val="008C7A2E"/>
    <w:rsid w:val="008D5896"/>
    <w:rsid w:val="008D70FA"/>
    <w:rsid w:val="008E2BA4"/>
    <w:rsid w:val="008E5EE6"/>
    <w:rsid w:val="00901F24"/>
    <w:rsid w:val="00921247"/>
    <w:rsid w:val="009364C2"/>
    <w:rsid w:val="009612C1"/>
    <w:rsid w:val="009615D0"/>
    <w:rsid w:val="00975D84"/>
    <w:rsid w:val="00980884"/>
    <w:rsid w:val="00983346"/>
    <w:rsid w:val="00983E21"/>
    <w:rsid w:val="00986791"/>
    <w:rsid w:val="009877A8"/>
    <w:rsid w:val="009B0B26"/>
    <w:rsid w:val="009B5769"/>
    <w:rsid w:val="009F1C20"/>
    <w:rsid w:val="00A04931"/>
    <w:rsid w:val="00A13F84"/>
    <w:rsid w:val="00A360BB"/>
    <w:rsid w:val="00A42ADC"/>
    <w:rsid w:val="00A6229E"/>
    <w:rsid w:val="00A91227"/>
    <w:rsid w:val="00AA72E2"/>
    <w:rsid w:val="00AB1B47"/>
    <w:rsid w:val="00AE4AF2"/>
    <w:rsid w:val="00B1460B"/>
    <w:rsid w:val="00B353AE"/>
    <w:rsid w:val="00B42C19"/>
    <w:rsid w:val="00B63306"/>
    <w:rsid w:val="00B736EA"/>
    <w:rsid w:val="00B764B5"/>
    <w:rsid w:val="00B85A50"/>
    <w:rsid w:val="00B871D3"/>
    <w:rsid w:val="00B87501"/>
    <w:rsid w:val="00B93D5C"/>
    <w:rsid w:val="00BA0FED"/>
    <w:rsid w:val="00BB7C49"/>
    <w:rsid w:val="00BD2B1F"/>
    <w:rsid w:val="00BD7B82"/>
    <w:rsid w:val="00C06950"/>
    <w:rsid w:val="00C11345"/>
    <w:rsid w:val="00C24ECC"/>
    <w:rsid w:val="00C25104"/>
    <w:rsid w:val="00C32EA6"/>
    <w:rsid w:val="00C371C9"/>
    <w:rsid w:val="00C377B8"/>
    <w:rsid w:val="00C50B4E"/>
    <w:rsid w:val="00C57A7E"/>
    <w:rsid w:val="00C63915"/>
    <w:rsid w:val="00C773D6"/>
    <w:rsid w:val="00C817CD"/>
    <w:rsid w:val="00C91B80"/>
    <w:rsid w:val="00CA78B8"/>
    <w:rsid w:val="00CB6003"/>
    <w:rsid w:val="00CB79D8"/>
    <w:rsid w:val="00CC5EEC"/>
    <w:rsid w:val="00CE5893"/>
    <w:rsid w:val="00CF1684"/>
    <w:rsid w:val="00D05BD2"/>
    <w:rsid w:val="00D40E9B"/>
    <w:rsid w:val="00D447CC"/>
    <w:rsid w:val="00D46517"/>
    <w:rsid w:val="00D61DD9"/>
    <w:rsid w:val="00D91C11"/>
    <w:rsid w:val="00D9630B"/>
    <w:rsid w:val="00DA52F5"/>
    <w:rsid w:val="00DB5313"/>
    <w:rsid w:val="00DB557A"/>
    <w:rsid w:val="00DC0B38"/>
    <w:rsid w:val="00DC68AD"/>
    <w:rsid w:val="00DD2432"/>
    <w:rsid w:val="00DE2AC3"/>
    <w:rsid w:val="00DF1124"/>
    <w:rsid w:val="00E12FA5"/>
    <w:rsid w:val="00E20B78"/>
    <w:rsid w:val="00E326D6"/>
    <w:rsid w:val="00E47939"/>
    <w:rsid w:val="00E57EEE"/>
    <w:rsid w:val="00EA2128"/>
    <w:rsid w:val="00EA4330"/>
    <w:rsid w:val="00EA6602"/>
    <w:rsid w:val="00EC0207"/>
    <w:rsid w:val="00EC74CC"/>
    <w:rsid w:val="00EC7812"/>
    <w:rsid w:val="00EF1EE3"/>
    <w:rsid w:val="00EF6D3F"/>
    <w:rsid w:val="00F04C18"/>
    <w:rsid w:val="00F23833"/>
    <w:rsid w:val="00F24E82"/>
    <w:rsid w:val="00F55415"/>
    <w:rsid w:val="00F656B0"/>
    <w:rsid w:val="00F66D93"/>
    <w:rsid w:val="00F71A56"/>
    <w:rsid w:val="00F75921"/>
    <w:rsid w:val="00F81A55"/>
    <w:rsid w:val="00F85A39"/>
    <w:rsid w:val="00F93DDA"/>
    <w:rsid w:val="00FA4032"/>
    <w:rsid w:val="00FB603B"/>
    <w:rsid w:val="00FC55C5"/>
    <w:rsid w:val="00FD2C4E"/>
    <w:rsid w:val="00FE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C3"/>
    <w:pPr>
      <w:jc w:val="both"/>
    </w:pPr>
    <w:rPr>
      <w:rFonts w:ascii="Times New Roman" w:hAnsi="Times New Roman"/>
      <w:sz w:val="24"/>
    </w:rPr>
  </w:style>
  <w:style w:type="paragraph" w:styleId="1">
    <w:name w:val="heading 1"/>
    <w:basedOn w:val="a"/>
    <w:next w:val="a"/>
    <w:link w:val="10"/>
    <w:uiPriority w:val="9"/>
    <w:qFormat/>
    <w:rsid w:val="00DB5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2AC3"/>
  </w:style>
  <w:style w:type="paragraph" w:styleId="a3">
    <w:name w:val="Normal (Web)"/>
    <w:basedOn w:val="a"/>
    <w:uiPriority w:val="99"/>
    <w:unhideWhenUsed/>
    <w:rsid w:val="00DB557A"/>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DB557A"/>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C91B80"/>
    <w:rPr>
      <w:color w:val="0000FF"/>
      <w:u w:val="single"/>
    </w:rPr>
  </w:style>
  <w:style w:type="paragraph" w:styleId="a5">
    <w:name w:val="List Paragraph"/>
    <w:basedOn w:val="a"/>
    <w:uiPriority w:val="34"/>
    <w:qFormat/>
    <w:rsid w:val="00901F24"/>
    <w:pPr>
      <w:ind w:left="720"/>
      <w:contextualSpacing/>
    </w:pPr>
  </w:style>
  <w:style w:type="character" w:customStyle="1" w:styleId="20">
    <w:name w:val="Заголовок 2 Знак"/>
    <w:basedOn w:val="a0"/>
    <w:link w:val="2"/>
    <w:uiPriority w:val="9"/>
    <w:semiHidden/>
    <w:rsid w:val="00901F24"/>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3C44A0"/>
    <w:pPr>
      <w:jc w:val="left"/>
      <w:outlineLvl w:val="9"/>
    </w:pPr>
    <w:rPr>
      <w:lang w:eastAsia="ru-RU"/>
    </w:rPr>
  </w:style>
  <w:style w:type="paragraph" w:styleId="11">
    <w:name w:val="toc 1"/>
    <w:basedOn w:val="a"/>
    <w:next w:val="a"/>
    <w:autoRedefine/>
    <w:uiPriority w:val="39"/>
    <w:unhideWhenUsed/>
    <w:rsid w:val="003C44A0"/>
    <w:pPr>
      <w:spacing w:after="100"/>
    </w:pPr>
  </w:style>
  <w:style w:type="paragraph" w:styleId="a7">
    <w:name w:val="Balloon Text"/>
    <w:basedOn w:val="a"/>
    <w:link w:val="a8"/>
    <w:uiPriority w:val="99"/>
    <w:semiHidden/>
    <w:unhideWhenUsed/>
    <w:rsid w:val="003C44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44A0"/>
    <w:rPr>
      <w:rFonts w:ascii="Tahoma" w:hAnsi="Tahoma" w:cs="Tahoma"/>
      <w:sz w:val="16"/>
      <w:szCs w:val="16"/>
    </w:rPr>
  </w:style>
  <w:style w:type="paragraph" w:styleId="a9">
    <w:name w:val="header"/>
    <w:basedOn w:val="a"/>
    <w:link w:val="aa"/>
    <w:uiPriority w:val="99"/>
    <w:unhideWhenUsed/>
    <w:rsid w:val="003C4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4A0"/>
    <w:rPr>
      <w:rFonts w:ascii="Times New Roman" w:hAnsi="Times New Roman"/>
      <w:sz w:val="24"/>
    </w:rPr>
  </w:style>
  <w:style w:type="paragraph" w:styleId="ab">
    <w:name w:val="footer"/>
    <w:basedOn w:val="a"/>
    <w:link w:val="ac"/>
    <w:uiPriority w:val="99"/>
    <w:unhideWhenUsed/>
    <w:rsid w:val="003C4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4A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C3"/>
    <w:pPr>
      <w:jc w:val="both"/>
    </w:pPr>
    <w:rPr>
      <w:rFonts w:ascii="Times New Roman" w:hAnsi="Times New Roman"/>
      <w:sz w:val="24"/>
    </w:rPr>
  </w:style>
  <w:style w:type="paragraph" w:styleId="1">
    <w:name w:val="heading 1"/>
    <w:basedOn w:val="a"/>
    <w:next w:val="a"/>
    <w:link w:val="10"/>
    <w:uiPriority w:val="9"/>
    <w:qFormat/>
    <w:rsid w:val="00DB5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2AC3"/>
  </w:style>
  <w:style w:type="paragraph" w:styleId="a3">
    <w:name w:val="Normal (Web)"/>
    <w:basedOn w:val="a"/>
    <w:uiPriority w:val="99"/>
    <w:unhideWhenUsed/>
    <w:rsid w:val="00DB557A"/>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DB557A"/>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C91B80"/>
    <w:rPr>
      <w:color w:val="0000FF"/>
      <w:u w:val="single"/>
    </w:rPr>
  </w:style>
  <w:style w:type="paragraph" w:styleId="a5">
    <w:name w:val="List Paragraph"/>
    <w:basedOn w:val="a"/>
    <w:uiPriority w:val="34"/>
    <w:qFormat/>
    <w:rsid w:val="00901F24"/>
    <w:pPr>
      <w:ind w:left="720"/>
      <w:contextualSpacing/>
    </w:pPr>
  </w:style>
  <w:style w:type="character" w:customStyle="1" w:styleId="20">
    <w:name w:val="Заголовок 2 Знак"/>
    <w:basedOn w:val="a0"/>
    <w:link w:val="2"/>
    <w:uiPriority w:val="9"/>
    <w:semiHidden/>
    <w:rsid w:val="00901F24"/>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3C44A0"/>
    <w:pPr>
      <w:jc w:val="left"/>
      <w:outlineLvl w:val="9"/>
    </w:pPr>
    <w:rPr>
      <w:lang w:eastAsia="ru-RU"/>
    </w:rPr>
  </w:style>
  <w:style w:type="paragraph" w:styleId="11">
    <w:name w:val="toc 1"/>
    <w:basedOn w:val="a"/>
    <w:next w:val="a"/>
    <w:autoRedefine/>
    <w:uiPriority w:val="39"/>
    <w:unhideWhenUsed/>
    <w:rsid w:val="003C44A0"/>
    <w:pPr>
      <w:spacing w:after="100"/>
    </w:pPr>
  </w:style>
  <w:style w:type="paragraph" w:styleId="a7">
    <w:name w:val="Balloon Text"/>
    <w:basedOn w:val="a"/>
    <w:link w:val="a8"/>
    <w:uiPriority w:val="99"/>
    <w:semiHidden/>
    <w:unhideWhenUsed/>
    <w:rsid w:val="003C44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44A0"/>
    <w:rPr>
      <w:rFonts w:ascii="Tahoma" w:hAnsi="Tahoma" w:cs="Tahoma"/>
      <w:sz w:val="16"/>
      <w:szCs w:val="16"/>
    </w:rPr>
  </w:style>
  <w:style w:type="paragraph" w:styleId="a9">
    <w:name w:val="header"/>
    <w:basedOn w:val="a"/>
    <w:link w:val="aa"/>
    <w:uiPriority w:val="99"/>
    <w:unhideWhenUsed/>
    <w:rsid w:val="003C4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4A0"/>
    <w:rPr>
      <w:rFonts w:ascii="Times New Roman" w:hAnsi="Times New Roman"/>
      <w:sz w:val="24"/>
    </w:rPr>
  </w:style>
  <w:style w:type="paragraph" w:styleId="ab">
    <w:name w:val="footer"/>
    <w:basedOn w:val="a"/>
    <w:link w:val="ac"/>
    <w:uiPriority w:val="99"/>
    <w:unhideWhenUsed/>
    <w:rsid w:val="003C4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4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546">
      <w:bodyDiv w:val="1"/>
      <w:marLeft w:val="0"/>
      <w:marRight w:val="0"/>
      <w:marTop w:val="0"/>
      <w:marBottom w:val="0"/>
      <w:divBdr>
        <w:top w:val="none" w:sz="0" w:space="0" w:color="auto"/>
        <w:left w:val="none" w:sz="0" w:space="0" w:color="auto"/>
        <w:bottom w:val="none" w:sz="0" w:space="0" w:color="auto"/>
        <w:right w:val="none" w:sz="0" w:space="0" w:color="auto"/>
      </w:divBdr>
    </w:div>
    <w:div w:id="1758332684">
      <w:bodyDiv w:val="1"/>
      <w:marLeft w:val="0"/>
      <w:marRight w:val="0"/>
      <w:marTop w:val="0"/>
      <w:marBottom w:val="0"/>
      <w:divBdr>
        <w:top w:val="none" w:sz="0" w:space="0" w:color="auto"/>
        <w:left w:val="none" w:sz="0" w:space="0" w:color="auto"/>
        <w:bottom w:val="none" w:sz="0" w:space="0" w:color="auto"/>
        <w:right w:val="none" w:sz="0" w:space="0" w:color="auto"/>
      </w:divBdr>
    </w:div>
    <w:div w:id="18294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b.nspu.ru/umk/7e13c2043103d900/t6/ch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naja-jenciklopedija.ru/nauka-i-tehnika/dvizheni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wikipedia.org/wiki/%D0%9C%D0%BE%D1%80%D1%84%D0%BE%D0%BB%D0%BE%D0%B3%D0%B8%D1%8F_(%D0%B1%D0%B8%D0%BE%D0%BB%D0%BE%D0%B3%D0%B8%D1%8F)" TargetMode="External"/><Relationship Id="rId4" Type="http://schemas.microsoft.com/office/2007/relationships/stylesWithEffects" Target="stylesWithEffect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gled.myorel.ru/page/1/2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C630-20A0-47E4-BC0C-1992B8FE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zajca</dc:creator>
  <cp:lastModifiedBy>zajca</cp:lastModifiedBy>
  <cp:revision>6</cp:revision>
  <dcterms:created xsi:type="dcterms:W3CDTF">2015-01-19T15:05:00Z</dcterms:created>
  <dcterms:modified xsi:type="dcterms:W3CDTF">2015-02-18T08:29:00Z</dcterms:modified>
</cp:coreProperties>
</file>