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48" w:rsidRPr="007672C5" w:rsidRDefault="00C54048" w:rsidP="007672C5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659C" w:rsidRDefault="00C54048" w:rsidP="007672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A659C" w:rsidRPr="008A659C" w:rsidRDefault="008A659C" w:rsidP="008A65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659C">
        <w:rPr>
          <w:rFonts w:ascii="Times New Roman" w:hAnsi="Times New Roman"/>
          <w:sz w:val="24"/>
          <w:szCs w:val="24"/>
        </w:rPr>
        <w:t>Русский язык является обязательным выпускным экзаменом в школе и вступительным во многие учебные заведения. Качественная подготовка к ЕГЭ по русскому языку для одних учащихся становится пропуском к обучению в высших учебных заведениях на бюджетных местах, другим оказывает помощь в период получения высшего образования. Анализ результатов государственной (итоговой) аттестации показывает, что наибольшего успеха добиваются учащиеся, с которыми была проведена систематическая работа по подготовке к сдаче единого государственного экзамена. Стремление к получению высоких результатов является стимулом для учащихся, поддерживает серьезный интерес к предмету и данному курсу.</w:t>
      </w:r>
    </w:p>
    <w:p w:rsidR="008A659C" w:rsidRPr="008A659C" w:rsidRDefault="008A659C" w:rsidP="008A65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659C">
        <w:rPr>
          <w:rFonts w:ascii="Times New Roman" w:hAnsi="Times New Roman"/>
          <w:sz w:val="24"/>
          <w:szCs w:val="24"/>
        </w:rPr>
        <w:t>Элективный курс «Русская словесность» ориентирован на учащихся 11-х классов и направлен на подготовку учащихся к государственной (итоговой) аттестации и поступлению в высшие учебные заведения, на развитие их лингвистических  способностей.</w:t>
      </w:r>
    </w:p>
    <w:p w:rsidR="008A659C" w:rsidRPr="008A659C" w:rsidRDefault="007672C5" w:rsidP="008A659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A659C" w:rsidRPr="008A659C">
        <w:rPr>
          <w:rFonts w:ascii="Times New Roman" w:hAnsi="Times New Roman"/>
          <w:b/>
          <w:sz w:val="24"/>
          <w:szCs w:val="24"/>
        </w:rPr>
        <w:t>Причиной составления рабочей программы является отсутствие примерной, авторской, государственной программы по данному курсу занятий.</w:t>
      </w:r>
    </w:p>
    <w:p w:rsidR="008A659C" w:rsidRPr="008A659C" w:rsidRDefault="008A659C" w:rsidP="008A659C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048" w:rsidRPr="008A659C" w:rsidRDefault="007672C5" w:rsidP="008A659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A659C" w:rsidRPr="008A659C">
        <w:rPr>
          <w:rFonts w:ascii="Times New Roman" w:hAnsi="Times New Roman"/>
          <w:b/>
          <w:sz w:val="24"/>
          <w:szCs w:val="24"/>
        </w:rPr>
        <w:t xml:space="preserve">Курс занятий содержит материалы разных разделов учебных пособий, рассчитан на 68 часов </w:t>
      </w:r>
    </w:p>
    <w:p w:rsidR="00C54048" w:rsidRPr="00000EFE" w:rsidRDefault="008A659C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54048" w:rsidRPr="0000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углубление содержания учебного материала, изученного в среднем звене общеобразовательной школы; 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дополнительной подготовки к итоговой аттестации в формате ЕГЭ;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поддержки старшеклассникам в подготовке к экзамену в новой форме.</w:t>
      </w:r>
    </w:p>
    <w:p w:rsidR="00C54048" w:rsidRPr="00000EFE" w:rsidRDefault="00C54048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содержание программы соотнесены с целями и задачами модернизации российского образования в условиях профильной школы, требованиями государственного стандарта по русскому языку, опираются на официально-нормативную базу новой формы итоговой аттестации учащихся. Программа курса построена с учетом кодификатора элементов содержания по русскому языку для составления контрольно-измерительных материалов ЕГЭ и на основе спецификации.</w:t>
      </w:r>
    </w:p>
    <w:p w:rsidR="00C54048" w:rsidRPr="00000EFE" w:rsidRDefault="00C54048" w:rsidP="008A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0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о языке как системе (знания по фонетике, лексике, словообразованию, морфологии, синтаксису);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и пунктуационную грамотность;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устойчивые навыки нормативной речи;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 текст: проводить смысловой, речеведческий, языковой анализ текста;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речевую деятельность учащихся.</w:t>
      </w:r>
    </w:p>
    <w:p w:rsidR="00C54048" w:rsidRPr="00000EFE" w:rsidRDefault="00C54048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компонент программы определяется обязательным минимумом содержания обучения в предметной области «русский язык» и представляет самые трудные и наименее изученные разделы программы. Большое количество часов отводится на повторение морфологии, в том числе функционального аспекта раздела (орфографии), на углубление и систематизацию знаний и умений учащихся по разделам синтаксиса и пунктуации.</w:t>
      </w:r>
    </w:p>
    <w:p w:rsidR="00C54048" w:rsidRPr="00000EFE" w:rsidRDefault="00C54048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«Развитие речи» предполагает работу по речеведению и текстоведению. Главное внимание уделяется вопросам понимания и информационной переработки текстов разных стилей и типов речи. Подготовка учащихся к выполнению задания части С (сочинение-рассуждение) получает теоретическое обоснование и сопровождается обязательной практической реализацией. Реализация содержания раздела предполагает совершенствование специальных умений и навыков работы с текстом: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и анализировать текст, находить проблему текста;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стиль речи;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характеризовать композицию публицистического произведения;</w:t>
      </w:r>
    </w:p>
    <w:p w:rsidR="00C54048" w:rsidRPr="00000EFE" w:rsidRDefault="00C54048" w:rsidP="00C54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речевые средства, использованные в тексте.</w:t>
      </w:r>
    </w:p>
    <w:p w:rsidR="00C54048" w:rsidRPr="00000EFE" w:rsidRDefault="00C54048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учителя и учащихся направлена на формирование универсальных учебных умений и навыков, что способствует успешной подготовке учащихся по другим общеобразовательным предметам.</w:t>
      </w:r>
    </w:p>
    <w:p w:rsidR="00C54048" w:rsidRPr="00000EFE" w:rsidRDefault="00C54048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предполагает использование активных форм организации деятельности учащихся, коллективного способа обучения, применение игровых технологий, дискуссии. За время обучения учащиеся выполняют разные виды работ: занимаются анализом и обработкой текста, созданием собственных текстов; выполняют тестовые задания и др.</w:t>
      </w:r>
    </w:p>
    <w:p w:rsidR="00C54048" w:rsidRPr="00C54048" w:rsidRDefault="00C54048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в конце года обучения предусматривает проверку сформированности практических умений и навыков. В качестве проверочного материала возможно использование контрольных измерительных материалов или сборников по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к ЕГЭ по русскому языку.</w:t>
      </w:r>
    </w:p>
    <w:p w:rsidR="00C54048" w:rsidRPr="00C54048" w:rsidRDefault="00C54048" w:rsidP="00C54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</w:t>
      </w:r>
      <w:r w:rsidRPr="00C5404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C54048">
        <w:rPr>
          <w:rFonts w:ascii="Times New Roman" w:hAnsi="Times New Roman" w:cs="Times New Roman"/>
          <w:b/>
          <w:sz w:val="24"/>
          <w:szCs w:val="24"/>
        </w:rPr>
        <w:t>организационные формы</w:t>
      </w:r>
      <w:r w:rsidRPr="00C54048">
        <w:rPr>
          <w:rFonts w:ascii="Times New Roman" w:hAnsi="Times New Roman" w:cs="Times New Roman"/>
          <w:sz w:val="24"/>
          <w:szCs w:val="24"/>
        </w:rPr>
        <w:t xml:space="preserve"> вовлечения обучающихся в учебную деятельность:</w:t>
      </w:r>
    </w:p>
    <w:p w:rsidR="00C54048" w:rsidRPr="00C54048" w:rsidRDefault="00C54048" w:rsidP="00C54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48">
        <w:rPr>
          <w:rFonts w:ascii="Times New Roman" w:hAnsi="Times New Roman" w:cs="Times New Roman"/>
          <w:sz w:val="24"/>
          <w:szCs w:val="24"/>
        </w:rPr>
        <w:t>- работа под руководством учителя (усвоение и закрепление теоретического материала, составление текстов типа  рассуждения);</w:t>
      </w:r>
    </w:p>
    <w:p w:rsidR="00C54048" w:rsidRPr="00C54048" w:rsidRDefault="00C54048" w:rsidP="00C54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48">
        <w:rPr>
          <w:rFonts w:ascii="Times New Roman" w:hAnsi="Times New Roman" w:cs="Times New Roman"/>
          <w:sz w:val="24"/>
          <w:szCs w:val="24"/>
        </w:rPr>
        <w:t xml:space="preserve">- самостоятельная работа; </w:t>
      </w:r>
    </w:p>
    <w:p w:rsidR="00C54048" w:rsidRPr="00C54048" w:rsidRDefault="00C54048" w:rsidP="00C54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48">
        <w:rPr>
          <w:rFonts w:ascii="Times New Roman" w:hAnsi="Times New Roman" w:cs="Times New Roman"/>
          <w:sz w:val="24"/>
          <w:szCs w:val="24"/>
        </w:rPr>
        <w:t>- работа в группах, парах;</w:t>
      </w:r>
    </w:p>
    <w:p w:rsidR="00C54048" w:rsidRPr="00C54048" w:rsidRDefault="00C54048" w:rsidP="00C54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48">
        <w:rPr>
          <w:rFonts w:ascii="Times New Roman" w:hAnsi="Times New Roman" w:cs="Times New Roman"/>
          <w:sz w:val="24"/>
          <w:szCs w:val="24"/>
        </w:rPr>
        <w:t>- индивидуальная работа.</w:t>
      </w:r>
    </w:p>
    <w:p w:rsidR="00C54048" w:rsidRPr="008A659C" w:rsidRDefault="00C54048" w:rsidP="00C540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71">
        <w:rPr>
          <w:rFonts w:ascii="Times New Roman" w:hAnsi="Times New Roman" w:cs="Times New Roman"/>
          <w:sz w:val="28"/>
          <w:szCs w:val="28"/>
        </w:rPr>
        <w:t xml:space="preserve">    </w:t>
      </w:r>
      <w:r w:rsidRPr="004F357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659C" w:rsidRPr="008A659C" w:rsidRDefault="008A659C" w:rsidP="008A659C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A659C">
        <w:rPr>
          <w:rFonts w:ascii="Times New Roman" w:hAnsi="Times New Roman"/>
          <w:b/>
          <w:sz w:val="24"/>
          <w:szCs w:val="24"/>
        </w:rPr>
        <w:t>Перечень нормативных документов, используемых для составления рабочей программы</w:t>
      </w:r>
    </w:p>
    <w:p w:rsidR="008A659C" w:rsidRPr="008A659C" w:rsidRDefault="008A659C" w:rsidP="008A659C">
      <w:pPr>
        <w:ind w:left="720"/>
        <w:rPr>
          <w:rFonts w:ascii="Times New Roman" w:hAnsi="Times New Roman"/>
          <w:b/>
          <w:sz w:val="24"/>
          <w:szCs w:val="24"/>
        </w:rPr>
      </w:pPr>
      <w:r w:rsidRPr="008A659C">
        <w:rPr>
          <w:rFonts w:ascii="Times New Roman" w:hAnsi="Times New Roman"/>
          <w:b/>
          <w:sz w:val="24"/>
          <w:szCs w:val="24"/>
        </w:rPr>
        <w:t>ОБЯЗАТЕЛЬНЫМИ исходными документами для составления рабочей программы являются:</w:t>
      </w:r>
    </w:p>
    <w:p w:rsidR="008A659C" w:rsidRPr="008A659C" w:rsidRDefault="008A659C" w:rsidP="008A659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659C">
        <w:rPr>
          <w:rFonts w:ascii="Times New Roman" w:hAnsi="Times New Roman"/>
          <w:sz w:val="24"/>
          <w:szCs w:val="24"/>
        </w:rPr>
        <w:lastRenderedPageBreak/>
        <w:t>Федеральный закон от 29.12.2012 N 273-ФЗ "Об образовании в Российской Федерации"</w:t>
      </w:r>
    </w:p>
    <w:p w:rsidR="00C54048" w:rsidRPr="008A659C" w:rsidRDefault="008A659C" w:rsidP="008A659C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659C">
        <w:rPr>
          <w:rFonts w:ascii="Times New Roman" w:hAnsi="Times New Roman"/>
          <w:color w:val="000000"/>
          <w:sz w:val="24"/>
          <w:szCs w:val="24"/>
        </w:rPr>
        <w:t xml:space="preserve">Приказ Минобразования России “Об утверждении федерального компонента государственных стандартов начального общего, основного общего и среднего (полного) общего образования” от 5 марта </w:t>
      </w:r>
      <w:smartTag w:uri="urn:schemas-microsoft-com:office:smarttags" w:element="metricconverter">
        <w:smartTagPr>
          <w:attr w:name="ProductID" w:val="2004 г"/>
        </w:smartTagPr>
        <w:r w:rsidRPr="008A659C"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 w:rsidRPr="008A659C">
        <w:rPr>
          <w:rFonts w:ascii="Times New Roman" w:hAnsi="Times New Roman"/>
          <w:color w:val="000000"/>
          <w:sz w:val="24"/>
          <w:szCs w:val="24"/>
        </w:rPr>
        <w:t xml:space="preserve">. № 1089. </w:t>
      </w:r>
    </w:p>
    <w:p w:rsidR="00C54048" w:rsidRPr="004F3571" w:rsidRDefault="00C54048" w:rsidP="00C5404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5B30" w:rsidRPr="00000EFE" w:rsidRDefault="00E55B30" w:rsidP="008A65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 ЕГЭ, структура и содержание КИМов.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как форма итогового контроля. Кодификатор – структурированное содержание предмета. Спецификация как документ, перечисляющий особенности экзаменационной работы. Структура экзаменационной работы, распределение заданий и их дифференциация по уровням сложности. Задания типа А, В и С. Тестовый характер заданий. Демоверсия по русскому языку.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нормативной базы ЕГЭ, структуры и содержания КИМов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бланков регистрации и ответов участника ЕГЭ. Правила заполнения бланков ЕГЭ.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проверки и оценки выполнения заданий с развернутым ответом (С 1).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Орфоэпические нормы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современного литературного произношения и ударения в русском языке. Задания в формате ЕГЭ (часть А).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Морфологические правила и нормы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самостоятельных и служебных частей речи. Трудные случаи (местоимения, союзы, предлоги, частицы). Задания в формате ЕГЭ (части А, 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частей речи.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словообразования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словообразования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суффиксальный, приставочный, приставочно-суффиксальный. Словообразовательная цепочка. Трудные случаи словообразования.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Лексические нормы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слова. Нормы сочетаемости. Паронимы и их использование в речи.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Фразеологизм и его признаки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Фразеологический словарь.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знаний.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(часть А).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нормы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предложений с деепричастным оборотом.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нормы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управления и согласования.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речи.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описание, рассуждение.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 речи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особенности публицистического. научного и художественного стилей. Языковые особенности. Средства выразительности в них.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Текстоведение.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текстоведению: абзац, строение абзаца (абзацный зачин, комментирующая часть), средства связи.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текста и фактические ошибки. Формулировка проблемы исходного текста и комментарий к сформулированной проблеме. Отражение позиции автора исходного текста. Аргументация собственного мнения по проблеме. Задания в формате ЕГЭ (часть С).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текстом.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 тексту (определение темы и основной мысли текста, определение проблем, затронутых автором).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основной части сочинения-рассуждения (комментарий к сформулированной проблеме, отражение позиции автора и собственной точки зрения по проблеме, приведение аргументов из литературы или жизненного опыта).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заключения сочинения (в финальной части развернем мысль высказанную во вступлении, или логически завершим её).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сочинения-рассуждения (часть С).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в формате ЕГЭ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А, В). 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Словосочетание. Виды и способы связи в словосочетаниях (управление, согласование, примыкание).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 односоставное предложение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односоставное предложение: определенно-личное, неопределенно-личное, безличное. Трудные случаи: нахождение в сложных предложениях односоставных и неполных предложений.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 функции пунктуации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Смысловая роль знаков препинания. Знаки препинания в простом и сложном предложении с союзом И.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препинания.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причастным и деепричастным оборотами. Задания в формате 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вводными конструкциями. Задания в формате 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однородных членах предложения.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Трудные случаи пунктуации.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в простом и бессоюзном предложении.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Трудные случаи пунктуации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Двоеточие и точка с запятой в бессоюзном предложении.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Знаки препинания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сложноподчиненном предложении с одним придаточным. Границы между главным и придаточным предложениями.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Трудные случаи пунктуации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 с разными видами связи: правильно определять грамматические основы предложений и границы между частями в сложном предложении, помнить, что сочинительные союзы могут связывать как члены предложения, так и части сложносочиненного предложения и придаточные в сложноподчиненном предложении.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Сложноподчиненное предложение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Сложноподчиненное предложение с несколькими придаточными (подчинение последовательное, однородное, неоднородное).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Замена придаточной части С П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придаточной части сложноподчиненного предложения обособленным определением, выраженным причастным оборотом.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Изобразительно-выразительные средства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языка (умение находить в тексте метафору, сравнение, эпитет, синонимы, антонимы, гиперболу, литоту, олицетворение и др.). Задания в формате ЕГЭ.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средств выразительности. Задания в формате ЕГЭ (часть В и С).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(часть В). Анализ текста.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Абзацы. Структурирование текста (жанр эссе).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редактирование сочинения. Приемы редактирования.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Написание рецензии.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сочинения. Классификация речевых и грамматических ошибок.</w:t>
      </w:r>
    </w:p>
    <w:p w:rsidR="00E55B30" w:rsidRPr="00000EFE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контроль знаний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в формате ЕГЭ (часть А, В, С).</w:t>
      </w:r>
    </w:p>
    <w:p w:rsidR="00E55B30" w:rsidRDefault="00E55B30" w:rsidP="00E55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тестирования в формате ЕГЭ</w:t>
      </w:r>
      <w:r w:rsidRPr="00000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048" w:rsidRPr="004F3571" w:rsidRDefault="00C54048" w:rsidP="00C5404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FE" w:rsidRDefault="00000EFE" w:rsidP="00C5404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048" w:rsidRDefault="00C54048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30" w:rsidRDefault="00E55B30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30" w:rsidRDefault="00E55B30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30" w:rsidRDefault="00E55B30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30" w:rsidRDefault="00E55B30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30" w:rsidRDefault="00E55B30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9C" w:rsidRPr="00000EFE" w:rsidRDefault="008A659C" w:rsidP="00C54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C5" w:rsidRDefault="007672C5" w:rsidP="00000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2C5" w:rsidRDefault="007672C5" w:rsidP="00000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2C5" w:rsidRDefault="007672C5" w:rsidP="00000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2C5" w:rsidRDefault="007672C5" w:rsidP="00000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2C5" w:rsidRDefault="007672C5" w:rsidP="00000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EFE" w:rsidRPr="00E55B30" w:rsidRDefault="00000EFE" w:rsidP="00000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тематический план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3246"/>
        <w:gridCol w:w="881"/>
        <w:gridCol w:w="1019"/>
        <w:gridCol w:w="2032"/>
        <w:gridCol w:w="1035"/>
        <w:gridCol w:w="1035"/>
      </w:tblGrid>
      <w:tr w:rsidR="007672C5" w:rsidRPr="00000EFE" w:rsidTr="007672C5">
        <w:trPr>
          <w:trHeight w:val="413"/>
          <w:tblCellSpacing w:w="15" w:type="dxa"/>
        </w:trPr>
        <w:tc>
          <w:tcPr>
            <w:tcW w:w="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32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 программы</w:t>
            </w:r>
          </w:p>
        </w:tc>
        <w:tc>
          <w:tcPr>
            <w:tcW w:w="1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672C5" w:rsidRPr="00000EFE" w:rsidRDefault="007672C5" w:rsidP="00032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Default="007672C5" w:rsidP="00032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672C5" w:rsidRPr="00000EFE" w:rsidTr="007672C5">
        <w:trPr>
          <w:trHeight w:val="412"/>
          <w:tblCellSpacing w:w="15" w:type="dxa"/>
        </w:trPr>
        <w:tc>
          <w:tcPr>
            <w:tcW w:w="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32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Default="007672C5" w:rsidP="00032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Default="007672C5" w:rsidP="00032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Default="007672C5" w:rsidP="00032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 </w:t>
            </w:r>
          </w:p>
        </w:tc>
      </w:tr>
      <w:tr w:rsidR="007672C5" w:rsidRPr="00000EFE" w:rsidTr="007672C5">
        <w:trPr>
          <w:tblCellSpacing w:w="15" w:type="dxa"/>
        </w:trPr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ЕГЭ, структура и содержание КИМов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аналитическое чтение и изучение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базы ЕГЭ, структуры и содержания КИМов.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нормы. Паронимы. Лексическое значение слова.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словарной статьи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 и его признаки.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знаний. Тест (часть 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Построение предложений с деепричастным оборотом.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Нормы управления и согласования.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 Повествование, описание, рассуждение.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стилистический анализ текста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061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C54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ребования к части С.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Как правильно понять исходный текст.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Формулировка основной проблемы исходного текста.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деятельности. Практикум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24-26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Комментируем основную проблему текста.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деятельности. Экспертная оценка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Позиция автора и способы её выражения.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деятельности. Экспертная оценка. Практикум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собственного мнения по проблеме, аргументация своей позиции.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деятельности. Экспертная оценка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821C5C" w:rsidRDefault="007672C5" w:rsidP="003A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317"/>
        <w:gridCol w:w="850"/>
        <w:gridCol w:w="993"/>
        <w:gridCol w:w="1984"/>
        <w:gridCol w:w="1063"/>
        <w:gridCol w:w="1063"/>
      </w:tblGrid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(часть С)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Словосочетание. Виды связи: управление, согласование, примыкание.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801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односоставное предложение: определенно-личное, неопределенно-личное, безличное.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и сложном предложении с союзом И.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801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причастным и деепричастным оборотами.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A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вводными конструкциями.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5D7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5D7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5D7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при однородных членах с союзами.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информации в схемы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rHeight w:val="1399"/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801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простом и бессоюзном предложениях.Двоеточие в бессоюзном предложении.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72C5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</w:t>
            </w:r>
          </w:p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Знаки препинания в </w:t>
            </w: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сложноподчиненн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предложении с одним придаточ</w:t>
            </w: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Сложноподчиненное предложение с несколькими придаточными (подчинение последовательное, однородное, неоднородное).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информации в схемы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1C0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придаточной части сложноподчиненного предложения обособленным определением, выраженным причастным оборотом.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знаний. Языковой анализ текста (часть В).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6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Строение текста: абзацы.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работа, написание эссе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801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 Анализ сочинения.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801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знаний. Работа с текстом. 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 Анализ сочинения.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+ редактирование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знаний. Тестирование в формате ЕГЭ (часть А, В, С).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сочинение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C5" w:rsidRPr="00000EFE" w:rsidTr="007672C5">
        <w:trPr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тестирования в формате ЕГЭ. Редактирование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2C5" w:rsidRPr="00000EFE" w:rsidRDefault="007672C5" w:rsidP="000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2C5" w:rsidRPr="00000EFE" w:rsidRDefault="007672C5" w:rsidP="00210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C5C" w:rsidRPr="004F3571" w:rsidRDefault="00821C5C" w:rsidP="00821C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C5C" w:rsidRDefault="00821C5C" w:rsidP="00000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EFE" w:rsidRDefault="00000EFE" w:rsidP="00000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571" w:rsidRDefault="004F3571" w:rsidP="00E55B30">
      <w:pPr>
        <w:pStyle w:val="a4"/>
      </w:pPr>
    </w:p>
    <w:p w:rsidR="007672C5" w:rsidRDefault="007672C5" w:rsidP="00E55B30">
      <w:pPr>
        <w:pStyle w:val="a4"/>
      </w:pPr>
    </w:p>
    <w:p w:rsidR="007672C5" w:rsidRDefault="007672C5" w:rsidP="00E55B30">
      <w:pPr>
        <w:pStyle w:val="a4"/>
      </w:pPr>
    </w:p>
    <w:p w:rsidR="007672C5" w:rsidRDefault="007672C5" w:rsidP="00E55B30">
      <w:pPr>
        <w:pStyle w:val="a4"/>
      </w:pPr>
    </w:p>
    <w:p w:rsidR="007672C5" w:rsidRDefault="007672C5" w:rsidP="00E55B30">
      <w:pPr>
        <w:pStyle w:val="a4"/>
        <w:rPr>
          <w:b/>
          <w:sz w:val="28"/>
          <w:szCs w:val="28"/>
        </w:rPr>
      </w:pPr>
    </w:p>
    <w:p w:rsidR="004F3571" w:rsidRPr="004F3571" w:rsidRDefault="00E55B30" w:rsidP="004F357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F3571" w:rsidRPr="004F3571">
        <w:rPr>
          <w:b/>
          <w:sz w:val="28"/>
          <w:szCs w:val="28"/>
        </w:rPr>
        <w:t xml:space="preserve"> литературы</w:t>
      </w:r>
    </w:p>
    <w:p w:rsidR="004F3571" w:rsidRPr="004F3571" w:rsidRDefault="004F3571" w:rsidP="004F3571">
      <w:pPr>
        <w:numPr>
          <w:ilvl w:val="0"/>
          <w:numId w:val="4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</w:rPr>
        <w:t>Сенина Н.А.Русский язык. Тематические тесты: Подготовка к ЕГЭ. Учебное пособие для 10-11 кл. –М.: Легион, 2011</w:t>
      </w:r>
      <w:r w:rsidRPr="004F3571">
        <w:rPr>
          <w:rFonts w:ascii="Times New Roman" w:hAnsi="Times New Roman" w:cs="Times New Roman"/>
          <w:sz w:val="28"/>
          <w:szCs w:val="28"/>
        </w:rPr>
        <w:br/>
      </w:r>
    </w:p>
    <w:p w:rsidR="004F3571" w:rsidRPr="004F3571" w:rsidRDefault="004F3571" w:rsidP="004F3571">
      <w:pPr>
        <w:spacing w:after="0" w:line="36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357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3571">
        <w:rPr>
          <w:rFonts w:ascii="Times New Roman" w:hAnsi="Times New Roman"/>
          <w:sz w:val="28"/>
          <w:szCs w:val="28"/>
        </w:rPr>
        <w:t>Материалы сайтов:</w:t>
      </w:r>
    </w:p>
    <w:p w:rsidR="004F3571" w:rsidRPr="004F3571" w:rsidRDefault="004F3571" w:rsidP="004F3571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ege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rustest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F3571" w:rsidRPr="004F3571" w:rsidRDefault="004F3571" w:rsidP="004F357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5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3571">
        <w:rPr>
          <w:rFonts w:ascii="Times New Roman" w:hAnsi="Times New Roman" w:cs="Times New Roman"/>
          <w:sz w:val="28"/>
          <w:szCs w:val="28"/>
        </w:rPr>
        <w:t>://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3571">
        <w:rPr>
          <w:rFonts w:ascii="Times New Roman" w:hAnsi="Times New Roman" w:cs="Times New Roman"/>
          <w:sz w:val="28"/>
          <w:szCs w:val="28"/>
        </w:rPr>
        <w:t>.</w:t>
      </w:r>
      <w:r w:rsidRPr="004F3571">
        <w:rPr>
          <w:rFonts w:ascii="Times New Roman" w:hAnsi="Times New Roman" w:cs="Times New Roman"/>
          <w:sz w:val="28"/>
          <w:szCs w:val="28"/>
          <w:lang w:val="en-US"/>
        </w:rPr>
        <w:t>fipi.ru</w:t>
      </w: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7030" w:rsidRPr="00287030" w:rsidRDefault="00A845C6" w:rsidP="00287030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87030" w:rsidRPr="00287030">
        <w:rPr>
          <w:rFonts w:ascii="Times New Roman" w:hAnsi="Times New Roman"/>
          <w:b/>
          <w:sz w:val="24"/>
          <w:szCs w:val="24"/>
        </w:rPr>
        <w:lastRenderedPageBreak/>
        <w:t xml:space="preserve"> Лист коррекции рабочей программы</w:t>
      </w:r>
    </w:p>
    <w:p w:rsidR="00287030" w:rsidRPr="00287030" w:rsidRDefault="00287030" w:rsidP="00287030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990"/>
        <w:gridCol w:w="4240"/>
      </w:tblGrid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30">
              <w:rPr>
                <w:rFonts w:ascii="Times New Roman" w:hAnsi="Times New Roman"/>
                <w:sz w:val="24"/>
                <w:szCs w:val="24"/>
              </w:rPr>
              <w:t>№ приказа директора школы на основе которого внесены изменения в рабочую программу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30">
              <w:rPr>
                <w:rFonts w:ascii="Times New Roman" w:hAnsi="Times New Roman"/>
                <w:sz w:val="24"/>
                <w:szCs w:val="24"/>
              </w:rPr>
              <w:t>Вид коррекции (совмещение, использование резерва)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30">
              <w:rPr>
                <w:rFonts w:ascii="Times New Roman" w:hAnsi="Times New Roman"/>
                <w:sz w:val="24"/>
                <w:szCs w:val="24"/>
              </w:rPr>
              <w:t>Номера и темы уроков, которые подверглись коррекции</w:t>
            </w: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30" w:rsidRPr="00287030" w:rsidTr="00C424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0" w:rsidRPr="00287030" w:rsidRDefault="00287030" w:rsidP="00C42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030" w:rsidRDefault="00287030" w:rsidP="00287030"/>
    <w:p w:rsidR="00A845C6" w:rsidRDefault="00A845C6">
      <w:pPr>
        <w:rPr>
          <w:rFonts w:ascii="Times New Roman" w:hAnsi="Times New Roman" w:cs="Times New Roman"/>
          <w:sz w:val="28"/>
          <w:szCs w:val="28"/>
        </w:rPr>
      </w:pPr>
    </w:p>
    <w:p w:rsidR="00A845C6" w:rsidRDefault="00A845C6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2C5" w:rsidRDefault="007672C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2C5" w:rsidRDefault="007672C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2C5" w:rsidRDefault="007672C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2C5" w:rsidRDefault="007672C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2C5" w:rsidRDefault="007672C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2C5" w:rsidRDefault="007672C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P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P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6E5" w:rsidRPr="00B036E5" w:rsidRDefault="00B036E5" w:rsidP="00A8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36E5" w:rsidRPr="00B036E5" w:rsidSect="004F3571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49C" w:rsidRDefault="0075149C" w:rsidP="004F3571">
      <w:pPr>
        <w:spacing w:after="0" w:line="240" w:lineRule="auto"/>
      </w:pPr>
      <w:r>
        <w:separator/>
      </w:r>
    </w:p>
  </w:endnote>
  <w:endnote w:type="continuationSeparator" w:id="1">
    <w:p w:rsidR="0075149C" w:rsidRDefault="0075149C" w:rsidP="004F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251"/>
      <w:docPartObj>
        <w:docPartGallery w:val="Page Numbers (Bottom of Page)"/>
        <w:docPartUnique/>
      </w:docPartObj>
    </w:sdtPr>
    <w:sdtContent>
      <w:p w:rsidR="00000EFE" w:rsidRDefault="00DE32BA">
        <w:pPr>
          <w:pStyle w:val="a7"/>
          <w:jc w:val="right"/>
        </w:pPr>
        <w:fldSimple w:instr=" PAGE   \* MERGEFORMAT ">
          <w:r w:rsidR="005D4FB4">
            <w:rPr>
              <w:noProof/>
            </w:rPr>
            <w:t>6</w:t>
          </w:r>
        </w:fldSimple>
      </w:p>
    </w:sdtContent>
  </w:sdt>
  <w:p w:rsidR="00000EFE" w:rsidRDefault="00000E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49C" w:rsidRDefault="0075149C" w:rsidP="004F3571">
      <w:pPr>
        <w:spacing w:after="0" w:line="240" w:lineRule="auto"/>
      </w:pPr>
      <w:r>
        <w:separator/>
      </w:r>
    </w:p>
  </w:footnote>
  <w:footnote w:type="continuationSeparator" w:id="1">
    <w:p w:rsidR="0075149C" w:rsidRDefault="0075149C" w:rsidP="004F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52A"/>
    <w:multiLevelType w:val="hybridMultilevel"/>
    <w:tmpl w:val="D452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06483"/>
    <w:multiLevelType w:val="hybridMultilevel"/>
    <w:tmpl w:val="8320FE38"/>
    <w:lvl w:ilvl="0" w:tplc="88E8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C4E14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83F22"/>
    <w:multiLevelType w:val="hybridMultilevel"/>
    <w:tmpl w:val="569C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35E07"/>
    <w:multiLevelType w:val="hybridMultilevel"/>
    <w:tmpl w:val="609A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418E9"/>
    <w:multiLevelType w:val="hybridMultilevel"/>
    <w:tmpl w:val="C1182B32"/>
    <w:lvl w:ilvl="0" w:tplc="88E8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571"/>
    <w:rsid w:val="00000EFE"/>
    <w:rsid w:val="00013541"/>
    <w:rsid w:val="0003226D"/>
    <w:rsid w:val="0006031B"/>
    <w:rsid w:val="000612AC"/>
    <w:rsid w:val="001D56CE"/>
    <w:rsid w:val="002652F1"/>
    <w:rsid w:val="00287030"/>
    <w:rsid w:val="003D0E58"/>
    <w:rsid w:val="00453095"/>
    <w:rsid w:val="004F3571"/>
    <w:rsid w:val="00515AD8"/>
    <w:rsid w:val="005D4FB4"/>
    <w:rsid w:val="00636905"/>
    <w:rsid w:val="0069053E"/>
    <w:rsid w:val="0075149C"/>
    <w:rsid w:val="007672C5"/>
    <w:rsid w:val="007F7D52"/>
    <w:rsid w:val="00801F0F"/>
    <w:rsid w:val="00821C5C"/>
    <w:rsid w:val="00834989"/>
    <w:rsid w:val="008A659C"/>
    <w:rsid w:val="00A845C6"/>
    <w:rsid w:val="00AB1CC1"/>
    <w:rsid w:val="00B036E5"/>
    <w:rsid w:val="00B66592"/>
    <w:rsid w:val="00C54048"/>
    <w:rsid w:val="00C709CB"/>
    <w:rsid w:val="00CB49F3"/>
    <w:rsid w:val="00D250DC"/>
    <w:rsid w:val="00DC598D"/>
    <w:rsid w:val="00DE32BA"/>
    <w:rsid w:val="00E55B30"/>
    <w:rsid w:val="00F3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71"/>
  </w:style>
  <w:style w:type="paragraph" w:styleId="1">
    <w:name w:val="heading 1"/>
    <w:basedOn w:val="a"/>
    <w:next w:val="a"/>
    <w:link w:val="10"/>
    <w:uiPriority w:val="9"/>
    <w:qFormat/>
    <w:rsid w:val="00013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3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3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357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4F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571"/>
  </w:style>
  <w:style w:type="paragraph" w:styleId="a7">
    <w:name w:val="footer"/>
    <w:basedOn w:val="a"/>
    <w:link w:val="a8"/>
    <w:uiPriority w:val="99"/>
    <w:unhideWhenUsed/>
    <w:rsid w:val="004F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571"/>
  </w:style>
  <w:style w:type="paragraph" w:styleId="a9">
    <w:name w:val="No Spacing"/>
    <w:uiPriority w:val="1"/>
    <w:qFormat/>
    <w:rsid w:val="000135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5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13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13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Intense Quote"/>
    <w:basedOn w:val="a"/>
    <w:next w:val="a"/>
    <w:link w:val="ad"/>
    <w:uiPriority w:val="30"/>
    <w:qFormat/>
    <w:rsid w:val="00013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3541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0135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3541"/>
    <w:rPr>
      <w:i/>
      <w:iCs/>
      <w:color w:val="000000" w:themeColor="text1"/>
    </w:rPr>
  </w:style>
  <w:style w:type="character" w:styleId="ae">
    <w:name w:val="Intense Reference"/>
    <w:basedOn w:val="a0"/>
    <w:uiPriority w:val="32"/>
    <w:qFormat/>
    <w:rsid w:val="0001354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13541"/>
    <w:rPr>
      <w:b/>
      <w:bCs/>
      <w:smallCaps/>
      <w:spacing w:val="5"/>
    </w:rPr>
  </w:style>
  <w:style w:type="character" w:styleId="af0">
    <w:name w:val="Subtle Reference"/>
    <w:basedOn w:val="a0"/>
    <w:uiPriority w:val="31"/>
    <w:qFormat/>
    <w:rsid w:val="00013541"/>
    <w:rPr>
      <w:smallCaps/>
      <w:color w:val="C0504D" w:themeColor="accent2"/>
      <w:u w:val="single"/>
    </w:rPr>
  </w:style>
  <w:style w:type="character" w:styleId="af1">
    <w:name w:val="Emphasis"/>
    <w:basedOn w:val="a0"/>
    <w:uiPriority w:val="20"/>
    <w:qFormat/>
    <w:rsid w:val="00013541"/>
    <w:rPr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013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13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000EFE"/>
    <w:rPr>
      <w:b/>
      <w:bCs/>
    </w:rPr>
  </w:style>
  <w:style w:type="paragraph" w:customStyle="1" w:styleId="af5">
    <w:name w:val="таблица"/>
    <w:basedOn w:val="a"/>
    <w:rsid w:val="00E55B30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paragraph" w:customStyle="1" w:styleId="11">
    <w:name w:val="обычный1"/>
    <w:basedOn w:val="a"/>
    <w:rsid w:val="00E55B30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A84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14</cp:revision>
  <cp:lastPrinted>2014-09-25T14:35:00Z</cp:lastPrinted>
  <dcterms:created xsi:type="dcterms:W3CDTF">2011-06-01T14:59:00Z</dcterms:created>
  <dcterms:modified xsi:type="dcterms:W3CDTF">2015-02-23T16:36:00Z</dcterms:modified>
</cp:coreProperties>
</file>