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A1" w:rsidRDefault="001D67A1" w:rsidP="001D67A1">
      <w:pPr>
        <w:pStyle w:val="1"/>
        <w:spacing w:after="150" w:line="240" w:lineRule="atLeast"/>
        <w:jc w:val="center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 w:rsidRPr="00C70230">
        <w:rPr>
          <w:b w:val="0"/>
          <w:bCs w:val="0"/>
          <w:color w:val="C00000"/>
          <w:sz w:val="72"/>
          <w:szCs w:val="7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23.75pt;height:142.5pt" fillcolor="yellow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ервые игры с мячом."/>
          </v:shape>
        </w:pict>
      </w:r>
    </w:p>
    <w:p w:rsidR="001D67A1" w:rsidRDefault="001D67A1" w:rsidP="001D67A1">
      <w:pPr>
        <w:pStyle w:val="1"/>
        <w:spacing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1D67A1" w:rsidRDefault="001D67A1" w:rsidP="001D67A1">
      <w:pPr>
        <w:pStyle w:val="1"/>
        <w:spacing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1D67A1" w:rsidRDefault="001D67A1" w:rsidP="001D67A1">
      <w:pPr>
        <w:pStyle w:val="1"/>
        <w:spacing w:line="240" w:lineRule="atLeast"/>
        <w:jc w:val="center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 w:rsidRPr="00D5162D">
        <w:rPr>
          <w:rFonts w:ascii="Arial" w:hAnsi="Arial" w:cs="Arial"/>
          <w:b w:val="0"/>
          <w:bCs w:val="0"/>
          <w:noProof/>
          <w:color w:val="FD9A00"/>
          <w:sz w:val="30"/>
          <w:szCs w:val="30"/>
        </w:rPr>
        <w:drawing>
          <wp:inline distT="0" distB="0" distL="0" distR="0">
            <wp:extent cx="3638550" cy="4766725"/>
            <wp:effectExtent l="19050" t="0" r="0" b="0"/>
            <wp:docPr id="52" name="Рисунок 38" descr="http://history-football.narod.ru/image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history-football.narod.ru/images/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7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7A1" w:rsidRDefault="001D67A1" w:rsidP="001D67A1">
      <w:pPr>
        <w:pStyle w:val="1"/>
        <w:spacing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1D67A1" w:rsidRDefault="001D67A1" w:rsidP="001D67A1">
      <w:pPr>
        <w:pStyle w:val="1"/>
        <w:spacing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1D67A1" w:rsidRDefault="001D67A1" w:rsidP="001D67A1">
      <w:pPr>
        <w:pStyle w:val="1"/>
        <w:spacing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1D67A1" w:rsidRDefault="001D67A1" w:rsidP="001D67A1">
      <w:pPr>
        <w:pStyle w:val="1"/>
        <w:spacing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1D67A1" w:rsidRPr="00682C2B" w:rsidRDefault="001D67A1" w:rsidP="001D67A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2C2B">
        <w:rPr>
          <w:rFonts w:ascii="Times New Roman" w:hAnsi="Times New Roman"/>
          <w:b/>
          <w:sz w:val="28"/>
          <w:szCs w:val="28"/>
        </w:rPr>
        <w:t>Жё-де-пом</w:t>
      </w:r>
      <w:proofErr w:type="spellEnd"/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2B">
        <w:rPr>
          <w:noProof/>
        </w:rPr>
        <w:drawing>
          <wp:inline distT="0" distB="0" distL="0" distR="0">
            <wp:extent cx="1714500" cy="2276475"/>
            <wp:effectExtent l="19050" t="0" r="0" b="0"/>
            <wp:docPr id="5" name="Рисунок 5" descr="jeudepa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udepau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7A1" w:rsidRPr="00682C2B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C2B">
        <w:rPr>
          <w:rFonts w:ascii="Times New Roman" w:hAnsi="Times New Roman"/>
          <w:sz w:val="28"/>
          <w:szCs w:val="28"/>
        </w:rPr>
        <w:t>Жё-де-пом</w:t>
      </w:r>
      <w:proofErr w:type="spellEnd"/>
      <w:r w:rsidRPr="00682C2B">
        <w:rPr>
          <w:rFonts w:ascii="Times New Roman" w:hAnsi="Times New Roman"/>
          <w:sz w:val="28"/>
          <w:szCs w:val="28"/>
        </w:rPr>
        <w:t> (фр. </w:t>
      </w:r>
      <w:proofErr w:type="spellStart"/>
      <w:r w:rsidRPr="00682C2B">
        <w:rPr>
          <w:rFonts w:ascii="Times New Roman" w:hAnsi="Times New Roman"/>
          <w:sz w:val="28"/>
          <w:szCs w:val="28"/>
        </w:rPr>
        <w:t>jeu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C2B">
        <w:rPr>
          <w:rFonts w:ascii="Times New Roman" w:hAnsi="Times New Roman"/>
          <w:sz w:val="28"/>
          <w:szCs w:val="28"/>
        </w:rPr>
        <w:t>de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C2B">
        <w:rPr>
          <w:rFonts w:ascii="Times New Roman" w:hAnsi="Times New Roman"/>
          <w:sz w:val="28"/>
          <w:szCs w:val="28"/>
        </w:rPr>
        <w:t>paume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682C2B">
        <w:rPr>
          <w:rFonts w:ascii="Times New Roman" w:hAnsi="Times New Roman"/>
          <w:sz w:val="28"/>
          <w:szCs w:val="28"/>
        </w:rPr>
        <w:t>jeu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— игра и </w:t>
      </w:r>
      <w:proofErr w:type="spellStart"/>
      <w:r w:rsidRPr="00682C2B">
        <w:rPr>
          <w:rFonts w:ascii="Times New Roman" w:hAnsi="Times New Roman"/>
          <w:sz w:val="28"/>
          <w:szCs w:val="28"/>
        </w:rPr>
        <w:t>paume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— ладонь) — старинная игра </w:t>
      </w:r>
      <w:proofErr w:type="spellStart"/>
      <w:r w:rsidRPr="00682C2B">
        <w:rPr>
          <w:rFonts w:ascii="Times New Roman" w:hAnsi="Times New Roman"/>
          <w:sz w:val="28"/>
          <w:szCs w:val="28"/>
        </w:rPr>
        <w:t>c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мячом, прообраз тенниса, в </w:t>
      </w:r>
      <w:proofErr w:type="gramStart"/>
      <w:r w:rsidRPr="00682C2B">
        <w:rPr>
          <w:rFonts w:ascii="Times New Roman" w:hAnsi="Times New Roman"/>
          <w:sz w:val="28"/>
          <w:szCs w:val="28"/>
        </w:rPr>
        <w:t>которой</w:t>
      </w:r>
      <w:proofErr w:type="gramEnd"/>
      <w:r w:rsidRPr="00682C2B">
        <w:rPr>
          <w:rFonts w:ascii="Times New Roman" w:hAnsi="Times New Roman"/>
          <w:sz w:val="28"/>
          <w:szCs w:val="28"/>
        </w:rPr>
        <w:t xml:space="preserve"> мяч перебивался через сетку или верёвку ракетками (первоначально руками, затем битами).</w:t>
      </w:r>
    </w:p>
    <w:p w:rsidR="001D67A1" w:rsidRPr="00682C2B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2B">
        <w:rPr>
          <w:rFonts w:ascii="Times New Roman" w:hAnsi="Times New Roman"/>
          <w:sz w:val="28"/>
          <w:szCs w:val="28"/>
        </w:rPr>
        <w:t xml:space="preserve">Существовали две разновидности: </w:t>
      </w:r>
      <w:proofErr w:type="spellStart"/>
      <w:r w:rsidRPr="00682C2B">
        <w:rPr>
          <w:rFonts w:ascii="Times New Roman" w:hAnsi="Times New Roman"/>
          <w:sz w:val="28"/>
          <w:szCs w:val="28"/>
        </w:rPr>
        <w:t>лонг-пом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82C2B">
        <w:rPr>
          <w:rFonts w:ascii="Times New Roman" w:hAnsi="Times New Roman"/>
          <w:sz w:val="28"/>
          <w:szCs w:val="28"/>
        </w:rPr>
        <w:t>длинный</w:t>
      </w:r>
      <w:proofErr w:type="gramEnd"/>
      <w:r w:rsidRPr="00682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C2B">
        <w:rPr>
          <w:rFonts w:ascii="Times New Roman" w:hAnsi="Times New Roman"/>
          <w:sz w:val="28"/>
          <w:szCs w:val="28"/>
        </w:rPr>
        <w:t>пом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682C2B">
        <w:rPr>
          <w:rFonts w:ascii="Times New Roman" w:hAnsi="Times New Roman"/>
          <w:sz w:val="28"/>
          <w:szCs w:val="28"/>
        </w:rPr>
        <w:t>курт-пом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(короткий </w:t>
      </w:r>
      <w:proofErr w:type="spellStart"/>
      <w:r w:rsidRPr="00682C2B">
        <w:rPr>
          <w:rFonts w:ascii="Times New Roman" w:hAnsi="Times New Roman"/>
          <w:sz w:val="28"/>
          <w:szCs w:val="28"/>
        </w:rPr>
        <w:t>пом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). Площадка для </w:t>
      </w:r>
      <w:proofErr w:type="spellStart"/>
      <w:r w:rsidRPr="00682C2B">
        <w:rPr>
          <w:rFonts w:ascii="Times New Roman" w:hAnsi="Times New Roman"/>
          <w:sz w:val="28"/>
          <w:szCs w:val="28"/>
        </w:rPr>
        <w:t>лонг-пома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открытая, 60-80×14 м, разделена верёвкой на высоте </w:t>
      </w:r>
      <w:smartTag w:uri="urn:schemas-microsoft-com:office:smarttags" w:element="metricconverter">
        <w:smartTagPr>
          <w:attr w:name="ProductID" w:val="1 м"/>
        </w:smartTagPr>
        <w:r w:rsidRPr="00682C2B">
          <w:rPr>
            <w:rFonts w:ascii="Times New Roman" w:hAnsi="Times New Roman"/>
            <w:sz w:val="28"/>
            <w:szCs w:val="28"/>
          </w:rPr>
          <w:t>1 м</w:t>
        </w:r>
      </w:smartTag>
      <w:r w:rsidRPr="00682C2B">
        <w:rPr>
          <w:rFonts w:ascii="Times New Roman" w:hAnsi="Times New Roman"/>
          <w:sz w:val="28"/>
          <w:szCs w:val="28"/>
        </w:rPr>
        <w:t xml:space="preserve">, партия — 5-7 игр; для </w:t>
      </w:r>
      <w:proofErr w:type="spellStart"/>
      <w:r w:rsidRPr="00682C2B">
        <w:rPr>
          <w:rFonts w:ascii="Times New Roman" w:hAnsi="Times New Roman"/>
          <w:sz w:val="28"/>
          <w:szCs w:val="28"/>
        </w:rPr>
        <w:t>курт-пома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— зал 28,5×9,5 м, высота не менее </w:t>
      </w:r>
      <w:smartTag w:uri="urn:schemas-microsoft-com:office:smarttags" w:element="metricconverter">
        <w:smartTagPr>
          <w:attr w:name="ProductID" w:val="7 м"/>
        </w:smartTagPr>
        <w:r w:rsidRPr="00682C2B">
          <w:rPr>
            <w:rFonts w:ascii="Times New Roman" w:hAnsi="Times New Roman"/>
            <w:sz w:val="28"/>
            <w:szCs w:val="28"/>
          </w:rPr>
          <w:t>7 м</w:t>
        </w:r>
      </w:smartTag>
      <w:r w:rsidRPr="00682C2B">
        <w:rPr>
          <w:rFonts w:ascii="Times New Roman" w:hAnsi="Times New Roman"/>
          <w:sz w:val="28"/>
          <w:szCs w:val="28"/>
        </w:rPr>
        <w:t xml:space="preserve">, высота сетки </w:t>
      </w:r>
      <w:smartTag w:uri="urn:schemas-microsoft-com:office:smarttags" w:element="metricconverter">
        <w:smartTagPr>
          <w:attr w:name="ProductID" w:val="0,92 м"/>
        </w:smartTagPr>
        <w:r w:rsidRPr="00682C2B">
          <w:rPr>
            <w:rFonts w:ascii="Times New Roman" w:hAnsi="Times New Roman"/>
            <w:sz w:val="28"/>
            <w:szCs w:val="28"/>
          </w:rPr>
          <w:t>0,92 м</w:t>
        </w:r>
      </w:smartTag>
      <w:r w:rsidRPr="00682C2B">
        <w:rPr>
          <w:rFonts w:ascii="Times New Roman" w:hAnsi="Times New Roman"/>
          <w:sz w:val="28"/>
          <w:szCs w:val="28"/>
        </w:rPr>
        <w:t xml:space="preserve"> в центре и </w:t>
      </w:r>
      <w:smartTag w:uri="urn:schemas-microsoft-com:office:smarttags" w:element="metricconverter">
        <w:smartTagPr>
          <w:attr w:name="ProductID" w:val="1,5 м"/>
        </w:smartTagPr>
        <w:r w:rsidRPr="00682C2B">
          <w:rPr>
            <w:rFonts w:ascii="Times New Roman" w:hAnsi="Times New Roman"/>
            <w:sz w:val="28"/>
            <w:szCs w:val="28"/>
          </w:rPr>
          <w:t>1,5 м</w:t>
        </w:r>
      </w:smartTag>
      <w:r w:rsidRPr="00682C2B">
        <w:rPr>
          <w:rFonts w:ascii="Times New Roman" w:hAnsi="Times New Roman"/>
          <w:sz w:val="28"/>
          <w:szCs w:val="28"/>
        </w:rPr>
        <w:t xml:space="preserve"> по краям, партия — из 6 игр. Мяч из </w:t>
      </w:r>
      <w:proofErr w:type="gramStart"/>
      <w:r w:rsidRPr="00682C2B">
        <w:rPr>
          <w:rFonts w:ascii="Times New Roman" w:hAnsi="Times New Roman"/>
          <w:sz w:val="28"/>
          <w:szCs w:val="28"/>
        </w:rPr>
        <w:t>двух пробковых полушарий, обтянут</w:t>
      </w:r>
      <w:proofErr w:type="gramEnd"/>
      <w:r w:rsidRPr="00682C2B">
        <w:rPr>
          <w:rFonts w:ascii="Times New Roman" w:hAnsi="Times New Roman"/>
          <w:sz w:val="28"/>
          <w:szCs w:val="28"/>
        </w:rPr>
        <w:t xml:space="preserve"> мягкой тканью, диаметр около </w:t>
      </w:r>
      <w:smartTag w:uri="urn:schemas-microsoft-com:office:smarttags" w:element="metricconverter">
        <w:smartTagPr>
          <w:attr w:name="ProductID" w:val="6 см"/>
        </w:smartTagPr>
        <w:r w:rsidRPr="00682C2B">
          <w:rPr>
            <w:rFonts w:ascii="Times New Roman" w:hAnsi="Times New Roman"/>
            <w:sz w:val="28"/>
            <w:szCs w:val="28"/>
          </w:rPr>
          <w:t>6 см</w:t>
        </w:r>
      </w:smartTag>
      <w:r w:rsidRPr="00682C2B">
        <w:rPr>
          <w:rFonts w:ascii="Times New Roman" w:hAnsi="Times New Roman"/>
          <w:sz w:val="28"/>
          <w:szCs w:val="28"/>
        </w:rPr>
        <w:t>, вес 16-</w:t>
      </w:r>
      <w:smartTag w:uri="urn:schemas-microsoft-com:office:smarttags" w:element="metricconverter">
        <w:smartTagPr>
          <w:attr w:name="ProductID" w:val="20 г"/>
        </w:smartTagPr>
        <w:r w:rsidRPr="00682C2B">
          <w:rPr>
            <w:rFonts w:ascii="Times New Roman" w:hAnsi="Times New Roman"/>
            <w:sz w:val="28"/>
            <w:szCs w:val="28"/>
          </w:rPr>
          <w:t>20 г</w:t>
        </w:r>
      </w:smartTag>
      <w:r w:rsidRPr="00682C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82C2B">
        <w:rPr>
          <w:rFonts w:ascii="Times New Roman" w:hAnsi="Times New Roman"/>
          <w:sz w:val="28"/>
          <w:szCs w:val="28"/>
        </w:rPr>
        <w:t>лонг-пом</w:t>
      </w:r>
      <w:proofErr w:type="spellEnd"/>
      <w:r w:rsidRPr="00682C2B">
        <w:rPr>
          <w:rFonts w:ascii="Times New Roman" w:hAnsi="Times New Roman"/>
          <w:sz w:val="28"/>
          <w:szCs w:val="28"/>
        </w:rPr>
        <w:t>) и 60-</w:t>
      </w:r>
      <w:smartTag w:uri="urn:schemas-microsoft-com:office:smarttags" w:element="metricconverter">
        <w:smartTagPr>
          <w:attr w:name="ProductID" w:val="65 г"/>
        </w:smartTagPr>
        <w:r w:rsidRPr="00682C2B">
          <w:rPr>
            <w:rFonts w:ascii="Times New Roman" w:hAnsi="Times New Roman"/>
            <w:sz w:val="28"/>
            <w:szCs w:val="28"/>
          </w:rPr>
          <w:t>65 г</w:t>
        </w:r>
      </w:smartTag>
      <w:r w:rsidRPr="00682C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82C2B">
        <w:rPr>
          <w:rFonts w:ascii="Times New Roman" w:hAnsi="Times New Roman"/>
          <w:sz w:val="28"/>
          <w:szCs w:val="28"/>
        </w:rPr>
        <w:t>курт-пом</w:t>
      </w:r>
      <w:proofErr w:type="spellEnd"/>
      <w:r w:rsidRPr="00682C2B">
        <w:rPr>
          <w:rFonts w:ascii="Times New Roman" w:hAnsi="Times New Roman"/>
          <w:sz w:val="28"/>
          <w:szCs w:val="28"/>
        </w:rPr>
        <w:t>). Проводились соревнования одиночные и командные (в команде 2, 4 или 6 человек).</w:t>
      </w:r>
    </w:p>
    <w:p w:rsidR="001D67A1" w:rsidRPr="00682C2B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2B">
        <w:rPr>
          <w:rFonts w:ascii="Times New Roman" w:hAnsi="Times New Roman"/>
          <w:sz w:val="28"/>
          <w:szCs w:val="28"/>
        </w:rPr>
        <w:t>Игра получила распространение в XIII-XIV вв. во Франции, Италии и Англии. С развитием современного тенниса в XIX веке утратила популярность.</w:t>
      </w: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C2B">
        <w:rPr>
          <w:rFonts w:ascii="Times New Roman" w:hAnsi="Times New Roman"/>
          <w:sz w:val="28"/>
          <w:szCs w:val="28"/>
        </w:rPr>
        <w:t>Жё-де-пом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82C2B">
        <w:rPr>
          <w:rFonts w:ascii="Times New Roman" w:hAnsi="Times New Roman"/>
          <w:sz w:val="28"/>
          <w:szCs w:val="28"/>
        </w:rPr>
        <w:t>курт-пом</w:t>
      </w:r>
      <w:proofErr w:type="spellEnd"/>
      <w:r w:rsidRPr="00682C2B">
        <w:rPr>
          <w:rFonts w:ascii="Times New Roman" w:hAnsi="Times New Roman"/>
          <w:sz w:val="28"/>
          <w:szCs w:val="28"/>
        </w:rPr>
        <w:t>) входил в программу Олимпийских игр 1908, на Олимпийских играх 1928 проводились показательные выступления.</w:t>
      </w: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Pr="00682C2B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82C2B">
        <w:rPr>
          <w:rFonts w:ascii="Times New Roman" w:hAnsi="Times New Roman"/>
          <w:b/>
          <w:sz w:val="28"/>
          <w:szCs w:val="28"/>
        </w:rPr>
        <w:t>Тлачтли</w:t>
      </w:r>
      <w:proofErr w:type="spellEnd"/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2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81250" cy="1590675"/>
            <wp:effectExtent l="19050" t="0" r="0" b="0"/>
            <wp:docPr id="6" name="Рисунок 6" descr="tlacht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lacht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C6F2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19275" cy="1162050"/>
            <wp:effectExtent l="19050" t="0" r="9525" b="0"/>
            <wp:docPr id="46" name="Рисунок 24" descr="Игроки в тлачтли. 1529г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гроки в тлачтли. 1529г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7A1" w:rsidRDefault="001D67A1" w:rsidP="001D67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C2B">
        <w:rPr>
          <w:rFonts w:ascii="Times New Roman" w:hAnsi="Times New Roman"/>
          <w:sz w:val="28"/>
          <w:szCs w:val="28"/>
        </w:rPr>
        <w:t>Месоамериканская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игра в мяч или </w:t>
      </w:r>
      <w:proofErr w:type="spellStart"/>
      <w:r w:rsidRPr="00682C2B">
        <w:rPr>
          <w:rFonts w:ascii="Times New Roman" w:hAnsi="Times New Roman"/>
          <w:sz w:val="28"/>
          <w:szCs w:val="28"/>
        </w:rPr>
        <w:t>тлачтли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 (исп. </w:t>
      </w:r>
      <w:proofErr w:type="spellStart"/>
      <w:r w:rsidRPr="00682C2B">
        <w:rPr>
          <w:rFonts w:ascii="Times New Roman" w:hAnsi="Times New Roman"/>
          <w:sz w:val="28"/>
          <w:szCs w:val="28"/>
        </w:rPr>
        <w:t>juego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C2B">
        <w:rPr>
          <w:rFonts w:ascii="Times New Roman" w:hAnsi="Times New Roman"/>
          <w:sz w:val="28"/>
          <w:szCs w:val="28"/>
        </w:rPr>
        <w:t>de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C2B">
        <w:rPr>
          <w:rFonts w:ascii="Times New Roman" w:hAnsi="Times New Roman"/>
          <w:sz w:val="28"/>
          <w:szCs w:val="28"/>
        </w:rPr>
        <w:t>pelota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2C2B">
        <w:rPr>
          <w:rFonts w:ascii="Times New Roman" w:hAnsi="Times New Roman"/>
          <w:sz w:val="28"/>
          <w:szCs w:val="28"/>
        </w:rPr>
        <w:t>науатль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C2B">
        <w:rPr>
          <w:rFonts w:ascii="Times New Roman" w:hAnsi="Times New Roman"/>
          <w:sz w:val="28"/>
          <w:szCs w:val="28"/>
        </w:rPr>
        <w:t>ullamaliztli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) — совмещённая с ритуалами спортивная игра, распространённая среди народов </w:t>
      </w:r>
      <w:proofErr w:type="spellStart"/>
      <w:r w:rsidRPr="00682C2B">
        <w:rPr>
          <w:rFonts w:ascii="Times New Roman" w:hAnsi="Times New Roman"/>
          <w:sz w:val="28"/>
          <w:szCs w:val="28"/>
        </w:rPr>
        <w:t>доколумбовской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C2B">
        <w:rPr>
          <w:rFonts w:ascii="Times New Roman" w:hAnsi="Times New Roman"/>
          <w:sz w:val="28"/>
          <w:szCs w:val="28"/>
        </w:rPr>
        <w:t>Месоамерики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. В разных местах в игру играли по-разному, причём американские индейцы и сейчас играют в современный вариант, который называется </w:t>
      </w:r>
      <w:proofErr w:type="spellStart"/>
      <w:r w:rsidRPr="00682C2B">
        <w:rPr>
          <w:rFonts w:ascii="Times New Roman" w:hAnsi="Times New Roman"/>
          <w:sz w:val="28"/>
          <w:szCs w:val="28"/>
        </w:rPr>
        <w:t>улама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. Древние майя </w:t>
      </w:r>
      <w:proofErr w:type="spellStart"/>
      <w:r w:rsidRPr="00682C2B">
        <w:rPr>
          <w:rFonts w:ascii="Times New Roman" w:hAnsi="Times New Roman"/>
          <w:sz w:val="28"/>
          <w:szCs w:val="28"/>
        </w:rPr>
        <w:t>называлиэту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игру </w:t>
      </w:r>
      <w:proofErr w:type="spellStart"/>
      <w:r w:rsidRPr="00682C2B">
        <w:rPr>
          <w:rFonts w:ascii="Times New Roman" w:hAnsi="Times New Roman"/>
          <w:sz w:val="28"/>
          <w:szCs w:val="28"/>
        </w:rPr>
        <w:t>пок-та-пок</w:t>
      </w:r>
      <w:proofErr w:type="spellEnd"/>
      <w:r w:rsidRPr="00682C2B">
        <w:rPr>
          <w:rFonts w:ascii="Times New Roman" w:hAnsi="Times New Roman"/>
          <w:sz w:val="28"/>
          <w:szCs w:val="28"/>
        </w:rPr>
        <w:t>.</w:t>
      </w:r>
    </w:p>
    <w:p w:rsidR="001D67A1" w:rsidRPr="00682C2B" w:rsidRDefault="001D67A1" w:rsidP="001D67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5C3">
        <w:rPr>
          <w:rFonts w:ascii="Times New Roman" w:hAnsi="Times New Roman"/>
          <w:sz w:val="28"/>
          <w:szCs w:val="28"/>
        </w:rPr>
        <w:t xml:space="preserve">Игроки в </w:t>
      </w:r>
      <w:proofErr w:type="spellStart"/>
      <w:r w:rsidRPr="004315C3">
        <w:rPr>
          <w:rFonts w:ascii="Times New Roman" w:hAnsi="Times New Roman"/>
          <w:sz w:val="28"/>
          <w:szCs w:val="28"/>
        </w:rPr>
        <w:t>тачтли</w:t>
      </w:r>
      <w:proofErr w:type="spellEnd"/>
      <w:r w:rsidRPr="004315C3">
        <w:rPr>
          <w:rFonts w:ascii="Times New Roman" w:hAnsi="Times New Roman"/>
          <w:sz w:val="28"/>
          <w:szCs w:val="28"/>
        </w:rPr>
        <w:t xml:space="preserve">, запечатленные в 1529 г. художником </w:t>
      </w:r>
      <w:proofErr w:type="spellStart"/>
      <w:r w:rsidRPr="004315C3">
        <w:rPr>
          <w:rFonts w:ascii="Times New Roman" w:hAnsi="Times New Roman"/>
          <w:sz w:val="28"/>
          <w:szCs w:val="28"/>
        </w:rPr>
        <w:t>Кристофором</w:t>
      </w:r>
      <w:proofErr w:type="spellEnd"/>
      <w:r w:rsidRPr="00431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5C3">
        <w:rPr>
          <w:rFonts w:ascii="Times New Roman" w:hAnsi="Times New Roman"/>
          <w:sz w:val="28"/>
          <w:szCs w:val="28"/>
        </w:rPr>
        <w:t>Вейдицем</w:t>
      </w:r>
      <w:proofErr w:type="spellEnd"/>
      <w:r w:rsidRPr="004315C3">
        <w:rPr>
          <w:rFonts w:ascii="Times New Roman" w:hAnsi="Times New Roman"/>
          <w:sz w:val="28"/>
          <w:szCs w:val="28"/>
        </w:rPr>
        <w:t>, путешествующим вместе с Кортесом. Вот как описывал эту игру сам художник</w:t>
      </w:r>
      <w:proofErr w:type="gramStart"/>
      <w:r w:rsidRPr="004315C3">
        <w:rPr>
          <w:rFonts w:ascii="Times New Roman" w:hAnsi="Times New Roman"/>
          <w:sz w:val="28"/>
          <w:szCs w:val="28"/>
        </w:rPr>
        <w:t>:"</w:t>
      </w:r>
      <w:proofErr w:type="gramEnd"/>
      <w:r w:rsidRPr="004315C3">
        <w:rPr>
          <w:rFonts w:ascii="Times New Roman" w:hAnsi="Times New Roman"/>
          <w:sz w:val="28"/>
          <w:szCs w:val="28"/>
        </w:rPr>
        <w:t xml:space="preserve">У индейцев есть игра в надутый воздухом мяч. Они ударяют по нему задней своей частью своего тела, не отрывая рук от земли. Индейцы носят кожаные перчатки, а та часть тела, которыми они ударяют мяч, защищена кожаными </w:t>
      </w:r>
      <w:r>
        <w:rPr>
          <w:rFonts w:ascii="Times New Roman" w:hAnsi="Times New Roman"/>
          <w:sz w:val="28"/>
          <w:szCs w:val="28"/>
        </w:rPr>
        <w:t>повязками</w:t>
      </w:r>
      <w:r w:rsidRPr="004315C3">
        <w:rPr>
          <w:rFonts w:ascii="Times New Roman" w:hAnsi="Times New Roman"/>
          <w:sz w:val="28"/>
          <w:szCs w:val="28"/>
        </w:rPr>
        <w:t>"</w:t>
      </w:r>
    </w:p>
    <w:p w:rsidR="001D67A1" w:rsidRPr="00682C2B" w:rsidRDefault="001D67A1" w:rsidP="001D67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C2B">
        <w:rPr>
          <w:rFonts w:ascii="Times New Roman" w:hAnsi="Times New Roman"/>
          <w:sz w:val="28"/>
          <w:szCs w:val="28"/>
        </w:rPr>
        <w:t>Доколумбовские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стадионы были найдены на территории всей </w:t>
      </w:r>
      <w:proofErr w:type="spellStart"/>
      <w:r w:rsidRPr="00682C2B">
        <w:rPr>
          <w:rFonts w:ascii="Times New Roman" w:hAnsi="Times New Roman"/>
          <w:sz w:val="28"/>
          <w:szCs w:val="28"/>
        </w:rPr>
        <w:t>Месоамерики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от Никарагуа на юге до штата Аризона на севере. Обнаруженные стадионы сильно отличаются в размерах, но все имеют </w:t>
      </w:r>
      <w:proofErr w:type="gramStart"/>
      <w:r w:rsidRPr="00682C2B">
        <w:rPr>
          <w:rFonts w:ascii="Times New Roman" w:hAnsi="Times New Roman"/>
          <w:sz w:val="28"/>
          <w:szCs w:val="28"/>
        </w:rPr>
        <w:t>длинные узкие поля</w:t>
      </w:r>
      <w:proofErr w:type="gramEnd"/>
      <w:r w:rsidRPr="00682C2B">
        <w:rPr>
          <w:rFonts w:ascii="Times New Roman" w:hAnsi="Times New Roman"/>
          <w:sz w:val="28"/>
          <w:szCs w:val="28"/>
        </w:rPr>
        <w:t>, ограниченные стенами, от которых может отскакивать мяч.</w:t>
      </w:r>
    </w:p>
    <w:p w:rsidR="001D67A1" w:rsidRPr="00682C2B" w:rsidRDefault="001D67A1" w:rsidP="001D67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C2B">
        <w:rPr>
          <w:rFonts w:ascii="Times New Roman" w:hAnsi="Times New Roman"/>
          <w:sz w:val="28"/>
          <w:szCs w:val="28"/>
        </w:rPr>
        <w:t xml:space="preserve">В наиболее распространённой версии игры игроки должны были бить по мячу бёдрами, хотя в некоторых версиях также разрешалось использовать локти, ракетки, биты и камни. Мяч был сделан из цельного куска резины и весил 4 и более </w:t>
      </w:r>
      <w:proofErr w:type="gramStart"/>
      <w:r w:rsidRPr="00682C2B">
        <w:rPr>
          <w:rFonts w:ascii="Times New Roman" w:hAnsi="Times New Roman"/>
          <w:sz w:val="28"/>
          <w:szCs w:val="28"/>
        </w:rPr>
        <w:t>кг</w:t>
      </w:r>
      <w:proofErr w:type="gramEnd"/>
      <w:r w:rsidRPr="00682C2B">
        <w:rPr>
          <w:rFonts w:ascii="Times New Roman" w:hAnsi="Times New Roman"/>
          <w:sz w:val="28"/>
          <w:szCs w:val="28"/>
        </w:rPr>
        <w:t>. Размер мяча сильно зависел от времени и версии игры.</w:t>
      </w:r>
    </w:p>
    <w:p w:rsidR="001D67A1" w:rsidRDefault="001D67A1" w:rsidP="001D67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C2B">
        <w:rPr>
          <w:rFonts w:ascii="Times New Roman" w:hAnsi="Times New Roman"/>
          <w:sz w:val="28"/>
          <w:szCs w:val="28"/>
        </w:rPr>
        <w:t>Крупные игры в мяч проводились в качестве ритуальных событий, зачастую совмещаемых с человеческими жертвоприношениями. Однако обычно в игру играли просто для развлечения, в том числе дети и иногда даже женщины.</w:t>
      </w:r>
    </w:p>
    <w:p w:rsidR="001D67A1" w:rsidRDefault="001D67A1" w:rsidP="001D67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r w:rsidRPr="00905796">
        <w:rPr>
          <w:rFonts w:ascii="Times New Roman" w:hAnsi="Times New Roman"/>
          <w:b/>
          <w:sz w:val="28"/>
          <w:szCs w:val="28"/>
        </w:rPr>
        <w:t>арпастум</w:t>
      </w:r>
      <w:proofErr w:type="spellEnd"/>
      <w:r w:rsidRPr="00905796">
        <w:rPr>
          <w:rFonts w:ascii="Times New Roman" w:hAnsi="Times New Roman"/>
          <w:b/>
          <w:sz w:val="28"/>
          <w:szCs w:val="28"/>
        </w:rPr>
        <w:t>»</w:t>
      </w:r>
    </w:p>
    <w:p w:rsidR="001D67A1" w:rsidRPr="005637FC" w:rsidRDefault="001D67A1" w:rsidP="001D67A1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Игра древних римлян</w:t>
      </w:r>
      <w:r w:rsidRPr="005637FC">
        <w:rPr>
          <w:rStyle w:val="s2"/>
          <w:color w:val="000000"/>
          <w:sz w:val="28"/>
          <w:szCs w:val="28"/>
        </w:rPr>
        <w:t xml:space="preserve">. Вот как ее описывает </w:t>
      </w:r>
      <w:proofErr w:type="spellStart"/>
      <w:r w:rsidRPr="005637FC">
        <w:rPr>
          <w:rStyle w:val="s2"/>
          <w:color w:val="000000"/>
          <w:sz w:val="28"/>
          <w:szCs w:val="28"/>
        </w:rPr>
        <w:t>Поллукс</w:t>
      </w:r>
      <w:proofErr w:type="spellEnd"/>
      <w:r w:rsidRPr="005637FC">
        <w:rPr>
          <w:rStyle w:val="s2"/>
          <w:color w:val="000000"/>
          <w:sz w:val="28"/>
          <w:szCs w:val="28"/>
        </w:rPr>
        <w:t xml:space="preserve">: «Игроки разделяются на две команды. Мяч помещают на линию в центре площадки. На обоих краях площадки за спиной у игроков, каждый из которых стоит на отведенном ему месте, проводят еще по линии. За эти линии полагается занести мяч, причем совершить оный подвиг </w:t>
      </w:r>
      <w:proofErr w:type="gramStart"/>
      <w:r w:rsidRPr="005637FC">
        <w:rPr>
          <w:rStyle w:val="s2"/>
          <w:color w:val="000000"/>
          <w:sz w:val="28"/>
          <w:szCs w:val="28"/>
        </w:rPr>
        <w:t>сподручно</w:t>
      </w:r>
      <w:proofErr w:type="gramEnd"/>
      <w:r w:rsidRPr="005637FC">
        <w:rPr>
          <w:rStyle w:val="s2"/>
          <w:color w:val="000000"/>
          <w:sz w:val="28"/>
          <w:szCs w:val="28"/>
        </w:rPr>
        <w:t>, лишь распихивая игроков соперничающей команды».</w:t>
      </w:r>
    </w:p>
    <w:p w:rsidR="001D67A1" w:rsidRPr="005637FC" w:rsidRDefault="001D67A1" w:rsidP="001D67A1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37FC">
        <w:rPr>
          <w:rStyle w:val="s2"/>
          <w:color w:val="000000"/>
          <w:sz w:val="28"/>
          <w:szCs w:val="28"/>
        </w:rPr>
        <w:t>Эта игра была важной частью программы военных занятий, наполнителями для мяча первона</w:t>
      </w:r>
      <w:r>
        <w:rPr>
          <w:rStyle w:val="s2"/>
          <w:color w:val="000000"/>
          <w:sz w:val="28"/>
          <w:szCs w:val="28"/>
        </w:rPr>
        <w:t>ча</w:t>
      </w:r>
      <w:r w:rsidRPr="005637FC">
        <w:rPr>
          <w:rStyle w:val="s2"/>
          <w:color w:val="000000"/>
          <w:sz w:val="28"/>
          <w:szCs w:val="28"/>
        </w:rPr>
        <w:t>льно служили сено, солома и даже зерна инжира, а затем - воздух.</w:t>
      </w: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191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52800" cy="1825608"/>
            <wp:effectExtent l="19050" t="0" r="0" b="0"/>
            <wp:docPr id="50" name="Рисунок 27" descr="Древние мячи из египт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ревние мячи из египт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30" cy="182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7A1" w:rsidRDefault="001D67A1" w:rsidP="001D67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67A1" w:rsidRPr="00682C2B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82C2B">
        <w:rPr>
          <w:rFonts w:ascii="Times New Roman" w:hAnsi="Times New Roman"/>
          <w:b/>
          <w:sz w:val="28"/>
          <w:szCs w:val="28"/>
        </w:rPr>
        <w:t>Чанки</w:t>
      </w:r>
      <w:proofErr w:type="spellEnd"/>
    </w:p>
    <w:p w:rsidR="001D67A1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2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0" cy="2143125"/>
            <wp:effectExtent l="19050" t="0" r="0" b="0"/>
            <wp:docPr id="7" name="Рисунок 7" descr="chu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unke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7A1" w:rsidRPr="00682C2B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C2B">
        <w:rPr>
          <w:rFonts w:ascii="Times New Roman" w:hAnsi="Times New Roman"/>
          <w:sz w:val="28"/>
          <w:szCs w:val="28"/>
        </w:rPr>
        <w:t>Чанки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 (англ. </w:t>
      </w:r>
      <w:proofErr w:type="spellStart"/>
      <w:r w:rsidRPr="00682C2B">
        <w:rPr>
          <w:rFonts w:ascii="Times New Roman" w:hAnsi="Times New Roman"/>
          <w:sz w:val="28"/>
          <w:szCs w:val="28"/>
        </w:rPr>
        <w:t>Chunkey</w:t>
      </w:r>
      <w:proofErr w:type="spellEnd"/>
      <w:r w:rsidRPr="00682C2B">
        <w:rPr>
          <w:rFonts w:ascii="Times New Roman" w:hAnsi="Times New Roman"/>
          <w:sz w:val="28"/>
          <w:szCs w:val="28"/>
        </w:rPr>
        <w:t>), известна также как «игра с обручем и шестом» — игра, распространённая среди индейцев США.</w:t>
      </w:r>
    </w:p>
    <w:p w:rsidR="001D67A1" w:rsidRPr="00905796" w:rsidRDefault="001D67A1" w:rsidP="001D67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2B">
        <w:rPr>
          <w:rFonts w:ascii="Times New Roman" w:hAnsi="Times New Roman"/>
          <w:sz w:val="28"/>
          <w:szCs w:val="28"/>
        </w:rPr>
        <w:t xml:space="preserve">Возникла в период, предшествовавший контакту с европейцами (культуры </w:t>
      </w:r>
      <w:proofErr w:type="spellStart"/>
      <w:r w:rsidRPr="00682C2B">
        <w:rPr>
          <w:rFonts w:ascii="Times New Roman" w:hAnsi="Times New Roman"/>
          <w:sz w:val="28"/>
          <w:szCs w:val="28"/>
        </w:rPr>
        <w:t>Форт-Эйншент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2C2B">
        <w:rPr>
          <w:rFonts w:ascii="Times New Roman" w:hAnsi="Times New Roman"/>
          <w:sz w:val="28"/>
          <w:szCs w:val="28"/>
        </w:rPr>
        <w:t>Миссисипская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и ряд других). Состояла в том, что один из игроков толкал (нередко со склона) каменный диск, а другие игроки бросали свои копья с целью попасть как можно ближе к месту предполагаемой остановки диска. Игра возникла около </w:t>
      </w:r>
      <w:smartTag w:uri="urn:schemas-microsoft-com:office:smarttags" w:element="metricconverter">
        <w:smartTagPr>
          <w:attr w:name="ProductID" w:val="600 г"/>
        </w:smartTagPr>
        <w:r w:rsidRPr="00682C2B">
          <w:rPr>
            <w:rFonts w:ascii="Times New Roman" w:hAnsi="Times New Roman"/>
            <w:sz w:val="28"/>
            <w:szCs w:val="28"/>
          </w:rPr>
          <w:t>600 г</w:t>
        </w:r>
      </w:smartTag>
      <w:r w:rsidRPr="00682C2B">
        <w:rPr>
          <w:rFonts w:ascii="Times New Roman" w:hAnsi="Times New Roman"/>
          <w:sz w:val="28"/>
          <w:szCs w:val="28"/>
        </w:rPr>
        <w:t xml:space="preserve">. н. э. в регионе около древнего города </w:t>
      </w:r>
      <w:proofErr w:type="spellStart"/>
      <w:r w:rsidRPr="00682C2B">
        <w:rPr>
          <w:rFonts w:ascii="Times New Roman" w:hAnsi="Times New Roman"/>
          <w:sz w:val="28"/>
          <w:szCs w:val="28"/>
        </w:rPr>
        <w:t>Кахокия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, ныне окрестности города Сент-Луис в штате Миссури. Игра в </w:t>
      </w:r>
      <w:proofErr w:type="spellStart"/>
      <w:r w:rsidRPr="00682C2B">
        <w:rPr>
          <w:rFonts w:ascii="Times New Roman" w:hAnsi="Times New Roman"/>
          <w:sz w:val="28"/>
          <w:szCs w:val="28"/>
        </w:rPr>
        <w:t>чанки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происходила на крупных стадионах площадью до </w:t>
      </w:r>
      <w:smartTag w:uri="urn:schemas-microsoft-com:office:smarttags" w:element="metricconverter">
        <w:smartTagPr>
          <w:attr w:name="ProductID" w:val="19 гектаров"/>
        </w:smartTagPr>
        <w:r w:rsidRPr="00682C2B">
          <w:rPr>
            <w:rFonts w:ascii="Times New Roman" w:hAnsi="Times New Roman"/>
            <w:sz w:val="28"/>
            <w:szCs w:val="28"/>
          </w:rPr>
          <w:t>19 гектаров</w:t>
        </w:r>
      </w:smartTag>
      <w:r w:rsidRPr="00682C2B">
        <w:rPr>
          <w:rFonts w:ascii="Times New Roman" w:hAnsi="Times New Roman"/>
          <w:sz w:val="28"/>
          <w:szCs w:val="28"/>
        </w:rPr>
        <w:t xml:space="preserve">, в присутствии многочисленных зрителей — жителей всего региона (то есть самой </w:t>
      </w:r>
      <w:proofErr w:type="spellStart"/>
      <w:r w:rsidRPr="00682C2B">
        <w:rPr>
          <w:rFonts w:ascii="Times New Roman" w:hAnsi="Times New Roman"/>
          <w:sz w:val="28"/>
          <w:szCs w:val="28"/>
        </w:rPr>
        <w:t>Кахокии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, жителей окрестных посёлков и даже гостей из дальних земель). Сохраняла популярность и после упадка </w:t>
      </w:r>
      <w:proofErr w:type="spellStart"/>
      <w:r w:rsidRPr="00682C2B">
        <w:rPr>
          <w:rFonts w:ascii="Times New Roman" w:hAnsi="Times New Roman"/>
          <w:sz w:val="28"/>
          <w:szCs w:val="28"/>
        </w:rPr>
        <w:t>миссисипской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культуры около </w:t>
      </w:r>
      <w:smartTag w:uri="urn:schemas-microsoft-com:office:smarttags" w:element="metricconverter">
        <w:smartTagPr>
          <w:attr w:name="ProductID" w:val="1500 г"/>
        </w:smartTagPr>
        <w:r w:rsidRPr="00682C2B">
          <w:rPr>
            <w:rFonts w:ascii="Times New Roman" w:hAnsi="Times New Roman"/>
            <w:sz w:val="28"/>
            <w:szCs w:val="28"/>
          </w:rPr>
          <w:t>1500 г</w:t>
        </w:r>
      </w:smartTag>
      <w:r w:rsidRPr="00682C2B">
        <w:rPr>
          <w:rFonts w:ascii="Times New Roman" w:hAnsi="Times New Roman"/>
          <w:sz w:val="28"/>
          <w:szCs w:val="28"/>
        </w:rPr>
        <w:t xml:space="preserve">. Версии данной игры были распространены во многих местах Северной Америки. </w:t>
      </w:r>
      <w:proofErr w:type="gramStart"/>
      <w:r w:rsidRPr="00682C2B">
        <w:rPr>
          <w:rFonts w:ascii="Times New Roman" w:hAnsi="Times New Roman"/>
          <w:sz w:val="28"/>
          <w:szCs w:val="28"/>
        </w:rPr>
        <w:t xml:space="preserve">Этнограф раннего периода Джеймс </w:t>
      </w:r>
      <w:proofErr w:type="spellStart"/>
      <w:r w:rsidRPr="00682C2B">
        <w:rPr>
          <w:rFonts w:ascii="Times New Roman" w:hAnsi="Times New Roman"/>
          <w:sz w:val="28"/>
          <w:szCs w:val="28"/>
        </w:rPr>
        <w:t>Адэр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82C2B">
        <w:rPr>
          <w:rFonts w:ascii="Times New Roman" w:hAnsi="Times New Roman"/>
          <w:sz w:val="28"/>
          <w:szCs w:val="28"/>
        </w:rPr>
        <w:t>en:James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C2B">
        <w:rPr>
          <w:rFonts w:ascii="Times New Roman" w:hAnsi="Times New Roman"/>
          <w:sz w:val="28"/>
          <w:szCs w:val="28"/>
        </w:rPr>
        <w:t>Adair</w:t>
      </w:r>
      <w:proofErr w:type="spellEnd"/>
      <w:r w:rsidRPr="00682C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82C2B">
        <w:rPr>
          <w:rFonts w:ascii="Times New Roman" w:hAnsi="Times New Roman"/>
          <w:sz w:val="28"/>
          <w:szCs w:val="28"/>
        </w:rPr>
        <w:t>historian</w:t>
      </w:r>
      <w:proofErr w:type="spellEnd"/>
      <w:r w:rsidRPr="00682C2B">
        <w:rPr>
          <w:rFonts w:ascii="Times New Roman" w:hAnsi="Times New Roman"/>
          <w:sz w:val="28"/>
          <w:szCs w:val="28"/>
        </w:rPr>
        <w:t>)) переводил её название как «выполнение тяжкого труда».</w:t>
      </w:r>
      <w:proofErr w:type="gramEnd"/>
      <w:r w:rsidRPr="00682C2B">
        <w:rPr>
          <w:rFonts w:ascii="Times New Roman" w:hAnsi="Times New Roman"/>
          <w:sz w:val="28"/>
          <w:szCs w:val="28"/>
        </w:rPr>
        <w:t xml:space="preserve"> Нередко игра была связана со ставками на её результат, причём игроки могли отдавать в заклад всё своё имущество в надежде на свой выигрыш. Проигравшие подчас были вынуждены совершать самоубийство.</w:t>
      </w:r>
    </w:p>
    <w:p w:rsidR="00DD319C" w:rsidRDefault="00DD319C"/>
    <w:sectPr w:rsidR="00DD319C" w:rsidSect="001D67A1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7A1"/>
    <w:rsid w:val="001D67A1"/>
    <w:rsid w:val="00D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1D67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2">
    <w:name w:val="s2"/>
    <w:basedOn w:val="a0"/>
    <w:rsid w:val="001D67A1"/>
  </w:style>
  <w:style w:type="paragraph" w:customStyle="1" w:styleId="p4">
    <w:name w:val="p4"/>
    <w:basedOn w:val="a"/>
    <w:rsid w:val="001D67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istory-football.narod.ru/images/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history-football.narod.ru/images/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Кокшаров</dc:creator>
  <cp:keywords/>
  <dc:description/>
  <cp:lastModifiedBy>Кирилл Кокшаров</cp:lastModifiedBy>
  <cp:revision>2</cp:revision>
  <dcterms:created xsi:type="dcterms:W3CDTF">2015-02-21T04:58:00Z</dcterms:created>
  <dcterms:modified xsi:type="dcterms:W3CDTF">2015-02-21T05:04:00Z</dcterms:modified>
</cp:coreProperties>
</file>