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F4" w:rsidRDefault="000508F4" w:rsidP="00D011F7">
      <w:r>
        <w:t xml:space="preserve">                             Тематический контроль</w:t>
      </w:r>
    </w:p>
    <w:p w:rsidR="000508F4" w:rsidRDefault="000508F4" w:rsidP="00D011F7"/>
    <w:p w:rsidR="00D011F7" w:rsidRDefault="000508F4" w:rsidP="00D011F7">
      <w:r w:rsidRPr="000508F4">
        <w:rPr>
          <w:b/>
        </w:rPr>
        <w:t>Тема</w:t>
      </w:r>
      <w:r w:rsidR="00D011F7">
        <w:t>: «</w:t>
      </w:r>
      <w:r w:rsidR="006A74E1">
        <w:t>Двусоставные предложения»</w:t>
      </w:r>
    </w:p>
    <w:p w:rsidR="00D011F7" w:rsidRDefault="00D011F7" w:rsidP="00D011F7">
      <w:r w:rsidRPr="000508F4">
        <w:rPr>
          <w:b/>
        </w:rPr>
        <w:t>Цель</w:t>
      </w:r>
      <w:r w:rsidR="00207B1C">
        <w:t xml:space="preserve">: </w:t>
      </w:r>
      <w:r w:rsidR="006A74E1">
        <w:t>проверить орфографическую зоркость учащихся и степень сформированности навыков постановки тире между подлежащим и сказуемым.</w:t>
      </w:r>
    </w:p>
    <w:p w:rsidR="00D011F7" w:rsidRDefault="00D011F7" w:rsidP="00D011F7"/>
    <w:p w:rsidR="00D011F7" w:rsidRDefault="00D011F7" w:rsidP="00D011F7"/>
    <w:p w:rsidR="00D011F7" w:rsidRDefault="00D011F7" w:rsidP="00D011F7">
      <w:r>
        <w:t>      В мире животных у нас есть симпатии и антипатии. Крокодилов не любит никто. Этот огромный, обитающий в воде ящер имеет небольшой мозг, но мощные челюсти и мускулистый хвост, удар которого может переломить ноги взрослой антилопе.</w:t>
      </w:r>
      <w:r>
        <w:br/>
        <w:t>      Крокодил — искусный охотник. Часами он может неподвижно лежать в воде, высунув на поверхность лишь ноздри и выпуклые глаза — «перископы».</w:t>
      </w:r>
      <w:r w:rsidR="006A74E1">
        <w:rPr>
          <w:sz w:val="20"/>
          <w:szCs w:val="20"/>
          <w:vertAlign w:val="superscript"/>
        </w:rPr>
        <w:t xml:space="preserve"> </w:t>
      </w:r>
      <w:r>
        <w:t>Стоит кому-то приблизиться к водопою и от жажды потерять бдительность, он мгновенно бросается на жертву. В Африке ею чаще всего бывают антилопы.</w:t>
      </w:r>
      <w:r>
        <w:br/>
        <w:t>      Размеры жертвы крокодила нисколько не смущают. На суше он ее не приканчивает, а тащит в воду и топит. Рвать жертву хищник сразу не станет, а поместит за корягу или в пещеру, вырытую для этого в берегу под водой, и подождет, пока добыча «отмокнет» .</w:t>
      </w:r>
      <w:r>
        <w:br/>
        <w:t>      Желудок крокодила — адский химический комбинат, переваривающий все: шерсть, рога, копыта. Даже железные крючья постепенно разъедаются в его желудке.</w:t>
      </w:r>
      <w:r>
        <w:br/>
        <w:t>      Суши крокодил не избегает. Излюбленное его занятие — греться на песчаном берегу водоема. При явной опасности он мчится в воду, изгибая тело, выбрасывая далеко вперед задние ноги. Здесь он хозяин. (166 слов)</w:t>
      </w:r>
    </w:p>
    <w:p w:rsidR="00D011F7" w:rsidRDefault="00D011F7" w:rsidP="00D011F7">
      <w:pPr>
        <w:jc w:val="right"/>
      </w:pPr>
      <w:r>
        <w:t xml:space="preserve">      (По </w:t>
      </w:r>
      <w:r>
        <w:rPr>
          <w:rStyle w:val="a4"/>
        </w:rPr>
        <w:t>В. Пескову</w:t>
      </w:r>
      <w:r>
        <w:t>)</w:t>
      </w:r>
    </w:p>
    <w:p w:rsidR="004442DA" w:rsidRDefault="004442DA"/>
    <w:p w:rsidR="006A74E1" w:rsidRDefault="006A74E1"/>
    <w:p w:rsidR="006A74E1" w:rsidRDefault="006A74E1"/>
    <w:p w:rsidR="000508F4" w:rsidRDefault="000508F4"/>
    <w:p w:rsidR="000508F4" w:rsidRDefault="000508F4"/>
    <w:p w:rsidR="000508F4" w:rsidRDefault="000508F4"/>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AC3078" w:rsidRDefault="00AC3078"/>
    <w:p w:rsidR="000508F4" w:rsidRDefault="00AC3078">
      <w:r>
        <w:t xml:space="preserve">               </w:t>
      </w:r>
    </w:p>
    <w:p w:rsidR="000508F4" w:rsidRDefault="000508F4"/>
    <w:p w:rsidR="000508F4" w:rsidRDefault="000508F4">
      <w:r>
        <w:t xml:space="preserve">                          Тематический контроль</w:t>
      </w:r>
    </w:p>
    <w:p w:rsidR="000508F4" w:rsidRDefault="000508F4"/>
    <w:p w:rsidR="006A74E1" w:rsidRDefault="000508F4">
      <w:r w:rsidRPr="000508F4">
        <w:rPr>
          <w:b/>
        </w:rPr>
        <w:t>Тема</w:t>
      </w:r>
      <w:r>
        <w:t xml:space="preserve">: </w:t>
      </w:r>
      <w:r w:rsidR="00FF3719">
        <w:t>«Однородные члены предложения»</w:t>
      </w:r>
    </w:p>
    <w:p w:rsidR="00FF3719" w:rsidRDefault="00FF3719">
      <w:r w:rsidRPr="000508F4">
        <w:rPr>
          <w:b/>
        </w:rPr>
        <w:t>Цель:</w:t>
      </w:r>
      <w:r>
        <w:t xml:space="preserve"> проверить знания учащихся об однородных членах и обобщающих словах при них, </w:t>
      </w:r>
    </w:p>
    <w:p w:rsidR="000508F4" w:rsidRDefault="000508F4">
      <w:r>
        <w:t>закрепить навыки постановки знаков препинания.</w:t>
      </w:r>
    </w:p>
    <w:p w:rsidR="000508F4" w:rsidRDefault="000508F4"/>
    <w:p w:rsidR="000508F4" w:rsidRDefault="000508F4" w:rsidP="000508F4">
      <w:r>
        <w:t>      На одной из старинных улиц Москвы стоит особняк, построенный после пожара 1812 года. Здесь находится музей Пушкина, давно знакомый москвичам и гостям столицы.</w:t>
      </w:r>
      <w:r>
        <w:br/>
        <w:t>      В начале прошлого века это был гостеприимный литературный дом. Сюда приходили многие известные люди: Жуковский, Карамзин, Батюшков. Сегодня они смотрят на нас с портретов, а когда-то смотрели на маленького Пушкина. Произведения прославленных русских художников: Рокотова, Кипренского, Тропинина и других — украшают многие залы музея. Здесь вы увидите и миниатюрную работу неизвестного художника, изображавшую Пушкина-мальчика, и другие портреты, созданные при жизни поэта.</w:t>
      </w:r>
      <w:r>
        <w:br/>
        <w:t>      Первый зал музея посвящен тем историческим истокам, которые питали его творческий гений. В следующем зале пушкинская эпоха представлена в историческом и обыденном, великом и малом, трагическом и забавном: батальные сцены и модные картинки, правительственные документы и письма частных лиц. Портреты русских царей, великих полководцев, известных писателей соседствуют с портретами тех, чьи имена остались неизвестными. Так в музее начинается путешествие в пушкинское время, рассказ о Пушкине. (148 слов)</w:t>
      </w:r>
    </w:p>
    <w:p w:rsidR="000508F4" w:rsidRDefault="000508F4" w:rsidP="000508F4">
      <w:pPr>
        <w:jc w:val="right"/>
      </w:pPr>
      <w:r>
        <w:t xml:space="preserve">      (По </w:t>
      </w:r>
      <w:r>
        <w:rPr>
          <w:rStyle w:val="a4"/>
        </w:rPr>
        <w:t>Н. Михайловой</w:t>
      </w:r>
      <w:r>
        <w:t>)</w:t>
      </w:r>
    </w:p>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p w:rsidR="000508F4" w:rsidRDefault="000508F4">
      <w:r>
        <w:t xml:space="preserve">                                  Тематический контроль</w:t>
      </w:r>
    </w:p>
    <w:p w:rsidR="000508F4" w:rsidRDefault="000508F4"/>
    <w:p w:rsidR="000508F4" w:rsidRDefault="000508F4">
      <w:r w:rsidRPr="000508F4">
        <w:rPr>
          <w:b/>
        </w:rPr>
        <w:t>Тема:</w:t>
      </w:r>
      <w:r>
        <w:t xml:space="preserve"> «Обращения и вводные конструкции»</w:t>
      </w:r>
    </w:p>
    <w:p w:rsidR="000508F4" w:rsidRDefault="000508F4">
      <w:r>
        <w:rPr>
          <w:b/>
        </w:rPr>
        <w:t xml:space="preserve">Цель: </w:t>
      </w:r>
      <w:r>
        <w:t>проверить знания учащихся об обращениях, вводных словах и вставных конструкциях, умение отличать эти слова и конструкции от членов предложения.</w:t>
      </w:r>
    </w:p>
    <w:p w:rsidR="000508F4" w:rsidRDefault="000508F4"/>
    <w:p w:rsidR="008F6D5D" w:rsidRDefault="008F6D5D" w:rsidP="008F6D5D">
      <w:r>
        <w:t>      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подшутить. Проводник рассердился, повернулся и быстро пошел по тропе обратно. Задерживать теперь его было, конечно, бесполезно. Через несколько минут он скрылся в чаще леса. Обсудив положение, мы решили продолжать путь без проводника, но, к величайшей нашей досаде, совсем потеряли тропу и не могли ее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было 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еще попали в бурелом. Сделав значительный крюк назад, мы благополучно из него выбрались. Посоветовавшись, мы решили идти прямо к морю и продолжать путь. (150 слов)</w:t>
      </w:r>
    </w:p>
    <w:p w:rsidR="008F6D5D" w:rsidRDefault="008F6D5D" w:rsidP="008F6D5D">
      <w:pPr>
        <w:jc w:val="right"/>
      </w:pPr>
      <w:r>
        <w:t xml:space="preserve">      (По </w:t>
      </w:r>
      <w:r>
        <w:rPr>
          <w:rStyle w:val="a4"/>
        </w:rPr>
        <w:t>В. Арсеньеву</w:t>
      </w:r>
      <w:r>
        <w:t>)</w:t>
      </w:r>
    </w:p>
    <w:p w:rsidR="000508F4" w:rsidRDefault="000508F4"/>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F169CA" w:rsidRDefault="00F169CA" w:rsidP="00F169CA">
      <w:r>
        <w:t xml:space="preserve">                                 Тематический контроль</w:t>
      </w:r>
    </w:p>
    <w:p w:rsidR="00F169CA" w:rsidRDefault="00F169CA" w:rsidP="00F169CA"/>
    <w:p w:rsidR="008F6D5D" w:rsidRDefault="00F169CA">
      <w:r w:rsidRPr="00F169CA">
        <w:rPr>
          <w:b/>
        </w:rPr>
        <w:t>Тема</w:t>
      </w:r>
      <w:r>
        <w:t>: «Обособленные определения и приложения»</w:t>
      </w:r>
    </w:p>
    <w:p w:rsidR="008F6D5D" w:rsidRDefault="00F169CA">
      <w:r w:rsidRPr="00F169CA">
        <w:rPr>
          <w:b/>
        </w:rPr>
        <w:t>Цель</w:t>
      </w:r>
      <w:r>
        <w:t>: проверить уровень  сформированности орфографических и пунктуационных навыков.</w:t>
      </w:r>
    </w:p>
    <w:p w:rsidR="008F6D5D" w:rsidRDefault="008F6D5D"/>
    <w:p w:rsidR="008F6D5D" w:rsidRDefault="008F6D5D"/>
    <w:p w:rsidR="008F6D5D" w:rsidRDefault="008F6D5D" w:rsidP="008F6D5D">
      <w:r>
        <w:t>      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r>
        <w:br/>
        <w:t>      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r>
        <w:br/>
        <w:t>      Широта взглядов Поленова, позволявшая ему легко входить в разные области искусства, была заложена в детстве. Его мать была художницей-любительницей, отец — известным археологом, страстным любителем и ценителем искусства. С теплотой вспоминал впоследствии художник об атмосфере преклонения перед образованными людьми, царившей в доме Поленовых.</w:t>
      </w:r>
      <w:r>
        <w:br/>
        <w:t>      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 (132 слова)</w:t>
      </w:r>
    </w:p>
    <w:p w:rsidR="008F6D5D" w:rsidRDefault="008F6D5D" w:rsidP="008F6D5D">
      <w:r>
        <w:t xml:space="preserve">      (По </w:t>
      </w:r>
      <w:r>
        <w:rPr>
          <w:rStyle w:val="a4"/>
        </w:rPr>
        <w:t>Э. Патсон</w:t>
      </w:r>
    </w:p>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8F6D5D" w:rsidRDefault="008F6D5D"/>
    <w:p w:rsidR="00600CBE" w:rsidRDefault="00600CBE" w:rsidP="00600CBE">
      <w:r>
        <w:t xml:space="preserve">                                               Тематический контроль</w:t>
      </w:r>
    </w:p>
    <w:p w:rsidR="00600CBE" w:rsidRDefault="00600CBE" w:rsidP="00600CBE"/>
    <w:p w:rsidR="00600CBE" w:rsidRDefault="00600CBE" w:rsidP="00600CBE">
      <w:r w:rsidRPr="00600CBE">
        <w:rPr>
          <w:b/>
        </w:rPr>
        <w:t>Тема</w:t>
      </w:r>
      <w:r>
        <w:t>: «Обособленные обстоятельства и уточняющие члены предложения»</w:t>
      </w:r>
    </w:p>
    <w:p w:rsidR="0009160C" w:rsidRDefault="00600CBE" w:rsidP="0009160C">
      <w:r w:rsidRPr="00600CBE">
        <w:rPr>
          <w:b/>
        </w:rPr>
        <w:t>Цель:</w:t>
      </w:r>
      <w:r w:rsidR="0009160C">
        <w:rPr>
          <w:b/>
        </w:rPr>
        <w:t xml:space="preserve"> </w:t>
      </w:r>
      <w:r w:rsidR="0009160C">
        <w:t>закрепить и проверить знания по теме.</w:t>
      </w:r>
    </w:p>
    <w:p w:rsidR="0009160C" w:rsidRDefault="0009160C" w:rsidP="0009160C"/>
    <w:p w:rsidR="008F6D5D" w:rsidRDefault="00600CBE" w:rsidP="0009160C">
      <w:r>
        <w:t>      </w:t>
      </w:r>
    </w:p>
    <w:p w:rsidR="008F6D5D" w:rsidRDefault="008F6D5D" w:rsidP="008F6D5D">
      <w:r>
        <w:t>      Слышишь, как жалобно кричит чайка над взволнованным морем? В туманной дали, на западе, теряются его темные воды. Холодно, ветрено. Глухой шум моря, то ослабевая, то усиливаясь, точно ропот соснового бора, величавыми вздохами разносится вместе с криками чайки... Видишь, как бесприютно вьется она в осеннем тумане, качаясь по холодному ветру? Это к непогоде.</w:t>
      </w:r>
      <w:r>
        <w:br/>
        <w:t>      Здесь, на неприветливом северном море, на его пустынных островах и прибрежьях, круглый год ненастье. Теперь же, осенью, север еще печальнее. Море угрюмо вздувается и становится темно-железного цвета. Издали необозримая равнина его кажется выше берега. Ветер гонит с запада волны и далеко разносит крики чайки.</w:t>
      </w:r>
      <w:r>
        <w:br/>
        <w:t>      Море, налетая с грохотом и шумом на берег, роет под собой гравий и, как кипящий снег, рассыпается с шипением и вползает на берег, но тотчас же скользит, как стекло, назад, подпирая собой новый крутящийся вал, а вдали расшибается о камни и высоко взвивается в воздух. (141 слово)</w:t>
      </w:r>
    </w:p>
    <w:p w:rsidR="008F6D5D" w:rsidRDefault="008F6D5D" w:rsidP="008F6D5D">
      <w:pPr>
        <w:jc w:val="right"/>
      </w:pPr>
      <w:r>
        <w:t xml:space="preserve">      (По </w:t>
      </w:r>
      <w:r>
        <w:rPr>
          <w:rStyle w:val="a4"/>
        </w:rPr>
        <w:t>И. Бунину</w:t>
      </w:r>
      <w:r>
        <w:t>)</w:t>
      </w:r>
    </w:p>
    <w:p w:rsidR="008F6D5D" w:rsidRDefault="008F6D5D"/>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600CBE" w:rsidRDefault="00600CBE" w:rsidP="00600CBE">
      <w:r>
        <w:t xml:space="preserve">                                    Тематический контроль</w:t>
      </w:r>
    </w:p>
    <w:p w:rsidR="00600CBE" w:rsidRDefault="00600CBE" w:rsidP="00600CBE">
      <w:r w:rsidRPr="00600CBE">
        <w:rPr>
          <w:b/>
        </w:rPr>
        <w:t>Тема</w:t>
      </w:r>
      <w:r>
        <w:t>: «Прямая речь»</w:t>
      </w:r>
    </w:p>
    <w:p w:rsidR="0009160C" w:rsidRDefault="00600CBE" w:rsidP="0009160C">
      <w:r w:rsidRPr="00600CBE">
        <w:rPr>
          <w:b/>
        </w:rPr>
        <w:t>Цель</w:t>
      </w:r>
      <w:r>
        <w:t>:</w:t>
      </w:r>
      <w:r w:rsidR="0009160C">
        <w:t xml:space="preserve"> проверить пунктуационные и орфографические навыки.</w:t>
      </w:r>
    </w:p>
    <w:p w:rsidR="0009160C" w:rsidRDefault="0009160C" w:rsidP="0009160C"/>
    <w:p w:rsidR="003869EB" w:rsidRDefault="00600CBE" w:rsidP="0009160C">
      <w:r>
        <w:t>      </w:t>
      </w:r>
    </w:p>
    <w:p w:rsidR="003869EB" w:rsidRDefault="003869EB" w:rsidP="003869EB">
      <w:r>
        <w:t>      Итак, Петя сдал вступительный экзамен в гимназии. Однако тетя упорно утверждала: «Никакого экзамена, конечно, не было, а было легкое приемное испытание». Но Петя повторял со слезами: «А вот был экзамен!» Тетя решила покривить душой: «Впрочем, я, вероятно, ошиблась. Кажется, был экзамен». Петю, однако, грызло сомнение, потому что все прошло как-то чересчур быстро и гладко.</w:t>
      </w:r>
      <w:r>
        <w:br/>
        <w:t>      Вначале все шло превосходно. Мальчика огорчало только то, что его еще ни разу не вызывали к доске. Каждую субботу он с грустью приносил дневник, обернутый в роскошную бумагу, оклеенную серебряными звездами.</w:t>
      </w:r>
      <w:r>
        <w:br/>
        <w:t>      Однажды Петя, не раздеваясь, вбежал в комнату. Размахивая дневником, он радостно кричал: «Мне отметки поставили!» Торжественно швырнув дневник на стол, мальчик гордо отошел в сторону, как бы не желая мешать созерцанию отметок.</w:t>
      </w:r>
      <w:r>
        <w:br/>
        <w:t>      Раскрыв дневник, тетя ахнула: «Сплошные двойки!» «Я так и знал! — чуть не плача от обиды закричал Петя. — Важно, что это отметки!» И, сердито выхватив дневник, мальчик помчался во двор показывать его приятелям. (149 слов)</w:t>
      </w:r>
    </w:p>
    <w:p w:rsidR="003869EB" w:rsidRDefault="003869EB" w:rsidP="003869EB">
      <w:pPr>
        <w:jc w:val="right"/>
      </w:pPr>
      <w:r>
        <w:t xml:space="preserve">      (По </w:t>
      </w:r>
      <w:r>
        <w:rPr>
          <w:rStyle w:val="a4"/>
        </w:rPr>
        <w:t>В. Катаеву</w:t>
      </w:r>
      <w:r>
        <w:t>)</w:t>
      </w:r>
    </w:p>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3869EB" w:rsidRDefault="003869EB"/>
    <w:p w:rsidR="00600CBE" w:rsidRDefault="00600CBE" w:rsidP="00600CBE">
      <w:r>
        <w:lastRenderedPageBreak/>
        <w:t xml:space="preserve">                                    </w:t>
      </w:r>
      <w:r w:rsidR="00FD50AC">
        <w:t xml:space="preserve">Итоговый </w:t>
      </w:r>
      <w:r>
        <w:t xml:space="preserve"> контроль</w:t>
      </w:r>
    </w:p>
    <w:p w:rsidR="00600CBE" w:rsidRDefault="00600CBE" w:rsidP="00600CBE"/>
    <w:p w:rsidR="003869EB" w:rsidRDefault="00600CBE">
      <w:r>
        <w:t>Цель:</w:t>
      </w:r>
      <w:r w:rsidR="0009160C">
        <w:t xml:space="preserve"> определение уровня сформированности орфографических и пунктуационных умений и навыков.</w:t>
      </w:r>
    </w:p>
    <w:p w:rsidR="003869EB" w:rsidRDefault="003869EB"/>
    <w:p w:rsidR="003869EB" w:rsidRDefault="003869EB" w:rsidP="003869EB">
      <w:r>
        <w:t>      Перелет — тяжелый период в жизни пернатых, требующий от них отдачи всех сил. Однако они становятся путешественниками, несмотря на трудности, которые им приходится преодолевать в пути.</w:t>
      </w:r>
      <w:r>
        <w:br/>
        <w:t>      Одна из загадок природы — способность птиц определять время начала перелетов. Сроки сбора на зимовки им устанавливать нетрудно. Ненастная осенняя погода, сокращение продолжительности светового дня — все это торопит в дорогу. Другое дело — возвращение к местам гнездовий, на родину. Как птицы определяют, живя в тропиках, приближение весны у нас? По-видимому, им помогают птичьи биологические часы.</w:t>
      </w:r>
      <w:r>
        <w:br/>
        <w:t>      Как известно, солнце в течение дня перемещается из восточных районов небосвода в западные. Удивление вызывают наблюдения, показывающие способность птиц ориентироваться по солнцу. Для многих птиц эта способность врожденная. Пернатым, не получившим в наследство эти знания, запомнить необходимые в пути ориентиры помогает фантастическая память. Птицы, утверждают ученые, ощущают также земные запахи, прислушиваются к раздающимся снизу звукам, учитывают величину центробежной силы, возникающей при вращении Земли, и реагируют на изменение ее магнитного поля. (148 слов)</w:t>
      </w:r>
    </w:p>
    <w:p w:rsidR="003869EB" w:rsidRDefault="003869EB" w:rsidP="003869EB">
      <w:r>
        <w:t>   </w:t>
      </w:r>
      <w:r w:rsidR="0009160C">
        <w:t xml:space="preserve">                                                                                                           </w:t>
      </w:r>
      <w:r>
        <w:t xml:space="preserve">   (По </w:t>
      </w:r>
      <w:r>
        <w:rPr>
          <w:rStyle w:val="a4"/>
        </w:rPr>
        <w:t>Б. Сергееву</w:t>
      </w:r>
      <w:r w:rsidR="0009160C">
        <w:rPr>
          <w:rStyle w:val="a4"/>
        </w:rPr>
        <w:t>)</w:t>
      </w:r>
    </w:p>
    <w:p w:rsidR="003869EB" w:rsidRDefault="003869EB"/>
    <w:p w:rsidR="008F6D5D" w:rsidRDefault="008F6D5D"/>
    <w:p w:rsidR="0000705F" w:rsidRDefault="0000705F"/>
    <w:p w:rsidR="0000705F" w:rsidRDefault="0000705F"/>
    <w:p w:rsidR="008F6D5D" w:rsidRDefault="008F6D5D"/>
    <w:p w:rsidR="00600CBE" w:rsidRDefault="00AC3078">
      <w:r>
        <w:t xml:space="preserve">                              </w:t>
      </w:r>
    </w:p>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600CBE" w:rsidRDefault="00600CBE"/>
    <w:p w:rsidR="008F6D5D" w:rsidRDefault="00600CBE">
      <w:r>
        <w:t xml:space="preserve">                             </w:t>
      </w:r>
      <w:r w:rsidR="00AC3078">
        <w:t xml:space="preserve"> Тематический контроль</w:t>
      </w:r>
    </w:p>
    <w:p w:rsidR="002F7823" w:rsidRDefault="002F7823"/>
    <w:p w:rsidR="00AC3078" w:rsidRDefault="00AC3078">
      <w:r w:rsidRPr="00AC3078">
        <w:rPr>
          <w:b/>
        </w:rPr>
        <w:t>Тема</w:t>
      </w:r>
      <w:r>
        <w:t>: «Односоставные предложения»</w:t>
      </w:r>
    </w:p>
    <w:p w:rsidR="00AC3078" w:rsidRDefault="00AC3078">
      <w:r w:rsidRPr="00AC3078">
        <w:rPr>
          <w:b/>
        </w:rPr>
        <w:t>Цель:</w:t>
      </w:r>
      <w:r>
        <w:t xml:space="preserve"> проверить знания учащихся, закрепить навыки грамматического разбора.</w:t>
      </w:r>
    </w:p>
    <w:p w:rsidR="00AC3078" w:rsidRDefault="00AC3078"/>
    <w:p w:rsidR="00AC3078" w:rsidRDefault="00AC3078">
      <w:r>
        <w:t xml:space="preserve">  Ночь. Вахта. Над тобой необъятный купол вселенной. Тихонько журчит вода у штевня. Иногда плеснёт стайка дельфинов или крикнет спросонья чайка, ночующая на рее.</w:t>
      </w:r>
    </w:p>
    <w:p w:rsidR="00AC3078" w:rsidRDefault="00AC3078" w:rsidP="0000705F">
      <w:r>
        <w:t xml:space="preserve">  Стоишь на руле… </w:t>
      </w:r>
      <w:r w:rsidR="0000705F">
        <w:t>Легко</w:t>
      </w:r>
      <w:r w:rsidR="0000705F">
        <w:rPr>
          <w:vertAlign w:val="superscript"/>
        </w:rPr>
        <w:t xml:space="preserve">2 </w:t>
      </w:r>
      <w:r w:rsidR="0000705F">
        <w:t>поворачиваешь рулевое колесо и смотришь</w:t>
      </w:r>
      <w:r w:rsidR="0000705F">
        <w:rPr>
          <w:vertAlign w:val="superscript"/>
        </w:rPr>
        <w:t>3</w:t>
      </w:r>
      <w:r w:rsidR="0000705F">
        <w:t xml:space="preserve"> на паруса. Нельзя выйти из ветра, иначе беда- придётся делать поворот. Только неопытный рулевой может допустить это.</w:t>
      </w:r>
    </w:p>
    <w:p w:rsidR="0000705F" w:rsidRDefault="0000705F" w:rsidP="0000705F">
      <w:r>
        <w:t xml:space="preserve">  Луна. Живая серебряная дорожка бежит по чёрной густой воде.</w:t>
      </w:r>
      <w:r>
        <w:rPr>
          <w:vertAlign w:val="superscript"/>
        </w:rPr>
        <w:t>4</w:t>
      </w:r>
      <w:r w:rsidR="002F7823">
        <w:rPr>
          <w:vertAlign w:val="superscript"/>
        </w:rPr>
        <w:t xml:space="preserve"> </w:t>
      </w:r>
      <w:r>
        <w:rPr>
          <w:vertAlign w:val="superscript"/>
        </w:rPr>
        <w:t xml:space="preserve"> </w:t>
      </w:r>
      <w:r>
        <w:t xml:space="preserve">И паруса в лунном свете кажутся серебряными, лёгкими. </w:t>
      </w:r>
      <w:r w:rsidR="002F7823">
        <w:t>Не слышно шума машин, как это бывает на паровых судах. Только где-то постукивает плохо закреплённый шкот, и однообразно, чуть слышно, тоненьким голосом поёт ветер между снастями.</w:t>
      </w:r>
    </w:p>
    <w:p w:rsidR="002F7823" w:rsidRDefault="002F7823" w:rsidP="0000705F">
      <w:pPr>
        <w:rPr>
          <w:vertAlign w:val="superscript"/>
        </w:rPr>
      </w:pPr>
      <w:r>
        <w:t xml:space="preserve">  Впереди на мостике выделяется белая расплывчатая</w:t>
      </w:r>
      <w:r>
        <w:rPr>
          <w:vertAlign w:val="superscript"/>
        </w:rPr>
        <w:t>2</w:t>
      </w:r>
      <w:r>
        <w:t xml:space="preserve"> фигура вахтенного помощника.</w:t>
      </w:r>
      <w:r>
        <w:rPr>
          <w:vertAlign w:val="superscript"/>
        </w:rPr>
        <w:t>4</w:t>
      </w:r>
    </w:p>
    <w:p w:rsidR="002F7823" w:rsidRDefault="002F7823" w:rsidP="0000705F">
      <w:r>
        <w:rPr>
          <w:vertAlign w:val="superscript"/>
        </w:rPr>
        <w:t xml:space="preserve">   </w:t>
      </w:r>
      <w:r>
        <w:t xml:space="preserve">Стоишь </w:t>
      </w:r>
      <w:r>
        <w:rPr>
          <w:vertAlign w:val="superscript"/>
        </w:rPr>
        <w:t xml:space="preserve">  </w:t>
      </w:r>
      <w:r>
        <w:t>на руле и начинаешь фантазировать о «Летучем голландце», о пиратах. Вспоминаешь знаменитых русских флотоводцев- парусников, плававших</w:t>
      </w:r>
      <w:r w:rsidR="00450F99">
        <w:t xml:space="preserve"> в этих местах,- Ушакова, Сенявина, Нахимова…</w:t>
      </w:r>
    </w:p>
    <w:p w:rsidR="00450F99" w:rsidRDefault="00450F99" w:rsidP="0000705F">
      <w:r>
        <w:t xml:space="preserve">  Хорошо</w:t>
      </w:r>
      <w:r>
        <w:rPr>
          <w:vertAlign w:val="superscript"/>
        </w:rPr>
        <w:t>2</w:t>
      </w:r>
      <w:r>
        <w:t xml:space="preserve"> в лунную ночь на борту парусника!  Хорошо!  (131 сл.)</w:t>
      </w:r>
    </w:p>
    <w:p w:rsidR="00450F99" w:rsidRDefault="00450F99" w:rsidP="0000705F"/>
    <w:p w:rsidR="00450F99" w:rsidRPr="00450F99" w:rsidRDefault="00450F99" w:rsidP="0000705F">
      <w:r>
        <w:t xml:space="preserve">                                                                                               ( По Ю.Клименченко)</w:t>
      </w:r>
    </w:p>
    <w:p w:rsidR="002F7823" w:rsidRDefault="002F7823" w:rsidP="0000705F">
      <w:r>
        <w:t xml:space="preserve">  </w:t>
      </w:r>
    </w:p>
    <w:p w:rsidR="00450F99" w:rsidRDefault="00450F99" w:rsidP="0000705F">
      <w:r>
        <w:t xml:space="preserve">                                                Дололнительные задания</w:t>
      </w:r>
    </w:p>
    <w:p w:rsidR="00450F99" w:rsidRDefault="00450F99" w:rsidP="0000705F"/>
    <w:p w:rsidR="00450F99" w:rsidRDefault="00450F99" w:rsidP="0000705F">
      <w:r>
        <w:t>1.Выполнить морфемный разбор.</w:t>
      </w:r>
    </w:p>
    <w:p w:rsidR="00450F99" w:rsidRDefault="00450F99" w:rsidP="0000705F">
      <w:r>
        <w:t>2.Выполнить морфологический разбор.</w:t>
      </w:r>
    </w:p>
    <w:p w:rsidR="00450F99" w:rsidRDefault="00450F99" w:rsidP="0000705F">
      <w:r>
        <w:t>3.Выполнить синтаксический разбор.</w:t>
      </w:r>
    </w:p>
    <w:p w:rsidR="00450F99" w:rsidRDefault="00450F99" w:rsidP="0000705F">
      <w:r>
        <w:t>4.Найти односоставные предложения, подчеркнуть в них грамматическую основу, определить тип предложения:</w:t>
      </w:r>
    </w:p>
    <w:p w:rsidR="00450F99" w:rsidRDefault="00450F99" w:rsidP="0000705F">
      <w:r>
        <w:t>в первом и втором абзацах (1вариант);</w:t>
      </w:r>
    </w:p>
    <w:p w:rsidR="00450F99" w:rsidRDefault="00450F99" w:rsidP="0000705F">
      <w:r>
        <w:t>в предпоследнем и последнем абзацах (2 вариант).</w:t>
      </w:r>
    </w:p>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p w:rsidR="00450F99" w:rsidRDefault="00450F99" w:rsidP="0000705F">
      <w:r>
        <w:t xml:space="preserve">                               Тематический контроль</w:t>
      </w:r>
    </w:p>
    <w:p w:rsidR="00450F99" w:rsidRDefault="00450F99" w:rsidP="0000705F"/>
    <w:p w:rsidR="00450F99" w:rsidRDefault="00450F99" w:rsidP="0000705F">
      <w:r>
        <w:t>Тема: «Повторение за курс 7 класса»</w:t>
      </w:r>
    </w:p>
    <w:p w:rsidR="00450F99" w:rsidRDefault="00450F99" w:rsidP="0000705F">
      <w:r>
        <w:t>Цель: определить уровень знаний учащихся.</w:t>
      </w:r>
    </w:p>
    <w:p w:rsidR="00450F99" w:rsidRDefault="00450F99" w:rsidP="0000705F"/>
    <w:p w:rsidR="00450F99" w:rsidRDefault="00450F99" w:rsidP="0000705F"/>
    <w:p w:rsidR="006E2181" w:rsidRDefault="006E2181" w:rsidP="0000705F">
      <w:r>
        <w:t xml:space="preserve">  Потемнело. Низко, с тревожными криками пронеслись в глубь леса испуганные птицы. Внезапная молния судорожно передёрнула небо. И я увидел над Окой тот дымчатый облачный вал. Что всегда медленно катится впереди сильной грозы.</w:t>
      </w:r>
    </w:p>
    <w:p w:rsidR="006E2181" w:rsidRDefault="006E2181" w:rsidP="0000705F">
      <w:r>
        <w:t xml:space="preserve">  Потом ещё потемнело, и так сильно, что ногти у меня на загорелых руках показались ослепительно-белыми, как это бывает ночью.</w:t>
      </w:r>
    </w:p>
    <w:p w:rsidR="006E2181" w:rsidRDefault="006E2181" w:rsidP="0000705F">
      <w:r>
        <w:t xml:space="preserve">  Небо дохнуло резким холодом мирового пространства. И издалека, всё приближаясь, как бы </w:t>
      </w:r>
      <w:r w:rsidR="00254AA6">
        <w:t xml:space="preserve"> всё пригибая на своём пути, начал катиться медленный и важный гром. Он сильно встряхивал землю.</w:t>
      </w:r>
    </w:p>
    <w:p w:rsidR="00254AA6" w:rsidRDefault="00254AA6" w:rsidP="0000705F">
      <w:r>
        <w:t xml:space="preserve">  Вихри туч опустились к земле, как тёмные свитки, и вдруг случилось чудо – солнечный луч прорвался сквозь тучи, косо упал на леса, и тотчас хлынул торопливый, подстёгнутый громами, тоже косой и широкий ливень.</w:t>
      </w:r>
    </w:p>
    <w:p w:rsidR="00254AA6" w:rsidRDefault="00254AA6" w:rsidP="0000705F">
      <w:r>
        <w:t xml:space="preserve">  Он гудел, веселился, колотил с размаху по листьям и цветам, набирал</w:t>
      </w:r>
      <w:r>
        <w:rPr>
          <w:vertAlign w:val="superscript"/>
        </w:rPr>
        <w:t>3</w:t>
      </w:r>
      <w:r>
        <w:t xml:space="preserve"> скорость, стараясь перегнать самого себя.</w:t>
      </w:r>
      <w:r>
        <w:rPr>
          <w:vertAlign w:val="superscript"/>
        </w:rPr>
        <w:t>4</w:t>
      </w:r>
      <w:r>
        <w:t xml:space="preserve"> Лес сверкал и дымился от счастья. </w:t>
      </w:r>
    </w:p>
    <w:p w:rsidR="00254AA6" w:rsidRDefault="00254AA6" w:rsidP="0000705F">
      <w:r>
        <w:t xml:space="preserve">  После грозы я вычерпал лодку и поехал домой. Вечерело. И вдруг в сыроватой после дождя прохладе я почувствовал, как несётся волнами вдоль реки</w:t>
      </w:r>
      <w:r w:rsidR="00F169CA">
        <w:t xml:space="preserve"> удивительный, опьяняющий</w:t>
      </w:r>
      <w:r w:rsidR="00F169CA">
        <w:rPr>
          <w:vertAlign w:val="superscript"/>
        </w:rPr>
        <w:t>3</w:t>
      </w:r>
      <w:r w:rsidR="00F169CA">
        <w:t xml:space="preserve"> запах цветущих лип. Как будто где-то рядом зацвели на сотни километров парки и леса.</w:t>
      </w:r>
    </w:p>
    <w:p w:rsidR="00F169CA" w:rsidRPr="00F169CA" w:rsidRDefault="00F169CA" w:rsidP="0000705F">
      <w:r>
        <w:t xml:space="preserve">                                                                                                (К.Паустовский)</w:t>
      </w:r>
    </w:p>
    <w:p w:rsidR="00254AA6" w:rsidRPr="0000705F" w:rsidRDefault="00254AA6" w:rsidP="0000705F">
      <w:r>
        <w:t xml:space="preserve">  </w:t>
      </w:r>
    </w:p>
    <w:p w:rsidR="00AC3078" w:rsidRPr="000508F4" w:rsidRDefault="00AC3078"/>
    <w:sectPr w:rsidR="00AC3078" w:rsidRPr="000508F4" w:rsidSect="00444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11F7"/>
    <w:rsid w:val="0000705F"/>
    <w:rsid w:val="000508F4"/>
    <w:rsid w:val="0009160C"/>
    <w:rsid w:val="00207B1C"/>
    <w:rsid w:val="00254AA6"/>
    <w:rsid w:val="002F7823"/>
    <w:rsid w:val="003869EB"/>
    <w:rsid w:val="004442DA"/>
    <w:rsid w:val="00450F99"/>
    <w:rsid w:val="004603A0"/>
    <w:rsid w:val="00600CBE"/>
    <w:rsid w:val="006A74E1"/>
    <w:rsid w:val="006E2181"/>
    <w:rsid w:val="008F6D5D"/>
    <w:rsid w:val="009C3106"/>
    <w:rsid w:val="00AC3078"/>
    <w:rsid w:val="00BB499C"/>
    <w:rsid w:val="00D011F7"/>
    <w:rsid w:val="00F169CA"/>
    <w:rsid w:val="00FD50AC"/>
    <w:rsid w:val="00FF3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11F7"/>
    <w:rPr>
      <w:color w:val="0000FF"/>
      <w:u w:val="single"/>
    </w:rPr>
  </w:style>
  <w:style w:type="character" w:styleId="a4">
    <w:name w:val="Emphasis"/>
    <w:basedOn w:val="a0"/>
    <w:qFormat/>
    <w:rsid w:val="00D011F7"/>
    <w:rPr>
      <w:i/>
      <w:iCs/>
    </w:rPr>
  </w:style>
  <w:style w:type="paragraph" w:styleId="a5">
    <w:name w:val="Normal (Web)"/>
    <w:basedOn w:val="a"/>
    <w:rsid w:val="008F6D5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№196</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Гудымова</dc:creator>
  <cp:keywords/>
  <dc:description/>
  <cp:lastModifiedBy>Гудымова</cp:lastModifiedBy>
  <cp:revision>5</cp:revision>
  <dcterms:created xsi:type="dcterms:W3CDTF">2011-03-25T06:15:00Z</dcterms:created>
  <dcterms:modified xsi:type="dcterms:W3CDTF">2011-03-28T02:43:00Z</dcterms:modified>
</cp:coreProperties>
</file>