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D" w:rsidRDefault="00FF1E8D">
      <w:pPr>
        <w:rPr>
          <w:rFonts w:ascii="Times New Roman" w:hAnsi="Times New Roman" w:cs="Times New Roman"/>
          <w:color w:val="7030A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1E8D">
        <w:rPr>
          <w:rFonts w:ascii="Times New Roman" w:hAnsi="Times New Roman" w:cs="Times New Roman"/>
          <w:color w:val="7030A0"/>
          <w:sz w:val="44"/>
          <w:szCs w:val="44"/>
        </w:rPr>
        <w:t>ПАМЯТКА ДЛЯ РОДИТЕЛЕЙ</w:t>
      </w:r>
    </w:p>
    <w:p w:rsidR="00FF1E8D" w:rsidRPr="00FF1E8D" w:rsidRDefault="00FF1E8D">
      <w:pPr>
        <w:rPr>
          <w:rFonts w:ascii="Times New Roman" w:hAnsi="Times New Roman" w:cs="Times New Roman"/>
          <w:color w:val="7030A0"/>
          <w:sz w:val="44"/>
          <w:szCs w:val="44"/>
        </w:rPr>
      </w:pPr>
      <w:r w:rsidRPr="00FF1E8D">
        <w:rPr>
          <w:rFonts w:ascii="Times New Roman" w:hAnsi="Times New Roman" w:cs="Times New Roman"/>
          <w:b/>
          <w:color w:val="FF0000"/>
          <w:sz w:val="44"/>
          <w:szCs w:val="44"/>
        </w:rPr>
        <w:t>«ПРАВИЛА ПОВЕДЕНИЯ  ПРИ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</w:t>
      </w:r>
      <w:r w:rsidRPr="00FF1E8D">
        <w:rPr>
          <w:rFonts w:ascii="Times New Roman" w:hAnsi="Times New Roman" w:cs="Times New Roman"/>
          <w:b/>
          <w:color w:val="FF0000"/>
          <w:sz w:val="44"/>
          <w:szCs w:val="44"/>
        </w:rPr>
        <w:t>ВСТРЕЧЕ С МУЗЫКОЙ»</w:t>
      </w:r>
    </w:p>
    <w:p w:rsidR="00FF1E8D" w:rsidRDefault="00FF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театрах,</w:t>
      </w:r>
      <w:r w:rsidR="00B7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концертных залах существуют определенные правила поведения.</w:t>
      </w:r>
    </w:p>
    <w:p w:rsidR="00FF1E8D" w:rsidRDefault="00FF1E8D">
      <w:pPr>
        <w:rPr>
          <w:rFonts w:ascii="Times New Roman" w:hAnsi="Times New Roman" w:cs="Times New Roman"/>
          <w:sz w:val="28"/>
          <w:szCs w:val="28"/>
        </w:rPr>
      </w:pPr>
      <w:r w:rsidRPr="00FF1E8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Нельзя опаздывать на концерт. В случае опоздания следует дождаться перерыва между исполняемыми произведениями. Входить в зал во время исполнения запрещается.</w:t>
      </w:r>
    </w:p>
    <w:p w:rsidR="00FF1E8D" w:rsidRDefault="00FF1E8D">
      <w:pPr>
        <w:rPr>
          <w:rFonts w:ascii="Times New Roman" w:hAnsi="Times New Roman" w:cs="Times New Roman"/>
          <w:sz w:val="28"/>
          <w:szCs w:val="28"/>
        </w:rPr>
      </w:pPr>
      <w:r w:rsidRPr="00FF1E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Проходить на свои места,</w:t>
      </w:r>
      <w:r w:rsidR="00B7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</w:t>
      </w:r>
      <w:r w:rsidR="00B773E5">
        <w:rPr>
          <w:rFonts w:ascii="Times New Roman" w:hAnsi="Times New Roman" w:cs="Times New Roman"/>
          <w:sz w:val="28"/>
          <w:szCs w:val="28"/>
        </w:rPr>
        <w:t>ящ</w:t>
      </w:r>
      <w:r>
        <w:rPr>
          <w:rFonts w:ascii="Times New Roman" w:hAnsi="Times New Roman" w:cs="Times New Roman"/>
          <w:sz w:val="28"/>
          <w:szCs w:val="28"/>
        </w:rPr>
        <w:t>иеся в середине ряда, надо повернувшись лицом к сидящим зрителям. Они, в свою очередь, если позволяет пространство, могут привстать около своего места.</w:t>
      </w:r>
    </w:p>
    <w:p w:rsidR="00FF1E8D" w:rsidRDefault="00FF1E8D">
      <w:pPr>
        <w:rPr>
          <w:rFonts w:ascii="Times New Roman" w:hAnsi="Times New Roman" w:cs="Times New Roman"/>
          <w:sz w:val="28"/>
          <w:szCs w:val="28"/>
        </w:rPr>
      </w:pPr>
      <w:r w:rsidRPr="00FF1E8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Недопустимы во время спектакля или концерта любые разговоры,</w:t>
      </w:r>
      <w:r w:rsidR="00B7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шепот, обмен мнениями,</w:t>
      </w:r>
      <w:r w:rsidR="00B7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аницами программки и т.п</w:t>
      </w:r>
      <w:r w:rsidR="00B773E5">
        <w:rPr>
          <w:rFonts w:ascii="Times New Roman" w:hAnsi="Times New Roman" w:cs="Times New Roman"/>
          <w:sz w:val="28"/>
          <w:szCs w:val="28"/>
        </w:rPr>
        <w:t>. Все это отвлекает самого слуша</w:t>
      </w:r>
      <w:r>
        <w:rPr>
          <w:rFonts w:ascii="Times New Roman" w:hAnsi="Times New Roman" w:cs="Times New Roman"/>
          <w:sz w:val="28"/>
          <w:szCs w:val="28"/>
        </w:rPr>
        <w:t>теля, мешает окружающему и исполнителям.</w:t>
      </w:r>
    </w:p>
    <w:p w:rsidR="00FF1E8D" w:rsidRDefault="00FF1E8D">
      <w:pPr>
        <w:rPr>
          <w:rFonts w:ascii="Times New Roman" w:hAnsi="Times New Roman" w:cs="Times New Roman"/>
          <w:sz w:val="28"/>
          <w:szCs w:val="28"/>
        </w:rPr>
      </w:pPr>
      <w:r w:rsidRPr="00FF1E8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Нельзя во время концерта что – либо жевать, шуршать фантиками от конфет.</w:t>
      </w:r>
    </w:p>
    <w:p w:rsidR="00FF1E8D" w:rsidRDefault="00FF1E8D">
      <w:pPr>
        <w:rPr>
          <w:rFonts w:ascii="Times New Roman" w:hAnsi="Times New Roman" w:cs="Times New Roman"/>
          <w:sz w:val="28"/>
          <w:szCs w:val="28"/>
        </w:rPr>
      </w:pPr>
      <w:r w:rsidRPr="00FF1E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Во время антракта есть возможность ближе познакомиться с залами театра, обсудить спектакль, рассмотреть портреты актеров.</w:t>
      </w:r>
    </w:p>
    <w:p w:rsidR="00FF1E8D" w:rsidRDefault="00FF1E8D">
      <w:pPr>
        <w:rPr>
          <w:rFonts w:ascii="Times New Roman" w:hAnsi="Times New Roman" w:cs="Times New Roman"/>
          <w:sz w:val="28"/>
          <w:szCs w:val="28"/>
        </w:rPr>
      </w:pPr>
      <w:r w:rsidRPr="00FF1E8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Аплодисменты, вызов на сцену в заключение спектакля или концерта – лучшая награда артистам.</w:t>
      </w:r>
    </w:p>
    <w:p w:rsidR="00FF1E8D" w:rsidRPr="00FF1E8D" w:rsidRDefault="00FF1E8D">
      <w:pPr>
        <w:rPr>
          <w:rFonts w:ascii="Times New Roman" w:hAnsi="Times New Roman" w:cs="Times New Roman"/>
          <w:b/>
          <w:sz w:val="28"/>
          <w:szCs w:val="28"/>
        </w:rPr>
      </w:pPr>
      <w:r w:rsidRPr="00FF1E8D">
        <w:rPr>
          <w:rFonts w:ascii="Times New Roman" w:hAnsi="Times New Roman" w:cs="Times New Roman"/>
          <w:b/>
          <w:sz w:val="28"/>
          <w:szCs w:val="28"/>
        </w:rPr>
        <w:t>7. Выход из зрительного зала допустим лишь при включенном свете.</w:t>
      </w:r>
    </w:p>
    <w:sectPr w:rsidR="00FF1E8D" w:rsidRPr="00FF1E8D" w:rsidSect="00E7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E8D"/>
    <w:rsid w:val="00B773E5"/>
    <w:rsid w:val="00E7181E"/>
    <w:rsid w:val="00FF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2015-01-06T07:18:00Z</dcterms:created>
  <dcterms:modified xsi:type="dcterms:W3CDTF">2015-01-06T07:43:00Z</dcterms:modified>
</cp:coreProperties>
</file>