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7B" w:rsidRDefault="00643D7B" w:rsidP="00643D7B">
      <w:pPr>
        <w:ind w:right="-1"/>
        <w:jc w:val="center"/>
        <w:rPr>
          <w:i/>
          <w:sz w:val="40"/>
          <w:szCs w:val="40"/>
          <w:u w:val="single"/>
          <w:lang w:eastAsia="en-US"/>
        </w:rPr>
      </w:pPr>
      <w:r>
        <w:rPr>
          <w:b/>
          <w:i/>
          <w:sz w:val="40"/>
          <w:szCs w:val="40"/>
          <w:u w:val="single"/>
          <w:lang w:eastAsia="en-US"/>
        </w:rPr>
        <w:t>Как помочь детям подготовиться к экзаменам</w:t>
      </w:r>
      <w:r>
        <w:rPr>
          <w:i/>
          <w:sz w:val="40"/>
          <w:szCs w:val="40"/>
          <w:u w:val="single"/>
          <w:lang w:eastAsia="en-US"/>
        </w:rPr>
        <w:t>.</w:t>
      </w:r>
    </w:p>
    <w:p w:rsidR="00643D7B" w:rsidRDefault="00643D7B" w:rsidP="00643D7B">
      <w:pPr>
        <w:ind w:right="-1"/>
        <w:rPr>
          <w:i/>
          <w:sz w:val="32"/>
          <w:szCs w:val="32"/>
          <w:u w:val="single"/>
          <w:lang w:eastAsia="en-US"/>
        </w:rPr>
      </w:pP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близких,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>Подбадривайте детей, хвалите их за то, что они делают хорошо.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>Обеспечьте дома удобное место для занятий, проследите, чтобы никто из домашних не мешал подготовке ребенка  к экзаменам.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Обратите внимание на питание ребенка: во время интенсивного умственного напряжения ему необходима разнообразная, натуральная  пища и сбалансированный комплекс витаминов. Такие продукты  как рыба и орехи стимулируют работу головного мозга. 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>Распределите совместно темы подготовки по дням.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>
        <w:rPr>
          <w:sz w:val="32"/>
          <w:szCs w:val="32"/>
        </w:rPr>
        <w:t>привычных ему</w:t>
      </w:r>
      <w:proofErr w:type="gramEnd"/>
      <w:r>
        <w:rPr>
          <w:sz w:val="32"/>
          <w:szCs w:val="32"/>
        </w:rPr>
        <w:t xml:space="preserve"> письменных и устных экзаменов.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>Накануне экзамена обеспечьте ребенку полноценный отдых, он должен отдохнуть и как следует и выспаться.</w:t>
      </w:r>
    </w:p>
    <w:p w:rsidR="00643D7B" w:rsidRDefault="00643D7B" w:rsidP="00643D7B">
      <w:pPr>
        <w:numPr>
          <w:ilvl w:val="0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643D7B" w:rsidRDefault="00643D7B" w:rsidP="00643D7B">
      <w:pPr>
        <w:ind w:right="-1"/>
        <w:jc w:val="both"/>
        <w:rPr>
          <w:sz w:val="32"/>
          <w:szCs w:val="32"/>
        </w:rPr>
      </w:pPr>
    </w:p>
    <w:p w:rsidR="00643D7B" w:rsidRDefault="00643D7B" w:rsidP="00643D7B">
      <w:pPr>
        <w:ind w:right="-1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Посоветуйте детям во время экзамена </w:t>
      </w:r>
    </w:p>
    <w:p w:rsidR="00643D7B" w:rsidRDefault="00643D7B" w:rsidP="00643D7B">
      <w:pPr>
        <w:ind w:right="-1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обратить внимание на следующее:</w:t>
      </w:r>
    </w:p>
    <w:p w:rsidR="00643D7B" w:rsidRDefault="00643D7B" w:rsidP="00643D7B">
      <w:pPr>
        <w:ind w:right="-1"/>
        <w:rPr>
          <w:sz w:val="40"/>
          <w:szCs w:val="40"/>
        </w:rPr>
      </w:pPr>
    </w:p>
    <w:p w:rsidR="00643D7B" w:rsidRDefault="00643D7B" w:rsidP="00643D7B">
      <w:pPr>
        <w:ind w:right="-1"/>
        <w:rPr>
          <w:sz w:val="32"/>
          <w:szCs w:val="32"/>
        </w:rPr>
      </w:pPr>
    </w:p>
    <w:p w:rsidR="00643D7B" w:rsidRDefault="00643D7B" w:rsidP="00643D7B">
      <w:pPr>
        <w:numPr>
          <w:ilvl w:val="1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643D7B" w:rsidRDefault="00643D7B" w:rsidP="00643D7B">
      <w:pPr>
        <w:numPr>
          <w:ilvl w:val="1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>
        <w:rPr>
          <w:sz w:val="32"/>
          <w:szCs w:val="32"/>
        </w:rPr>
        <w:t>предполагают</w:t>
      </w:r>
      <w:proofErr w:type="gramEnd"/>
      <w:r>
        <w:rPr>
          <w:sz w:val="32"/>
          <w:szCs w:val="32"/>
        </w:rPr>
        <w:t xml:space="preserve"> ответ и торопятся его вписать); </w:t>
      </w:r>
    </w:p>
    <w:p w:rsidR="007F5526" w:rsidRPr="006533C7" w:rsidRDefault="00643D7B" w:rsidP="00643D7B">
      <w:pPr>
        <w:numPr>
          <w:ilvl w:val="1"/>
          <w:numId w:val="1"/>
        </w:numPr>
        <w:tabs>
          <w:tab w:val="num" w:pos="360"/>
        </w:tabs>
        <w:ind w:left="0" w:right="-1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7F5526" w:rsidRDefault="007F5526" w:rsidP="00643D7B"/>
    <w:p w:rsidR="007F5526" w:rsidRDefault="007F5526" w:rsidP="00643D7B"/>
    <w:p w:rsidR="007F5526" w:rsidRDefault="007F5526" w:rsidP="00643D7B"/>
    <w:p w:rsidR="007F5526" w:rsidRDefault="007F5526" w:rsidP="00643D7B"/>
    <w:p w:rsidR="007F5526" w:rsidRPr="006533C7" w:rsidRDefault="007F5526" w:rsidP="006533C7">
      <w:pPr>
        <w:jc w:val="center"/>
        <w:rPr>
          <w:b/>
          <w:color w:val="244061" w:themeColor="accent1" w:themeShade="80"/>
          <w:sz w:val="40"/>
          <w:szCs w:val="40"/>
        </w:rPr>
      </w:pPr>
      <w:r w:rsidRPr="006533C7">
        <w:rPr>
          <w:b/>
          <w:color w:val="244061" w:themeColor="accent1" w:themeShade="80"/>
          <w:sz w:val="40"/>
          <w:szCs w:val="40"/>
        </w:rPr>
        <w:t>Расписание ЕГЭ  и  ОГЭ на  2015 года.</w:t>
      </w:r>
    </w:p>
    <w:p w:rsidR="007F5526" w:rsidRPr="006533C7" w:rsidRDefault="007F5526" w:rsidP="006533C7">
      <w:pPr>
        <w:jc w:val="center"/>
        <w:rPr>
          <w:b/>
          <w:color w:val="244061" w:themeColor="accent1" w:themeShade="8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F5526" w:rsidTr="007F5526">
        <w:tc>
          <w:tcPr>
            <w:tcW w:w="3190" w:type="dxa"/>
          </w:tcPr>
          <w:p w:rsidR="007F5526" w:rsidRPr="006533C7" w:rsidRDefault="007F5526" w:rsidP="00643D7B">
            <w:pPr>
              <w:rPr>
                <w:b/>
              </w:rPr>
            </w:pPr>
            <w:r w:rsidRPr="006533C7">
              <w:rPr>
                <w:b/>
              </w:rPr>
              <w:t>Математика</w:t>
            </w:r>
          </w:p>
        </w:tc>
        <w:tc>
          <w:tcPr>
            <w:tcW w:w="3190" w:type="dxa"/>
          </w:tcPr>
          <w:p w:rsidR="007F5526" w:rsidRPr="006533C7" w:rsidRDefault="007F5526" w:rsidP="00643D7B">
            <w:pPr>
              <w:rPr>
                <w:b/>
              </w:rPr>
            </w:pPr>
            <w:r w:rsidRPr="006533C7">
              <w:rPr>
                <w:b/>
              </w:rPr>
              <w:t xml:space="preserve">Досрочный период </w:t>
            </w:r>
          </w:p>
        </w:tc>
        <w:tc>
          <w:tcPr>
            <w:tcW w:w="3191" w:type="dxa"/>
          </w:tcPr>
          <w:p w:rsidR="007F5526" w:rsidRPr="006533C7" w:rsidRDefault="007F5526" w:rsidP="00643D7B">
            <w:pPr>
              <w:rPr>
                <w:b/>
              </w:rPr>
            </w:pPr>
            <w:r w:rsidRPr="006533C7">
              <w:rPr>
                <w:b/>
              </w:rPr>
              <w:t>Основной период</w:t>
            </w:r>
          </w:p>
        </w:tc>
      </w:tr>
      <w:tr w:rsidR="007F5526" w:rsidTr="007F5526">
        <w:tc>
          <w:tcPr>
            <w:tcW w:w="3190" w:type="dxa"/>
          </w:tcPr>
          <w:p w:rsidR="007F5526" w:rsidRPr="006533C7" w:rsidRDefault="007F5526" w:rsidP="00643D7B">
            <w:pPr>
              <w:rPr>
                <w:b/>
              </w:rPr>
            </w:pPr>
            <w:r w:rsidRPr="006533C7">
              <w:rPr>
                <w:b/>
              </w:rPr>
              <w:t xml:space="preserve">ЕГЭ базовый </w:t>
            </w:r>
          </w:p>
        </w:tc>
        <w:tc>
          <w:tcPr>
            <w:tcW w:w="3190" w:type="dxa"/>
          </w:tcPr>
          <w:p w:rsidR="007F5526" w:rsidRDefault="007F5526" w:rsidP="00643D7B">
            <w:r>
              <w:t>23 марта - понедельник</w:t>
            </w:r>
          </w:p>
        </w:tc>
        <w:tc>
          <w:tcPr>
            <w:tcW w:w="3191" w:type="dxa"/>
          </w:tcPr>
          <w:p w:rsidR="007F5526" w:rsidRDefault="007F5526" w:rsidP="00643D7B">
            <w:r>
              <w:t>1 июня - понедельник</w:t>
            </w:r>
          </w:p>
        </w:tc>
      </w:tr>
      <w:tr w:rsidR="007F5526" w:rsidTr="007F5526">
        <w:tc>
          <w:tcPr>
            <w:tcW w:w="3190" w:type="dxa"/>
          </w:tcPr>
          <w:p w:rsidR="007F5526" w:rsidRPr="006533C7" w:rsidRDefault="007F5526" w:rsidP="00643D7B">
            <w:pPr>
              <w:rPr>
                <w:b/>
              </w:rPr>
            </w:pPr>
            <w:r w:rsidRPr="006533C7">
              <w:rPr>
                <w:b/>
              </w:rPr>
              <w:t xml:space="preserve">ЕГЭ профильный </w:t>
            </w:r>
          </w:p>
        </w:tc>
        <w:tc>
          <w:tcPr>
            <w:tcW w:w="3190" w:type="dxa"/>
          </w:tcPr>
          <w:p w:rsidR="007F5526" w:rsidRDefault="007F5526" w:rsidP="00643D7B">
            <w:r>
              <w:t>26 марта - четверг</w:t>
            </w:r>
          </w:p>
        </w:tc>
        <w:tc>
          <w:tcPr>
            <w:tcW w:w="3191" w:type="dxa"/>
          </w:tcPr>
          <w:p w:rsidR="007F5526" w:rsidRDefault="007F5526" w:rsidP="00643D7B">
            <w:r>
              <w:t>4 июня - четверг</w:t>
            </w:r>
          </w:p>
        </w:tc>
      </w:tr>
      <w:tr w:rsidR="007F5526" w:rsidTr="007F5526">
        <w:tc>
          <w:tcPr>
            <w:tcW w:w="3190" w:type="dxa"/>
          </w:tcPr>
          <w:p w:rsidR="007F5526" w:rsidRPr="006533C7" w:rsidRDefault="007F5526" w:rsidP="00643D7B">
            <w:pPr>
              <w:rPr>
                <w:b/>
              </w:rPr>
            </w:pPr>
            <w:r w:rsidRPr="006533C7">
              <w:rPr>
                <w:b/>
              </w:rPr>
              <w:t>ОГЭ</w:t>
            </w:r>
          </w:p>
        </w:tc>
        <w:tc>
          <w:tcPr>
            <w:tcW w:w="3190" w:type="dxa"/>
          </w:tcPr>
          <w:p w:rsidR="007F5526" w:rsidRDefault="007F5526" w:rsidP="00643D7B">
            <w:r>
              <w:t>29 апреля – среда (резерв)</w:t>
            </w:r>
          </w:p>
        </w:tc>
        <w:tc>
          <w:tcPr>
            <w:tcW w:w="3191" w:type="dxa"/>
          </w:tcPr>
          <w:p w:rsidR="007F5526" w:rsidRDefault="006533C7" w:rsidP="00643D7B">
            <w:r>
              <w:t>26 мая - вторник</w:t>
            </w:r>
          </w:p>
        </w:tc>
      </w:tr>
    </w:tbl>
    <w:p w:rsidR="007F5526" w:rsidRDefault="007F5526" w:rsidP="00643D7B"/>
    <w:p w:rsidR="007F5526" w:rsidRDefault="007F5526" w:rsidP="00643D7B"/>
    <w:p w:rsidR="006533C7" w:rsidRDefault="006533C7" w:rsidP="00643D7B"/>
    <w:p w:rsidR="006533C7" w:rsidRDefault="006533C7" w:rsidP="00643D7B"/>
    <w:p w:rsidR="006533C7" w:rsidRPr="006533C7" w:rsidRDefault="006533C7" w:rsidP="006533C7">
      <w:pPr>
        <w:tabs>
          <w:tab w:val="num" w:pos="1429"/>
        </w:tabs>
        <w:ind w:right="-1"/>
        <w:jc w:val="center"/>
        <w:rPr>
          <w:b/>
          <w:color w:val="E36C0A" w:themeColor="accent6" w:themeShade="BF"/>
          <w:sz w:val="44"/>
          <w:szCs w:val="44"/>
        </w:rPr>
      </w:pPr>
      <w:r w:rsidRPr="006533C7">
        <w:rPr>
          <w:b/>
          <w:color w:val="E36C0A" w:themeColor="accent6" w:themeShade="BF"/>
          <w:sz w:val="44"/>
          <w:szCs w:val="44"/>
        </w:rPr>
        <w:t>Желаю удачи!</w:t>
      </w:r>
    </w:p>
    <w:p w:rsidR="007F5526" w:rsidRDefault="007F5526" w:rsidP="00643D7B">
      <w:pPr>
        <w:sectPr w:rsidR="007F5526" w:rsidSect="00804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526" w:rsidRDefault="007F5526" w:rsidP="007F5526">
      <w:pPr>
        <w:jc w:val="center"/>
        <w:rPr>
          <w:b/>
          <w:color w:val="00B0F0"/>
          <w:sz w:val="56"/>
          <w:szCs w:val="56"/>
        </w:rPr>
      </w:pPr>
      <w:r w:rsidRPr="006520FA">
        <w:rPr>
          <w:b/>
          <w:color w:val="00B0F0"/>
          <w:sz w:val="56"/>
          <w:szCs w:val="56"/>
        </w:rPr>
        <w:lastRenderedPageBreak/>
        <w:t>Шкала перевода баллов в оценки по математике 2015 г.</w:t>
      </w:r>
    </w:p>
    <w:p w:rsidR="007F5526" w:rsidRPr="006520FA" w:rsidRDefault="007F5526" w:rsidP="007F5526">
      <w:pPr>
        <w:jc w:val="center"/>
        <w:rPr>
          <w:b/>
          <w:color w:val="00B0F0"/>
          <w:sz w:val="56"/>
          <w:szCs w:val="56"/>
        </w:rPr>
      </w:pPr>
    </w:p>
    <w:p w:rsidR="007F5526" w:rsidRPr="00B63CA7" w:rsidRDefault="007F5526" w:rsidP="007F5526">
      <w:pPr>
        <w:jc w:val="center"/>
        <w:rPr>
          <w:b/>
          <w:color w:val="00B0F0"/>
          <w:sz w:val="44"/>
          <w:szCs w:val="44"/>
        </w:rPr>
      </w:pPr>
    </w:p>
    <w:p w:rsidR="007F5526" w:rsidRDefault="007F5526" w:rsidP="007F5526">
      <w:pPr>
        <w:jc w:val="center"/>
        <w:rPr>
          <w:b/>
          <w:color w:val="00B0F0"/>
          <w:sz w:val="48"/>
          <w:szCs w:val="48"/>
        </w:rPr>
      </w:pPr>
      <w:r w:rsidRPr="006520FA">
        <w:rPr>
          <w:b/>
          <w:color w:val="00B0F0"/>
          <w:sz w:val="48"/>
          <w:szCs w:val="48"/>
        </w:rPr>
        <w:t xml:space="preserve">ОГЭ </w:t>
      </w:r>
    </w:p>
    <w:p w:rsidR="007F5526" w:rsidRPr="006520FA" w:rsidRDefault="007F5526" w:rsidP="007F5526">
      <w:pPr>
        <w:jc w:val="center"/>
        <w:rPr>
          <w:b/>
          <w:color w:val="00B0F0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4077"/>
        <w:gridCol w:w="2694"/>
        <w:gridCol w:w="2835"/>
        <w:gridCol w:w="2551"/>
        <w:gridCol w:w="2629"/>
      </w:tblGrid>
      <w:tr w:rsidR="007F5526" w:rsidRPr="006520FA" w:rsidTr="00F90E89">
        <w:tc>
          <w:tcPr>
            <w:tcW w:w="407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2694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«2»</w:t>
            </w:r>
          </w:p>
        </w:tc>
        <w:tc>
          <w:tcPr>
            <w:tcW w:w="2835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«3»</w:t>
            </w:r>
          </w:p>
        </w:tc>
        <w:tc>
          <w:tcPr>
            <w:tcW w:w="2551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«4»</w:t>
            </w:r>
          </w:p>
        </w:tc>
        <w:tc>
          <w:tcPr>
            <w:tcW w:w="2629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«5»</w:t>
            </w:r>
          </w:p>
        </w:tc>
      </w:tr>
      <w:tr w:rsidR="007F5526" w:rsidRPr="006520FA" w:rsidTr="00F90E89">
        <w:tc>
          <w:tcPr>
            <w:tcW w:w="407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 xml:space="preserve">Математика (сумма) </w:t>
            </w:r>
          </w:p>
        </w:tc>
        <w:tc>
          <w:tcPr>
            <w:tcW w:w="2694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0-7</w:t>
            </w:r>
          </w:p>
        </w:tc>
        <w:tc>
          <w:tcPr>
            <w:tcW w:w="2835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8-15</w:t>
            </w:r>
          </w:p>
        </w:tc>
        <w:tc>
          <w:tcPr>
            <w:tcW w:w="2551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16-22</w:t>
            </w:r>
          </w:p>
        </w:tc>
        <w:tc>
          <w:tcPr>
            <w:tcW w:w="2629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23-38</w:t>
            </w:r>
          </w:p>
        </w:tc>
      </w:tr>
      <w:tr w:rsidR="007F5526" w:rsidRPr="006520FA" w:rsidTr="00F90E89">
        <w:tc>
          <w:tcPr>
            <w:tcW w:w="407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Алгебра</w:t>
            </w:r>
          </w:p>
        </w:tc>
        <w:tc>
          <w:tcPr>
            <w:tcW w:w="2694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0-5</w:t>
            </w:r>
          </w:p>
        </w:tc>
        <w:tc>
          <w:tcPr>
            <w:tcW w:w="2835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6-11</w:t>
            </w:r>
          </w:p>
        </w:tc>
        <w:tc>
          <w:tcPr>
            <w:tcW w:w="2551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12-16</w:t>
            </w:r>
          </w:p>
        </w:tc>
        <w:tc>
          <w:tcPr>
            <w:tcW w:w="2629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17-23</w:t>
            </w:r>
          </w:p>
        </w:tc>
      </w:tr>
      <w:tr w:rsidR="007F5526" w:rsidRPr="006520FA" w:rsidTr="00F90E89">
        <w:tc>
          <w:tcPr>
            <w:tcW w:w="407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 xml:space="preserve">Геометрия </w:t>
            </w:r>
          </w:p>
        </w:tc>
        <w:tc>
          <w:tcPr>
            <w:tcW w:w="2694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0-2</w:t>
            </w:r>
          </w:p>
        </w:tc>
        <w:tc>
          <w:tcPr>
            <w:tcW w:w="2835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3-4</w:t>
            </w:r>
          </w:p>
        </w:tc>
        <w:tc>
          <w:tcPr>
            <w:tcW w:w="2551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5-8</w:t>
            </w:r>
          </w:p>
        </w:tc>
        <w:tc>
          <w:tcPr>
            <w:tcW w:w="2629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9-15</w:t>
            </w:r>
          </w:p>
        </w:tc>
      </w:tr>
    </w:tbl>
    <w:p w:rsidR="007F5526" w:rsidRPr="006520FA" w:rsidRDefault="007F5526" w:rsidP="007F5526">
      <w:pPr>
        <w:jc w:val="center"/>
        <w:rPr>
          <w:b/>
          <w:color w:val="00B0F0"/>
          <w:sz w:val="48"/>
          <w:szCs w:val="48"/>
        </w:rPr>
      </w:pPr>
    </w:p>
    <w:p w:rsidR="007F5526" w:rsidRPr="006520FA" w:rsidRDefault="007F5526" w:rsidP="007F5526">
      <w:pPr>
        <w:jc w:val="center"/>
        <w:rPr>
          <w:b/>
          <w:color w:val="00B0F0"/>
          <w:sz w:val="48"/>
          <w:szCs w:val="48"/>
        </w:rPr>
      </w:pPr>
    </w:p>
    <w:p w:rsidR="007F5526" w:rsidRDefault="007F5526" w:rsidP="007F5526">
      <w:pPr>
        <w:jc w:val="center"/>
        <w:rPr>
          <w:b/>
          <w:color w:val="00B0F0"/>
          <w:sz w:val="48"/>
          <w:szCs w:val="48"/>
        </w:rPr>
      </w:pPr>
      <w:r w:rsidRPr="006520FA">
        <w:rPr>
          <w:b/>
          <w:color w:val="00B0F0"/>
          <w:sz w:val="48"/>
          <w:szCs w:val="48"/>
        </w:rPr>
        <w:t xml:space="preserve">ЕГЭ </w:t>
      </w:r>
    </w:p>
    <w:p w:rsidR="007F5526" w:rsidRPr="006520FA" w:rsidRDefault="007F5526" w:rsidP="007F5526">
      <w:pPr>
        <w:jc w:val="center"/>
        <w:rPr>
          <w:b/>
          <w:color w:val="00B0F0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3157"/>
        <w:gridCol w:w="2907"/>
        <w:gridCol w:w="2907"/>
        <w:gridCol w:w="2907"/>
        <w:gridCol w:w="2908"/>
      </w:tblGrid>
      <w:tr w:rsidR="007F5526" w:rsidRPr="006520FA" w:rsidTr="00F90E89"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Математика</w:t>
            </w:r>
          </w:p>
        </w:tc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«2»</w:t>
            </w:r>
          </w:p>
        </w:tc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«3»</w:t>
            </w:r>
          </w:p>
        </w:tc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«4»</w:t>
            </w:r>
          </w:p>
        </w:tc>
        <w:tc>
          <w:tcPr>
            <w:tcW w:w="2958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«5»</w:t>
            </w:r>
          </w:p>
        </w:tc>
      </w:tr>
      <w:tr w:rsidR="007F5526" w:rsidRPr="006520FA" w:rsidTr="00F90E89"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Профильный</w:t>
            </w:r>
          </w:p>
        </w:tc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0-26</w:t>
            </w:r>
          </w:p>
        </w:tc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27-46</w:t>
            </w:r>
          </w:p>
        </w:tc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47-64</w:t>
            </w:r>
          </w:p>
        </w:tc>
        <w:tc>
          <w:tcPr>
            <w:tcW w:w="2958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0т 65</w:t>
            </w:r>
          </w:p>
        </w:tc>
      </w:tr>
      <w:tr w:rsidR="007F5526" w:rsidRPr="006520FA" w:rsidTr="00F90E89"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 xml:space="preserve">Базовый </w:t>
            </w:r>
          </w:p>
        </w:tc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0-6</w:t>
            </w:r>
          </w:p>
        </w:tc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7-12</w:t>
            </w:r>
          </w:p>
        </w:tc>
        <w:tc>
          <w:tcPr>
            <w:tcW w:w="2957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13-17</w:t>
            </w:r>
          </w:p>
        </w:tc>
        <w:tc>
          <w:tcPr>
            <w:tcW w:w="2958" w:type="dxa"/>
          </w:tcPr>
          <w:p w:rsidR="007F5526" w:rsidRPr="006520FA" w:rsidRDefault="007F5526" w:rsidP="00F9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6520FA">
              <w:rPr>
                <w:b/>
                <w:color w:val="00B0F0"/>
                <w:sz w:val="48"/>
                <w:szCs w:val="48"/>
              </w:rPr>
              <w:t>17-20</w:t>
            </w:r>
          </w:p>
        </w:tc>
      </w:tr>
    </w:tbl>
    <w:p w:rsidR="007F5526" w:rsidRDefault="007F5526" w:rsidP="00643D7B"/>
    <w:sectPr w:rsidR="007F5526" w:rsidSect="00B63C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76A7"/>
    <w:multiLevelType w:val="hybridMultilevel"/>
    <w:tmpl w:val="19C027DA"/>
    <w:lvl w:ilvl="0" w:tplc="20D850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98D0D244">
      <w:start w:val="1"/>
      <w:numFmt w:val="decimal"/>
      <w:lvlText w:val="%2."/>
      <w:lvlJc w:val="left"/>
      <w:pPr>
        <w:tabs>
          <w:tab w:val="num" w:pos="847"/>
        </w:tabs>
        <w:ind w:left="847" w:hanging="705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7B"/>
    <w:rsid w:val="00015C06"/>
    <w:rsid w:val="000964D3"/>
    <w:rsid w:val="0036391F"/>
    <w:rsid w:val="005C7B30"/>
    <w:rsid w:val="006353D6"/>
    <w:rsid w:val="00643D7B"/>
    <w:rsid w:val="006533C7"/>
    <w:rsid w:val="00654743"/>
    <w:rsid w:val="007F5526"/>
    <w:rsid w:val="00804063"/>
    <w:rsid w:val="00FC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7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2014-12-11T14:44:00Z</dcterms:created>
  <dcterms:modified xsi:type="dcterms:W3CDTF">2014-06-23T12:43:00Z</dcterms:modified>
</cp:coreProperties>
</file>