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34" w:rsidRPr="00D36F34" w:rsidRDefault="00D36F34" w:rsidP="00D36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F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36F34" w:rsidRPr="00D36F34" w:rsidRDefault="00D36F34" w:rsidP="00D36F3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F3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№5» </w:t>
      </w:r>
    </w:p>
    <w:p w:rsidR="00D36F34" w:rsidRPr="005E1D2D" w:rsidRDefault="00D36F34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36F34" w:rsidRPr="005E1D2D" w:rsidRDefault="00D36F34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36F34" w:rsidRDefault="00D36F34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3D04F6" w:rsidRDefault="003D04F6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3D04F6" w:rsidRPr="005E1D2D" w:rsidRDefault="003D04F6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36F34" w:rsidRDefault="00D36F34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36F34" w:rsidRPr="005E1D2D" w:rsidRDefault="00D36F34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36F34" w:rsidRPr="00553D34" w:rsidRDefault="000F424B" w:rsidP="00D36F34">
      <w:pPr>
        <w:jc w:val="center"/>
        <w:outlineLvl w:val="0"/>
        <w:rPr>
          <w:rFonts w:asciiTheme="majorHAnsi" w:hAnsiTheme="majorHAnsi" w:cs="Times New Roman"/>
          <w:color w:val="403152" w:themeColor="accent4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«Роль бабушки</w:t>
      </w:r>
      <w:r w:rsidR="00D36F34" w:rsidRPr="00553D34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 xml:space="preserve"> в социал</w:t>
      </w:r>
      <w:r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 xml:space="preserve">ьном развитии </w:t>
      </w:r>
      <w:r w:rsidR="00B0482C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современного</w:t>
      </w:r>
      <w:r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 xml:space="preserve"> внука</w:t>
      </w:r>
      <w:r w:rsidR="00D36F34" w:rsidRPr="00553D34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»</w:t>
      </w:r>
      <w:r w:rsidR="00D36F34" w:rsidRPr="00553D34">
        <w:rPr>
          <w:rFonts w:asciiTheme="majorHAnsi" w:hAnsiTheme="majorHAnsi" w:cs="Times New Roman"/>
          <w:color w:val="403152" w:themeColor="accent4" w:themeShade="80"/>
          <w:sz w:val="40"/>
          <w:szCs w:val="40"/>
        </w:rPr>
        <w:t xml:space="preserve"> </w:t>
      </w:r>
    </w:p>
    <w:p w:rsidR="00D36F34" w:rsidRPr="00303B8E" w:rsidRDefault="00D36F34" w:rsidP="00D36F3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B8E">
        <w:rPr>
          <w:rFonts w:ascii="Times New Roman" w:hAnsi="Times New Roman" w:cs="Times New Roman"/>
          <w:sz w:val="28"/>
          <w:szCs w:val="28"/>
        </w:rPr>
        <w:t>(Исследовательская работа)</w:t>
      </w:r>
    </w:p>
    <w:p w:rsidR="00D36F34" w:rsidRPr="005E1D2D" w:rsidRDefault="00D36F34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36F34" w:rsidRPr="005E1D2D" w:rsidRDefault="00D36F34" w:rsidP="00D36F3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36F34" w:rsidRDefault="00D36F34" w:rsidP="00D36F34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553D34" w:rsidRPr="005E1D2D" w:rsidRDefault="00553D34" w:rsidP="00D36F34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D36F34" w:rsidRDefault="00D36F34" w:rsidP="00D36F34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BE4EE5" w:rsidRDefault="00BE4EE5" w:rsidP="00D36F34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BE4EE5" w:rsidRDefault="00BE4EE5" w:rsidP="00D36F34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BE4EE5" w:rsidRDefault="00BE4EE5" w:rsidP="00D36F34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BE4EE5" w:rsidRDefault="00BE4EE5" w:rsidP="00D36F34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BE4EE5" w:rsidRPr="00BE4EE5" w:rsidRDefault="00BE4EE5" w:rsidP="00D36F34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</w:p>
    <w:p w:rsidR="00D36F34" w:rsidRPr="005E1D2D" w:rsidRDefault="00D36F34" w:rsidP="00D36F34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D36F34" w:rsidRPr="005E1D2D" w:rsidRDefault="00D36F34" w:rsidP="00D36F34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D36F34" w:rsidRPr="00BE4EE5" w:rsidRDefault="00D36F34" w:rsidP="00D36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AF4">
        <w:rPr>
          <w:rFonts w:ascii="Times New Roman" w:hAnsi="Times New Roman" w:cs="Times New Roman"/>
          <w:sz w:val="28"/>
          <w:szCs w:val="28"/>
        </w:rPr>
        <w:t>г. Колпашево, 201</w:t>
      </w:r>
      <w:r w:rsidR="005D0AF4" w:rsidRPr="005D0AF4">
        <w:rPr>
          <w:rFonts w:ascii="Times New Roman" w:hAnsi="Times New Roman" w:cs="Times New Roman"/>
          <w:sz w:val="28"/>
          <w:szCs w:val="28"/>
        </w:rPr>
        <w:t>4</w:t>
      </w:r>
      <w:r w:rsidRPr="005D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E5" w:rsidRDefault="00BE4EE5" w:rsidP="00D36F3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1742" w:rsidRPr="008E1742" w:rsidRDefault="008E1742" w:rsidP="00AF21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проекта </w:t>
      </w:r>
    </w:p>
    <w:p w:rsidR="008E1742" w:rsidRDefault="008E1742" w:rsidP="00AF21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F34" w:rsidRDefault="00D36F34" w:rsidP="00AF21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24D">
        <w:rPr>
          <w:rFonts w:ascii="Times New Roman" w:hAnsi="Times New Roman" w:cs="Times New Roman"/>
          <w:sz w:val="28"/>
          <w:szCs w:val="28"/>
        </w:rPr>
        <w:t>Введение…………………………………………..…………………………….…</w:t>
      </w:r>
      <w:r w:rsidR="00D21040">
        <w:rPr>
          <w:rFonts w:ascii="Times New Roman" w:hAnsi="Times New Roman" w:cs="Times New Roman"/>
          <w:sz w:val="28"/>
          <w:szCs w:val="28"/>
        </w:rPr>
        <w:t>3</w:t>
      </w:r>
    </w:p>
    <w:p w:rsidR="00D21040" w:rsidRDefault="00D21040" w:rsidP="00AF2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8A33D3">
        <w:rPr>
          <w:rFonts w:ascii="Times New Roman" w:hAnsi="Times New Roman" w:cs="Times New Roman"/>
          <w:sz w:val="28"/>
          <w:szCs w:val="28"/>
        </w:rPr>
        <w:t>Бабушки и внуки, а также их родители</w:t>
      </w:r>
    </w:p>
    <w:p w:rsidR="008A33D3" w:rsidRDefault="008A33D3" w:rsidP="00AF21FC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роль бабушки……………………………...………..5</w:t>
      </w:r>
    </w:p>
    <w:p w:rsidR="008A33D3" w:rsidRDefault="008A33D3" w:rsidP="00AF21FC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современность…………………………………………..6</w:t>
      </w:r>
    </w:p>
    <w:p w:rsidR="008A33D3" w:rsidRDefault="008A33D3" w:rsidP="00AF2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Исследование отношений бабушки и </w:t>
      </w:r>
      <w:r w:rsidR="00B0482C">
        <w:rPr>
          <w:rFonts w:ascii="Times New Roman" w:hAnsi="Times New Roman" w:cs="Times New Roman"/>
          <w:sz w:val="28"/>
          <w:szCs w:val="28"/>
        </w:rPr>
        <w:t xml:space="preserve"> современного в</w:t>
      </w:r>
      <w:r>
        <w:rPr>
          <w:rFonts w:ascii="Times New Roman" w:hAnsi="Times New Roman" w:cs="Times New Roman"/>
          <w:sz w:val="28"/>
          <w:szCs w:val="28"/>
        </w:rPr>
        <w:t>нука</w:t>
      </w:r>
    </w:p>
    <w:p w:rsidR="008A33D3" w:rsidRDefault="008A33D3" w:rsidP="00AF2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Проведение анкетирования среди младших школьников…………..8</w:t>
      </w:r>
    </w:p>
    <w:p w:rsidR="008A33D3" w:rsidRDefault="008A33D3" w:rsidP="00AF2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AF21FC">
        <w:rPr>
          <w:rFonts w:ascii="Times New Roman" w:hAnsi="Times New Roman" w:cs="Times New Roman"/>
          <w:sz w:val="28"/>
          <w:szCs w:val="28"/>
        </w:rPr>
        <w:t>Опрос «Какая твоя бабушка»?............................................................11</w:t>
      </w:r>
    </w:p>
    <w:p w:rsidR="00F7350C" w:rsidRPr="008A33D3" w:rsidRDefault="00F7350C" w:rsidP="00AF2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Анализ социально-экономического паспорта школы……………...13</w:t>
      </w:r>
    </w:p>
    <w:p w:rsidR="00E43902" w:rsidRPr="00E43902" w:rsidRDefault="00E43902" w:rsidP="00E43902">
      <w:pPr>
        <w:jc w:val="both"/>
        <w:rPr>
          <w:rFonts w:ascii="Times New Roman" w:hAnsi="Times New Roman" w:cs="Times New Roman"/>
          <w:sz w:val="28"/>
          <w:szCs w:val="28"/>
        </w:rPr>
      </w:pPr>
      <w:r w:rsidRPr="00E4390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0A702F">
        <w:rPr>
          <w:rFonts w:ascii="Times New Roman" w:hAnsi="Times New Roman" w:cs="Times New Roman"/>
          <w:sz w:val="28"/>
          <w:szCs w:val="28"/>
        </w:rPr>
        <w:t>15</w:t>
      </w:r>
    </w:p>
    <w:p w:rsidR="00D3324D" w:rsidRDefault="00E43902" w:rsidP="00E43902">
      <w:pPr>
        <w:jc w:val="both"/>
        <w:rPr>
          <w:rFonts w:ascii="Times New Roman" w:hAnsi="Times New Roman" w:cs="Times New Roman"/>
          <w:sz w:val="28"/>
          <w:szCs w:val="28"/>
        </w:rPr>
      </w:pPr>
      <w:r w:rsidRPr="00E4390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…………………………….……………………………………</w:t>
      </w:r>
      <w:r w:rsidR="000A702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A702F">
        <w:rPr>
          <w:rFonts w:ascii="Times New Roman" w:hAnsi="Times New Roman" w:cs="Times New Roman"/>
          <w:sz w:val="28"/>
          <w:szCs w:val="28"/>
        </w:rPr>
        <w:t>16</w:t>
      </w:r>
    </w:p>
    <w:p w:rsidR="00E43902" w:rsidRDefault="00E43902" w:rsidP="00E43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</w:t>
      </w:r>
      <w:r w:rsidR="000A702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A702F">
        <w:rPr>
          <w:rFonts w:ascii="Times New Roman" w:hAnsi="Times New Roman" w:cs="Times New Roman"/>
          <w:sz w:val="28"/>
          <w:szCs w:val="28"/>
        </w:rPr>
        <w:t>17</w:t>
      </w:r>
    </w:p>
    <w:p w:rsidR="00E43902" w:rsidRPr="00E43902" w:rsidRDefault="00E43902" w:rsidP="00E43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8E1742" w:rsidRDefault="008E1742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D3324D" w:rsidRDefault="00D3324D">
      <w:pPr>
        <w:rPr>
          <w:rFonts w:ascii="Times New Roman" w:hAnsi="Times New Roman" w:cs="Times New Roman"/>
          <w:b/>
          <w:sz w:val="28"/>
          <w:szCs w:val="28"/>
        </w:rPr>
      </w:pPr>
    </w:p>
    <w:p w:rsidR="009A0907" w:rsidRPr="004D5C7E" w:rsidRDefault="00D64649" w:rsidP="00D33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4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6001" w:rsidRDefault="005A7ECA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Активный ритм современной семьи оставляет совсем немного времени для развития подрастающего поколения. </w:t>
      </w:r>
      <w:r w:rsidR="00046C73">
        <w:rPr>
          <w:rFonts w:ascii="Times New Roman" w:hAnsi="Times New Roman" w:cs="Times New Roman"/>
          <w:sz w:val="28"/>
          <w:szCs w:val="28"/>
        </w:rPr>
        <w:t>Поэтому т</w:t>
      </w:r>
      <w:r w:rsidR="008A6001">
        <w:rPr>
          <w:rFonts w:ascii="Times New Roman" w:hAnsi="Times New Roman" w:cs="Times New Roman"/>
          <w:sz w:val="28"/>
          <w:szCs w:val="28"/>
        </w:rPr>
        <w:t xml:space="preserve">рудно представить жизнь современного ребенка без участия бабушки. </w:t>
      </w:r>
    </w:p>
    <w:p w:rsidR="00EB2EBC" w:rsidRDefault="00EB2EBC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теме </w:t>
      </w:r>
      <w:r w:rsidR="00197B5B">
        <w:rPr>
          <w:rFonts w:ascii="Times New Roman" w:hAnsi="Times New Roman" w:cs="Times New Roman"/>
          <w:sz w:val="28"/>
          <w:szCs w:val="28"/>
        </w:rPr>
        <w:t>исследования возник в 10</w:t>
      </w:r>
      <w:r>
        <w:rPr>
          <w:rFonts w:ascii="Times New Roman" w:hAnsi="Times New Roman" w:cs="Times New Roman"/>
          <w:sz w:val="28"/>
          <w:szCs w:val="28"/>
        </w:rPr>
        <w:t xml:space="preserve"> классе, когда я увидела, что многих учеников начальных классов приводят и забирают из школы именно бабушки.</w:t>
      </w:r>
      <w:r w:rsidR="0070301A">
        <w:rPr>
          <w:rFonts w:ascii="Times New Roman" w:hAnsi="Times New Roman" w:cs="Times New Roman"/>
          <w:sz w:val="28"/>
          <w:szCs w:val="28"/>
        </w:rPr>
        <w:t xml:space="preserve"> Бабушки водят внуков</w:t>
      </w:r>
      <w:r w:rsidR="008B0FC6">
        <w:rPr>
          <w:rFonts w:ascii="Times New Roman" w:hAnsi="Times New Roman" w:cs="Times New Roman"/>
          <w:sz w:val="28"/>
          <w:szCs w:val="28"/>
        </w:rPr>
        <w:t xml:space="preserve"> в учреждения дополнительного образования, вместе посещают бассейн, приводят в кинотеатр, покупают вместе одежду. Таким образом, жизнь ребенка максимально наполнена участием бабушки.  </w:t>
      </w:r>
      <w:r w:rsidR="0070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CA" w:rsidRDefault="00377224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дети получают участие бабушки в их жизни?</w:t>
      </w:r>
    </w:p>
    <w:p w:rsidR="00492248" w:rsidRDefault="00492248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волнующий меня, помог определить тему </w:t>
      </w:r>
      <w:r w:rsidR="0060767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2248">
        <w:rPr>
          <w:rFonts w:ascii="Times New Roman" w:hAnsi="Times New Roman" w:cs="Times New Roman"/>
          <w:b/>
          <w:sz w:val="28"/>
          <w:szCs w:val="28"/>
        </w:rPr>
        <w:t>«</w:t>
      </w:r>
      <w:r w:rsidR="00B0482C">
        <w:rPr>
          <w:rFonts w:ascii="Times New Roman" w:hAnsi="Times New Roman" w:cs="Times New Roman"/>
          <w:b/>
          <w:sz w:val="28"/>
          <w:szCs w:val="28"/>
        </w:rPr>
        <w:t>Роль бабушки</w:t>
      </w:r>
      <w:r w:rsidR="00377224">
        <w:rPr>
          <w:rFonts w:ascii="Times New Roman" w:hAnsi="Times New Roman" w:cs="Times New Roman"/>
          <w:b/>
          <w:sz w:val="28"/>
          <w:szCs w:val="28"/>
        </w:rPr>
        <w:t xml:space="preserve"> в социальном развитии современного внука</w:t>
      </w:r>
      <w:r w:rsidRPr="00492248">
        <w:rPr>
          <w:rFonts w:ascii="Times New Roman" w:hAnsi="Times New Roman" w:cs="Times New Roman"/>
          <w:b/>
          <w:sz w:val="28"/>
          <w:szCs w:val="28"/>
        </w:rPr>
        <w:t>»</w:t>
      </w:r>
    </w:p>
    <w:p w:rsidR="00991713" w:rsidRPr="001875C8" w:rsidRDefault="00991713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 связана еще и с тем, что </w:t>
      </w:r>
      <w:r w:rsidR="001875C8">
        <w:rPr>
          <w:rFonts w:ascii="Times New Roman" w:hAnsi="Times New Roman" w:cs="Times New Roman"/>
          <w:sz w:val="28"/>
          <w:szCs w:val="28"/>
        </w:rPr>
        <w:t xml:space="preserve">бабушки бывают разные. </w:t>
      </w:r>
      <w:r w:rsidR="00712B61">
        <w:rPr>
          <w:rFonts w:ascii="Times New Roman" w:hAnsi="Times New Roman" w:cs="Times New Roman"/>
          <w:sz w:val="28"/>
          <w:szCs w:val="28"/>
        </w:rPr>
        <w:t xml:space="preserve">У одних внуки любимые, а у других не совсем любимые. Бывают ситуации, когда бабушка вообще не поддерживает отношений с внуками. Эта проблема позволила нам выдвинуть </w:t>
      </w:r>
      <w:r w:rsidR="00712B61" w:rsidRPr="000514FC">
        <w:rPr>
          <w:rFonts w:ascii="Times New Roman" w:hAnsi="Times New Roman" w:cs="Times New Roman"/>
          <w:b/>
          <w:sz w:val="28"/>
          <w:szCs w:val="28"/>
        </w:rPr>
        <w:t>гипотезу</w:t>
      </w:r>
      <w:r w:rsidR="00285F15">
        <w:rPr>
          <w:rFonts w:ascii="Times New Roman" w:hAnsi="Times New Roman" w:cs="Times New Roman"/>
          <w:sz w:val="28"/>
          <w:szCs w:val="28"/>
        </w:rPr>
        <w:t xml:space="preserve">: </w:t>
      </w:r>
      <w:r w:rsidR="00DB4383">
        <w:rPr>
          <w:rFonts w:ascii="Times New Roman" w:hAnsi="Times New Roman" w:cs="Times New Roman"/>
          <w:sz w:val="28"/>
          <w:szCs w:val="28"/>
        </w:rPr>
        <w:t>от того, как бабушка взаимодействует с ребенком</w:t>
      </w:r>
      <w:r w:rsidR="000514FC">
        <w:rPr>
          <w:rFonts w:ascii="Times New Roman" w:hAnsi="Times New Roman" w:cs="Times New Roman"/>
          <w:sz w:val="28"/>
          <w:szCs w:val="28"/>
        </w:rPr>
        <w:t xml:space="preserve"> </w:t>
      </w:r>
      <w:r w:rsidR="009A493C">
        <w:rPr>
          <w:rFonts w:ascii="Times New Roman" w:hAnsi="Times New Roman" w:cs="Times New Roman"/>
          <w:sz w:val="28"/>
          <w:szCs w:val="28"/>
        </w:rPr>
        <w:t>– такую роль</w:t>
      </w:r>
      <w:r w:rsidR="00DB4383">
        <w:rPr>
          <w:rFonts w:ascii="Times New Roman" w:hAnsi="Times New Roman" w:cs="Times New Roman"/>
          <w:sz w:val="28"/>
          <w:szCs w:val="28"/>
        </w:rPr>
        <w:t xml:space="preserve"> она занимает в социальном развитии своего внука. </w:t>
      </w:r>
    </w:p>
    <w:p w:rsidR="00B46D26" w:rsidRDefault="00B46D26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117EBA">
        <w:rPr>
          <w:rFonts w:ascii="Times New Roman" w:hAnsi="Times New Roman" w:cs="Times New Roman"/>
          <w:sz w:val="28"/>
          <w:szCs w:val="28"/>
        </w:rPr>
        <w:t xml:space="preserve"> – определить, какую роль</w:t>
      </w:r>
      <w:r>
        <w:rPr>
          <w:rFonts w:ascii="Times New Roman" w:hAnsi="Times New Roman" w:cs="Times New Roman"/>
          <w:sz w:val="28"/>
          <w:szCs w:val="28"/>
        </w:rPr>
        <w:t xml:space="preserve"> занимает бабушка в развитии и формировании личности младшего школьника.</w:t>
      </w:r>
    </w:p>
    <w:p w:rsidR="00E201A1" w:rsidRPr="004A0741" w:rsidRDefault="00E201A1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4161" w:rsidRDefault="00571273" w:rsidP="00ED25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</w:t>
      </w:r>
      <w:r w:rsidR="00A64161">
        <w:rPr>
          <w:rFonts w:ascii="Times New Roman" w:hAnsi="Times New Roman" w:cs="Times New Roman"/>
          <w:sz w:val="28"/>
          <w:szCs w:val="28"/>
        </w:rPr>
        <w:t xml:space="preserve"> традиционную </w:t>
      </w:r>
      <w:r w:rsidR="0050516C">
        <w:rPr>
          <w:rFonts w:ascii="Times New Roman" w:hAnsi="Times New Roman" w:cs="Times New Roman"/>
          <w:sz w:val="28"/>
          <w:szCs w:val="28"/>
        </w:rPr>
        <w:t xml:space="preserve">и современную </w:t>
      </w:r>
      <w:r w:rsidR="00A64161">
        <w:rPr>
          <w:rFonts w:ascii="Times New Roman" w:hAnsi="Times New Roman" w:cs="Times New Roman"/>
          <w:sz w:val="28"/>
          <w:szCs w:val="28"/>
        </w:rPr>
        <w:t>роль бабушки в жизни внука;</w:t>
      </w:r>
    </w:p>
    <w:p w:rsidR="00E201A1" w:rsidRDefault="00E201A1" w:rsidP="00ED25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>Изучить представления младших школьников о бабушке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1A1" w:rsidRDefault="00A51656" w:rsidP="00ED25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опрос для определения </w:t>
      </w:r>
      <w:r w:rsidR="00AD2EE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бабушки в жизни младшего школьника;</w:t>
      </w:r>
    </w:p>
    <w:p w:rsidR="00A51656" w:rsidRDefault="00DB0FF1" w:rsidP="00ED25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положительные и отрицательные стороны, связанные с влиянием на детей бабушек.</w:t>
      </w:r>
    </w:p>
    <w:p w:rsidR="00337A2D" w:rsidRPr="00E201A1" w:rsidRDefault="00337A2D" w:rsidP="00ED25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для бабушек по улучшению взаимоотношений с внуками.</w:t>
      </w:r>
    </w:p>
    <w:p w:rsidR="00D56BF4" w:rsidRDefault="00D56BF4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F4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741">
        <w:rPr>
          <w:rFonts w:ascii="Times New Roman" w:hAnsi="Times New Roman" w:cs="Times New Roman"/>
          <w:sz w:val="28"/>
          <w:szCs w:val="28"/>
        </w:rPr>
        <w:t>представление младшего школьника о бабушке.</w:t>
      </w:r>
    </w:p>
    <w:p w:rsidR="004A0741" w:rsidRDefault="004A0741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7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72">
        <w:rPr>
          <w:rFonts w:ascii="Times New Roman" w:hAnsi="Times New Roman" w:cs="Times New Roman"/>
          <w:sz w:val="28"/>
          <w:szCs w:val="28"/>
        </w:rPr>
        <w:t>межличностные отношения, которые существуют между бабушкой и внуком.</w:t>
      </w:r>
    </w:p>
    <w:p w:rsidR="0081528F" w:rsidRDefault="0081528F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обусловили выбор следующих </w:t>
      </w:r>
      <w:r w:rsidRPr="00AF5558">
        <w:rPr>
          <w:rFonts w:ascii="Times New Roman" w:hAnsi="Times New Roman" w:cs="Times New Roman"/>
          <w:b/>
          <w:sz w:val="28"/>
          <w:szCs w:val="28"/>
        </w:rPr>
        <w:t>методов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28F" w:rsidRDefault="0081528F" w:rsidP="00ED25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научно-популярной литературы;</w:t>
      </w:r>
    </w:p>
    <w:p w:rsidR="0081528F" w:rsidRDefault="0081528F" w:rsidP="00ED25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опрос;</w:t>
      </w:r>
    </w:p>
    <w:p w:rsidR="0081528F" w:rsidRDefault="0081528F" w:rsidP="00ED25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1528F" w:rsidRDefault="0081528F" w:rsidP="00ED25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сочинение;</w:t>
      </w:r>
    </w:p>
    <w:p w:rsidR="0081528F" w:rsidRDefault="0081528F" w:rsidP="00ED25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81528F" w:rsidRDefault="0081528F" w:rsidP="00ED25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методы обработки исследований и проверки гипотезы;</w:t>
      </w:r>
    </w:p>
    <w:p w:rsidR="0081528F" w:rsidRDefault="0081528F" w:rsidP="00ED25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анализ.</w:t>
      </w:r>
    </w:p>
    <w:p w:rsidR="006C3D4B" w:rsidRPr="006C3D4B" w:rsidRDefault="000C7A7F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7F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МБОУ «СОШ №5» г. Колпашева Томской области. Группа испытуемых </w:t>
      </w:r>
      <w:r w:rsidR="00801B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C2">
        <w:rPr>
          <w:rFonts w:ascii="Times New Roman" w:hAnsi="Times New Roman" w:cs="Times New Roman"/>
          <w:sz w:val="28"/>
          <w:szCs w:val="28"/>
        </w:rPr>
        <w:t>учащиеся 2-4 классов общей численностью – 208 чел.</w:t>
      </w:r>
    </w:p>
    <w:p w:rsidR="00B46D26" w:rsidRDefault="007D243A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новизна исследования </w:t>
      </w:r>
      <w:r w:rsidRPr="007D243A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B2AFB">
        <w:rPr>
          <w:rFonts w:ascii="Times New Roman" w:hAnsi="Times New Roman" w:cs="Times New Roman"/>
          <w:sz w:val="28"/>
          <w:szCs w:val="28"/>
        </w:rPr>
        <w:t xml:space="preserve">в определении </w:t>
      </w:r>
      <w:r w:rsidR="00117EBA">
        <w:rPr>
          <w:rFonts w:ascii="Times New Roman" w:hAnsi="Times New Roman" w:cs="Times New Roman"/>
          <w:sz w:val="28"/>
          <w:szCs w:val="28"/>
        </w:rPr>
        <w:t xml:space="preserve">роли </w:t>
      </w:r>
      <w:r>
        <w:rPr>
          <w:rFonts w:ascii="Times New Roman" w:hAnsi="Times New Roman" w:cs="Times New Roman"/>
          <w:sz w:val="28"/>
          <w:szCs w:val="28"/>
        </w:rPr>
        <w:t xml:space="preserve">бабушки в процессе воспитания личности младшего школьника </w:t>
      </w:r>
      <w:r w:rsidR="007E7EA6">
        <w:rPr>
          <w:rFonts w:ascii="Times New Roman" w:hAnsi="Times New Roman" w:cs="Times New Roman"/>
          <w:sz w:val="28"/>
          <w:szCs w:val="28"/>
        </w:rPr>
        <w:t>путем сопоставления полученных данных с реальной действительностью.</w:t>
      </w:r>
    </w:p>
    <w:p w:rsidR="007E7EA6" w:rsidRDefault="007E7EA6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3F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исследования </w:t>
      </w:r>
      <w:r w:rsidR="00373DF5">
        <w:rPr>
          <w:rFonts w:ascii="Times New Roman" w:hAnsi="Times New Roman" w:cs="Times New Roman"/>
          <w:sz w:val="28"/>
          <w:szCs w:val="28"/>
        </w:rPr>
        <w:t>могут быть использованы в разработке практических рекомендаций учителей, воспитателей, социальных педагогов, психологов при подготовке к родительским собраниям.</w:t>
      </w:r>
    </w:p>
    <w:p w:rsidR="00373DF5" w:rsidRDefault="002E376E" w:rsidP="00ED2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6E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>. Работа состоит из введения, трех глав, выводов по главам, заключения, списка литературы.</w:t>
      </w:r>
    </w:p>
    <w:p w:rsidR="00393F52" w:rsidRDefault="00393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52" w:rsidRDefault="00393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52" w:rsidRDefault="00393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52" w:rsidRDefault="00393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52" w:rsidRDefault="00393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52" w:rsidRDefault="00393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21" w:rsidRDefault="00ED2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9E" w:rsidRDefault="00AA4571" w:rsidP="00ED2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92F9F">
        <w:rPr>
          <w:rFonts w:ascii="Times New Roman" w:hAnsi="Times New Roman" w:cs="Times New Roman"/>
          <w:b/>
          <w:sz w:val="28"/>
          <w:szCs w:val="28"/>
        </w:rPr>
        <w:t>Бабушки и внуки, а так</w:t>
      </w:r>
      <w:r w:rsidR="00A64161">
        <w:rPr>
          <w:rFonts w:ascii="Times New Roman" w:hAnsi="Times New Roman" w:cs="Times New Roman"/>
          <w:b/>
          <w:sz w:val="28"/>
          <w:szCs w:val="28"/>
        </w:rPr>
        <w:t>же их родители</w:t>
      </w:r>
      <w:r w:rsidRPr="00616974">
        <w:rPr>
          <w:rFonts w:ascii="Times New Roman" w:hAnsi="Times New Roman" w:cs="Times New Roman"/>
          <w:b/>
          <w:sz w:val="28"/>
          <w:szCs w:val="28"/>
        </w:rPr>
        <w:t>.</w:t>
      </w:r>
    </w:p>
    <w:p w:rsidR="008E4458" w:rsidRDefault="008E4458" w:rsidP="00ED2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61" w:rsidRPr="00ED2521" w:rsidRDefault="00A64161" w:rsidP="00ED25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521">
        <w:rPr>
          <w:rFonts w:ascii="Times New Roman" w:hAnsi="Times New Roman" w:cs="Times New Roman"/>
          <w:b/>
          <w:i/>
          <w:sz w:val="28"/>
          <w:szCs w:val="28"/>
        </w:rPr>
        <w:t>1.1. Традиционная роль бабушки</w:t>
      </w:r>
    </w:p>
    <w:p w:rsidR="00A64161" w:rsidRDefault="00A64161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быту бабушки и дедушки занимали положение «старших родителей». В большинстве семей они пользовались уважением, к их мнению прислушивались</w:t>
      </w:r>
      <w:r w:rsidR="00BD2D81">
        <w:rPr>
          <w:rFonts w:ascii="Times New Roman" w:hAnsi="Times New Roman" w:cs="Times New Roman"/>
          <w:sz w:val="28"/>
          <w:szCs w:val="28"/>
        </w:rPr>
        <w:t>, считали, что они, несмотря на физическую слабость, являются хорошими помощниками. «Баба, бабушка, золотая сударушка! Бога молишь, хлебцем кормишь, дом бережешь, добро стережешь», - говорит русская пословица.</w:t>
      </w:r>
    </w:p>
    <w:p w:rsidR="00D83428" w:rsidRDefault="00D83428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русских старики жили обычно в семье младшего сына, помогая по мере сил по хозяйству, и присматривая за детьми. </w:t>
      </w:r>
      <w:r w:rsidR="009A5375">
        <w:rPr>
          <w:rFonts w:ascii="Times New Roman" w:hAnsi="Times New Roman" w:cs="Times New Roman"/>
          <w:sz w:val="28"/>
          <w:szCs w:val="28"/>
        </w:rPr>
        <w:t>Бабушка начинала заботиться о ребенке сразу же после его рождения</w:t>
      </w:r>
      <w:r w:rsidR="00D6494A">
        <w:rPr>
          <w:rFonts w:ascii="Times New Roman" w:hAnsi="Times New Roman" w:cs="Times New Roman"/>
          <w:sz w:val="28"/>
          <w:szCs w:val="28"/>
        </w:rPr>
        <w:t>, особенно если в семье имелось много детей, а мать постоянно была занята работой. Она нянчила младенца</w:t>
      </w:r>
      <w:r w:rsidR="006C74D9">
        <w:rPr>
          <w:rFonts w:ascii="Times New Roman" w:hAnsi="Times New Roman" w:cs="Times New Roman"/>
          <w:sz w:val="28"/>
          <w:szCs w:val="28"/>
        </w:rPr>
        <w:t xml:space="preserve">: пеленала его, укачивала, пела колыбельные песни, играла, напевая </w:t>
      </w:r>
      <w:proofErr w:type="spellStart"/>
      <w:r w:rsidR="006C74D9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E54B4D">
        <w:rPr>
          <w:rFonts w:ascii="Times New Roman" w:hAnsi="Times New Roman" w:cs="Times New Roman"/>
          <w:sz w:val="28"/>
          <w:szCs w:val="28"/>
        </w:rPr>
        <w:t xml:space="preserve">, учила ходить, говорить. </w:t>
      </w:r>
      <w:r w:rsidR="0097219C">
        <w:rPr>
          <w:rFonts w:ascii="Times New Roman" w:hAnsi="Times New Roman" w:cs="Times New Roman"/>
          <w:sz w:val="28"/>
          <w:szCs w:val="28"/>
        </w:rPr>
        <w:t xml:space="preserve">Бабушка присматривала за подросшими внуками, </w:t>
      </w:r>
      <w:r w:rsidR="001F5531">
        <w:rPr>
          <w:rFonts w:ascii="Times New Roman" w:hAnsi="Times New Roman" w:cs="Times New Roman"/>
          <w:sz w:val="28"/>
          <w:szCs w:val="28"/>
        </w:rPr>
        <w:t>следила,</w:t>
      </w:r>
      <w:r w:rsidR="0097219C">
        <w:rPr>
          <w:rFonts w:ascii="Times New Roman" w:hAnsi="Times New Roman" w:cs="Times New Roman"/>
          <w:sz w:val="28"/>
          <w:szCs w:val="28"/>
        </w:rPr>
        <w:t xml:space="preserve"> чтобы они были накормлены, одеты, здоровы, не убегали далеко от дома, рассказывала им сказки, обучала девочек прясть, вышивать, вязать, играть в куклы</w:t>
      </w:r>
      <w:r w:rsidR="001F5531">
        <w:rPr>
          <w:rFonts w:ascii="Times New Roman" w:hAnsi="Times New Roman" w:cs="Times New Roman"/>
          <w:sz w:val="28"/>
          <w:szCs w:val="28"/>
        </w:rPr>
        <w:t>.</w:t>
      </w:r>
    </w:p>
    <w:p w:rsidR="001F5531" w:rsidRDefault="001B40CA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взросления детей на бабушку возлагались обязанности приобщения их к духовному миру взрослых. Старики в традиционном обществе были главными хранителями информации о прошлом, носителями знаний и опыта. Считалось, что они обладают мудростью, прозорливостью, чувством справедливости и способностью направить развитие детей в нужном семье и обществу направлении. Бабушки передавали внукам свои знания прошлого, мифы, предания, легенды, сказки, созданные многими поколениями предков.</w:t>
      </w:r>
    </w:p>
    <w:p w:rsidR="001B40CA" w:rsidRDefault="001B40CA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 были первыми людьми, которые учили детей молитвам, ходили с ними по воскресеньям и праздникам в церковь, читали им, если были грамотны, евангелие, жития святых, рассказывали о чудесах, которые совершали святые угодники, обучали духовным стихам, церковному пению,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чтению по псалтири.</w:t>
      </w:r>
      <w:r w:rsidR="005D0D52">
        <w:rPr>
          <w:rFonts w:ascii="Times New Roman" w:hAnsi="Times New Roman" w:cs="Times New Roman"/>
          <w:sz w:val="28"/>
          <w:szCs w:val="28"/>
        </w:rPr>
        <w:t xml:space="preserve"> Одновременно с этим шла передача и древних верований, истоки которых были еще в языческой Руси. Они пересказывали своим внукам мифы о сотворении мира и человека, о матери сырой земле, непобедимом солнце, звездах и месяце, о нечистой неведомой силе, готовой испортить человеку жизнь. Бабушки обучали внуков разным магическим приемам, позволяющим защититься от лешего в лесу, водяного в озере, от дьявола, бесов и колдунов.</w:t>
      </w:r>
    </w:p>
    <w:p w:rsidR="005D0D52" w:rsidRDefault="005D0D52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бабушек с маленькими и большими внуками были близкими и теплыми. В то время как родители проявляли к детям строгость, старались им «не давать много воли», наказывали детей за повинности, бабушки обычно были ласковы и заботливы по отношению к внукам, закрывали глаза на их шалости и проказы, прощали мелкие проступки, утешали в горестях. В дальнейшем даже взрослые внуки видели в бабушке поверенного своих тайн и утешителей.</w:t>
      </w:r>
    </w:p>
    <w:p w:rsidR="00406841" w:rsidRDefault="00406841" w:rsidP="00ED2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C6" w:rsidRPr="00ED2521" w:rsidRDefault="000021C6" w:rsidP="00ED25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521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1A1AF5" w:rsidRPr="00ED2521">
        <w:rPr>
          <w:rFonts w:ascii="Times New Roman" w:hAnsi="Times New Roman" w:cs="Times New Roman"/>
          <w:b/>
          <w:i/>
          <w:sz w:val="28"/>
          <w:szCs w:val="28"/>
        </w:rPr>
        <w:t>Бабушк</w:t>
      </w:r>
      <w:r w:rsidR="00C92F9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A1AF5" w:rsidRPr="00ED2521">
        <w:rPr>
          <w:rFonts w:ascii="Times New Roman" w:hAnsi="Times New Roman" w:cs="Times New Roman"/>
          <w:b/>
          <w:i/>
          <w:sz w:val="28"/>
          <w:szCs w:val="28"/>
        </w:rPr>
        <w:t xml:space="preserve"> и современность</w:t>
      </w:r>
    </w:p>
    <w:p w:rsidR="00406841" w:rsidRPr="00406841" w:rsidRDefault="00153584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406841" w:rsidRPr="00406841">
        <w:rPr>
          <w:rFonts w:ascii="Times New Roman" w:hAnsi="Times New Roman" w:cs="Times New Roman"/>
          <w:sz w:val="28"/>
          <w:szCs w:val="28"/>
        </w:rPr>
        <w:t>тарость больше не воспринимается как период беспомощности, болезней и сидения дома. Вместо того</w:t>
      </w:r>
      <w:proofErr w:type="gramStart"/>
      <w:r w:rsidR="00406841" w:rsidRPr="004068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6841" w:rsidRPr="00406841">
        <w:rPr>
          <w:rFonts w:ascii="Times New Roman" w:hAnsi="Times New Roman" w:cs="Times New Roman"/>
          <w:sz w:val="28"/>
          <w:szCs w:val="28"/>
        </w:rPr>
        <w:t xml:space="preserve"> чтобы вязать, сидя в кресле-кач</w:t>
      </w:r>
      <w:r>
        <w:rPr>
          <w:rFonts w:ascii="Times New Roman" w:hAnsi="Times New Roman" w:cs="Times New Roman"/>
          <w:sz w:val="28"/>
          <w:szCs w:val="28"/>
        </w:rPr>
        <w:t>алке, нынешние бабушки</w:t>
      </w:r>
      <w:r w:rsidR="00406841" w:rsidRPr="00406841">
        <w:rPr>
          <w:rFonts w:ascii="Times New Roman" w:hAnsi="Times New Roman" w:cs="Times New Roman"/>
          <w:sz w:val="28"/>
          <w:szCs w:val="28"/>
        </w:rPr>
        <w:t xml:space="preserve"> ходят в бассейн, а кто-то </w:t>
      </w:r>
      <w:r w:rsidRPr="00406841">
        <w:rPr>
          <w:rFonts w:ascii="Times New Roman" w:hAnsi="Times New Roman" w:cs="Times New Roman"/>
          <w:sz w:val="28"/>
          <w:szCs w:val="28"/>
        </w:rPr>
        <w:t>решает,</w:t>
      </w:r>
      <w:r w:rsidR="00406841" w:rsidRPr="00406841">
        <w:rPr>
          <w:rFonts w:ascii="Times New Roman" w:hAnsi="Times New Roman" w:cs="Times New Roman"/>
          <w:sz w:val="28"/>
          <w:szCs w:val="28"/>
        </w:rPr>
        <w:t xml:space="preserve"> </w:t>
      </w:r>
      <w:r w:rsidRPr="00406841">
        <w:rPr>
          <w:rFonts w:ascii="Times New Roman" w:hAnsi="Times New Roman" w:cs="Times New Roman"/>
          <w:sz w:val="28"/>
          <w:szCs w:val="28"/>
        </w:rPr>
        <w:t>наконец,</w:t>
      </w:r>
      <w:r w:rsidR="00406841" w:rsidRPr="00406841">
        <w:rPr>
          <w:rFonts w:ascii="Times New Roman" w:hAnsi="Times New Roman" w:cs="Times New Roman"/>
          <w:sz w:val="28"/>
          <w:szCs w:val="28"/>
        </w:rPr>
        <w:t xml:space="preserve"> выучить иностранный язык. Для кого-то разновидностью хобби становится загород</w:t>
      </w:r>
      <w:r>
        <w:rPr>
          <w:rFonts w:ascii="Times New Roman" w:hAnsi="Times New Roman" w:cs="Times New Roman"/>
          <w:sz w:val="28"/>
          <w:szCs w:val="28"/>
        </w:rPr>
        <w:t>ный участок. Все больше</w:t>
      </w:r>
      <w:r w:rsidR="00406841" w:rsidRPr="00406841">
        <w:rPr>
          <w:rFonts w:ascii="Times New Roman" w:hAnsi="Times New Roman" w:cs="Times New Roman"/>
          <w:sz w:val="28"/>
          <w:szCs w:val="28"/>
        </w:rPr>
        <w:t xml:space="preserve"> женщин после 60-ти ведут активную жизнь. Особенно эта черта характерна для жителей больших городов. Изменились бытовые условия, а вместе с ним и привычки, и понятия о второй половине жизни.</w:t>
      </w:r>
    </w:p>
    <w:p w:rsidR="00406841" w:rsidRDefault="00153584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6841" w:rsidRPr="00406841">
        <w:rPr>
          <w:rFonts w:ascii="Times New Roman" w:hAnsi="Times New Roman" w:cs="Times New Roman"/>
          <w:sz w:val="28"/>
          <w:szCs w:val="28"/>
        </w:rPr>
        <w:t xml:space="preserve"> многих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406841" w:rsidRPr="00406841">
        <w:rPr>
          <w:rFonts w:ascii="Times New Roman" w:hAnsi="Times New Roman" w:cs="Times New Roman"/>
          <w:sz w:val="28"/>
          <w:szCs w:val="28"/>
        </w:rPr>
        <w:t xml:space="preserve"> появился достаток, выросшие дети все чаще живут отдельно от родителей. А у старшего поколения наконец-то появилась возможность пожить в свое удовольствие. </w:t>
      </w:r>
    </w:p>
    <w:p w:rsidR="00153584" w:rsidRPr="00153584" w:rsidRDefault="00153584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84">
        <w:rPr>
          <w:rFonts w:ascii="Times New Roman" w:hAnsi="Times New Roman" w:cs="Times New Roman"/>
          <w:sz w:val="28"/>
          <w:szCs w:val="28"/>
        </w:rPr>
        <w:t xml:space="preserve">Но у выросших детей такая позиция нередко вызывает возмущение: их родители не хотят посидеть с внуком или внучкой, в результате у молодой матери не остается времени на себя, и она чувствует себя обделенной. </w:t>
      </w:r>
      <w:r w:rsidRPr="00153584">
        <w:rPr>
          <w:rFonts w:ascii="Times New Roman" w:hAnsi="Times New Roman" w:cs="Times New Roman"/>
          <w:sz w:val="28"/>
          <w:szCs w:val="28"/>
        </w:rPr>
        <w:lastRenderedPageBreak/>
        <w:t>Наверное, это тот редкий случай, когда старшее поколение хочет жить по-новому, а молодые отстаивают традиционный уклад жизни.</w:t>
      </w:r>
    </w:p>
    <w:p w:rsidR="00153584" w:rsidRPr="00153584" w:rsidRDefault="00153584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отметить, что </w:t>
      </w:r>
      <w:r w:rsidRPr="00153584">
        <w:rPr>
          <w:rFonts w:ascii="Times New Roman" w:hAnsi="Times New Roman" w:cs="Times New Roman"/>
          <w:sz w:val="28"/>
          <w:szCs w:val="28"/>
        </w:rPr>
        <w:t>у современных бабуше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53584">
        <w:rPr>
          <w:rFonts w:ascii="Times New Roman" w:hAnsi="Times New Roman" w:cs="Times New Roman"/>
          <w:sz w:val="28"/>
          <w:szCs w:val="28"/>
        </w:rPr>
        <w:t xml:space="preserve">выше качество жизни, больше возможностей, они </w:t>
      </w:r>
      <w:proofErr w:type="gramStart"/>
      <w:r w:rsidRPr="00153584">
        <w:rPr>
          <w:rFonts w:ascii="Times New Roman" w:hAnsi="Times New Roman" w:cs="Times New Roman"/>
          <w:sz w:val="28"/>
          <w:szCs w:val="28"/>
        </w:rPr>
        <w:t>более с</w:t>
      </w:r>
      <w:r>
        <w:rPr>
          <w:rFonts w:ascii="Times New Roman" w:hAnsi="Times New Roman" w:cs="Times New Roman"/>
          <w:sz w:val="28"/>
          <w:szCs w:val="28"/>
        </w:rPr>
        <w:t>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 — им не до внуков</w:t>
      </w:r>
      <w:r w:rsidRPr="00153584">
        <w:rPr>
          <w:rFonts w:ascii="Times New Roman" w:hAnsi="Times New Roman" w:cs="Times New Roman"/>
          <w:sz w:val="28"/>
          <w:szCs w:val="28"/>
        </w:rPr>
        <w:t>.</w:t>
      </w:r>
    </w:p>
    <w:p w:rsidR="00153584" w:rsidRDefault="00153584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84">
        <w:rPr>
          <w:rFonts w:ascii="Times New Roman" w:hAnsi="Times New Roman" w:cs="Times New Roman"/>
          <w:sz w:val="28"/>
          <w:szCs w:val="28"/>
        </w:rPr>
        <w:t>Психологи разделяют такую точку зрения: единственные люди, которые должны заниматься ребенком — это его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153584">
        <w:rPr>
          <w:rFonts w:ascii="Times New Roman" w:hAnsi="Times New Roman" w:cs="Times New Roman"/>
          <w:sz w:val="28"/>
          <w:szCs w:val="28"/>
        </w:rPr>
        <w:t xml:space="preserve">. Остальные родственники могут помогать, если у них есть такое желание. Конечно,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53584">
        <w:rPr>
          <w:rFonts w:ascii="Times New Roman" w:hAnsi="Times New Roman" w:cs="Times New Roman"/>
          <w:sz w:val="28"/>
          <w:szCs w:val="28"/>
        </w:rPr>
        <w:t xml:space="preserve"> попросить их поддержки — но б</w:t>
      </w:r>
      <w:r>
        <w:rPr>
          <w:rFonts w:ascii="Times New Roman" w:hAnsi="Times New Roman" w:cs="Times New Roman"/>
          <w:sz w:val="28"/>
          <w:szCs w:val="28"/>
        </w:rPr>
        <w:t xml:space="preserve">ыть </w:t>
      </w:r>
      <w:r w:rsidRPr="00153584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3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отказу</w:t>
      </w:r>
      <w:r w:rsidRPr="00153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B60" w:rsidRPr="00E34B60" w:rsidRDefault="00713D35" w:rsidP="00ED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34B60" w:rsidRPr="00E34B60">
        <w:rPr>
          <w:rFonts w:ascii="Times New Roman" w:hAnsi="Times New Roman" w:cs="Times New Roman"/>
          <w:sz w:val="28"/>
          <w:szCs w:val="28"/>
        </w:rPr>
        <w:t xml:space="preserve">очку зрения молодых родителей тоже можно понять. Им не хватает сил и времени, а некоторые из них еще настолько юны, что без поддержки родителей чувствуют себя покинутыми.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34B60" w:rsidRPr="00E34B60">
        <w:rPr>
          <w:rFonts w:ascii="Times New Roman" w:hAnsi="Times New Roman" w:cs="Times New Roman"/>
          <w:sz w:val="28"/>
          <w:szCs w:val="28"/>
        </w:rPr>
        <w:t xml:space="preserve"> стоит задуматься о том, что слишком активное участие дедушек и бабушек в воспитании их де</w:t>
      </w:r>
      <w:r>
        <w:rPr>
          <w:rFonts w:ascii="Times New Roman" w:hAnsi="Times New Roman" w:cs="Times New Roman"/>
          <w:sz w:val="28"/>
          <w:szCs w:val="28"/>
        </w:rPr>
        <w:t>тей — решение далеко не мудрое, потому, что п</w:t>
      </w:r>
      <w:r w:rsidR="00E34B60" w:rsidRPr="00E34B60">
        <w:rPr>
          <w:rFonts w:ascii="Times New Roman" w:hAnsi="Times New Roman" w:cs="Times New Roman"/>
          <w:sz w:val="28"/>
          <w:szCs w:val="28"/>
        </w:rPr>
        <w:t xml:space="preserve">роисходит путаница ролей, ведь человек, постоянно находящийся рядом с ребенком, фактически исполняет родительскую функцию. С высоты авторитета бабушки мама и папа станут восприниматься скорее как старшие брат и сестра. </w:t>
      </w:r>
    </w:p>
    <w:p w:rsidR="00A64161" w:rsidRDefault="00A64161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61" w:rsidRDefault="00A64161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4B" w:rsidRDefault="000F424B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DD" w:rsidRDefault="001B1DD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5CCD">
        <w:rPr>
          <w:rFonts w:ascii="Times New Roman" w:hAnsi="Times New Roman" w:cs="Times New Roman"/>
          <w:b/>
          <w:sz w:val="28"/>
          <w:szCs w:val="28"/>
        </w:rPr>
        <w:t xml:space="preserve">Исследование отношений бабушки и </w:t>
      </w:r>
      <w:r w:rsidR="00B0482C"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="00AA5CCD">
        <w:rPr>
          <w:rFonts w:ascii="Times New Roman" w:hAnsi="Times New Roman" w:cs="Times New Roman"/>
          <w:b/>
          <w:sz w:val="28"/>
          <w:szCs w:val="28"/>
        </w:rPr>
        <w:t>внука</w:t>
      </w:r>
    </w:p>
    <w:p w:rsidR="00FC5EF4" w:rsidRDefault="00FC5EF4" w:rsidP="00AA45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EF4" w:rsidRPr="00FC5EF4" w:rsidRDefault="00FC5EF4" w:rsidP="00AA45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EF4">
        <w:rPr>
          <w:rFonts w:ascii="Times New Roman" w:hAnsi="Times New Roman" w:cs="Times New Roman"/>
          <w:b/>
          <w:i/>
          <w:sz w:val="28"/>
          <w:szCs w:val="28"/>
        </w:rPr>
        <w:t>2.1. Проведение анкетирования среди младших школьников</w:t>
      </w:r>
    </w:p>
    <w:p w:rsidR="00A80EC8" w:rsidRPr="00A80EC8" w:rsidRDefault="00FC5EF4" w:rsidP="00FC5EF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5EF4" w:rsidRDefault="00FC5EF4" w:rsidP="00A80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2014 года </w:t>
      </w:r>
      <w:r w:rsidR="00A80EC8">
        <w:rPr>
          <w:rFonts w:ascii="Times New Roman" w:hAnsi="Times New Roman" w:cs="Times New Roman"/>
          <w:sz w:val="28"/>
          <w:szCs w:val="28"/>
        </w:rPr>
        <w:t xml:space="preserve">на базе МБОУ «СОШ №5» г. Колпашева </w:t>
      </w:r>
      <w:r>
        <w:rPr>
          <w:rFonts w:ascii="Times New Roman" w:hAnsi="Times New Roman" w:cs="Times New Roman"/>
          <w:sz w:val="28"/>
          <w:szCs w:val="28"/>
        </w:rPr>
        <w:t>прошло анкетирование учащихся 2-4 классов с целью изучения межличностных отношений между бабушками и внуками.</w:t>
      </w:r>
    </w:p>
    <w:p w:rsidR="00FC5EF4" w:rsidRDefault="00FC5EF4" w:rsidP="00FC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исследовании приняли участие 200 учеников начальных классов.</w:t>
      </w:r>
    </w:p>
    <w:p w:rsidR="00FC5EF4" w:rsidRDefault="00FC5EF4" w:rsidP="00FC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EE6">
        <w:rPr>
          <w:rFonts w:ascii="Times New Roman" w:hAnsi="Times New Roman" w:cs="Times New Roman"/>
          <w:sz w:val="28"/>
          <w:szCs w:val="28"/>
        </w:rPr>
        <w:t>В представленной анкете было предложено ответить на 5 вопросов</w:t>
      </w:r>
      <w:r w:rsidR="009A5BD2">
        <w:rPr>
          <w:rFonts w:ascii="Times New Roman" w:hAnsi="Times New Roman" w:cs="Times New Roman"/>
          <w:sz w:val="28"/>
          <w:szCs w:val="28"/>
        </w:rPr>
        <w:t>, раскрывающих роль бабушки в жизни внука</w:t>
      </w:r>
      <w:r w:rsidR="00960EE6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960EE6" w:rsidRDefault="00960EE6" w:rsidP="00FC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BD2">
        <w:rPr>
          <w:rFonts w:ascii="Times New Roman" w:hAnsi="Times New Roman" w:cs="Times New Roman"/>
          <w:sz w:val="28"/>
          <w:szCs w:val="28"/>
        </w:rPr>
        <w:t>Была получена следующая информация.</w:t>
      </w:r>
    </w:p>
    <w:p w:rsidR="009A5BD2" w:rsidRDefault="009A5BD2" w:rsidP="00FC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EA4" w:rsidRPr="00EA3FC5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="00DF4EA4">
        <w:rPr>
          <w:rFonts w:ascii="Times New Roman" w:hAnsi="Times New Roman" w:cs="Times New Roman"/>
          <w:sz w:val="28"/>
          <w:szCs w:val="28"/>
        </w:rPr>
        <w:t xml:space="preserve"> в анкете звучал так: «</w:t>
      </w:r>
      <w:r w:rsidR="00A80EC8">
        <w:rPr>
          <w:rFonts w:ascii="Times New Roman" w:hAnsi="Times New Roman" w:cs="Times New Roman"/>
          <w:sz w:val="28"/>
          <w:szCs w:val="28"/>
        </w:rPr>
        <w:t>У тебя есть бабушка?». Ответ «да» дали 168 человек из 200 опрошенных (84%), «нет» ответили 32 человека (16%).</w:t>
      </w:r>
    </w:p>
    <w:p w:rsidR="00505F8D" w:rsidRDefault="00505F8D" w:rsidP="00820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2085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097F" w:rsidRDefault="00CB1699" w:rsidP="00CB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699" w:rsidRPr="00FC5EF4" w:rsidRDefault="00CB1699" w:rsidP="00260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свидетельствуют о том, что большинство школьников в настоящее время имеют бабушек.</w:t>
      </w:r>
    </w:p>
    <w:p w:rsidR="00A0449A" w:rsidRDefault="00EA3FC5" w:rsidP="003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2AA2">
        <w:rPr>
          <w:rFonts w:ascii="Times New Roman" w:hAnsi="Times New Roman" w:cs="Times New Roman"/>
          <w:b/>
          <w:sz w:val="28"/>
          <w:szCs w:val="28"/>
        </w:rPr>
        <w:t xml:space="preserve">Второй вопрос </w:t>
      </w:r>
      <w:r w:rsidR="00772AA2">
        <w:rPr>
          <w:rFonts w:ascii="Times New Roman" w:hAnsi="Times New Roman" w:cs="Times New Roman"/>
          <w:sz w:val="28"/>
          <w:szCs w:val="28"/>
        </w:rPr>
        <w:t>уточнил количество бабушек</w:t>
      </w:r>
      <w:r w:rsidR="00A0449A">
        <w:rPr>
          <w:rFonts w:ascii="Times New Roman" w:hAnsi="Times New Roman" w:cs="Times New Roman"/>
          <w:sz w:val="28"/>
          <w:szCs w:val="28"/>
        </w:rPr>
        <w:t>, которые есть</w:t>
      </w:r>
      <w:r w:rsidR="00772AA2">
        <w:rPr>
          <w:rFonts w:ascii="Times New Roman" w:hAnsi="Times New Roman" w:cs="Times New Roman"/>
          <w:sz w:val="28"/>
          <w:szCs w:val="28"/>
        </w:rPr>
        <w:t xml:space="preserve"> у ребенка.</w:t>
      </w:r>
      <w:r w:rsidR="00A0449A">
        <w:rPr>
          <w:rFonts w:ascii="Times New Roman" w:hAnsi="Times New Roman" w:cs="Times New Roman"/>
          <w:sz w:val="28"/>
          <w:szCs w:val="28"/>
        </w:rPr>
        <w:t xml:space="preserve"> Ответ на него давали ученики, которые ответили, что у них «есть» бабушка. </w:t>
      </w:r>
    </w:p>
    <w:p w:rsidR="00772AA2" w:rsidRDefault="00A0449A" w:rsidP="00304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у тебя бабушек»?. 73 ученика (</w:t>
      </w:r>
      <w:r w:rsidR="00820A1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%)  из 168 человек, которые утвердительно ответили на первый вопрос, сказали, что у них есть 2 бабушки; 86 человек (51%) имеют 1 бабушку; 9 человек (5%) указали, что </w:t>
      </w:r>
      <w:r w:rsidR="0030493B">
        <w:rPr>
          <w:rFonts w:ascii="Times New Roman" w:hAnsi="Times New Roman" w:cs="Times New Roman"/>
          <w:sz w:val="28"/>
          <w:szCs w:val="28"/>
        </w:rPr>
        <w:t>в их воспитании участвует</w:t>
      </w:r>
      <w:r>
        <w:rPr>
          <w:rFonts w:ascii="Times New Roman" w:hAnsi="Times New Roman" w:cs="Times New Roman"/>
          <w:sz w:val="28"/>
          <w:szCs w:val="28"/>
        </w:rPr>
        <w:t xml:space="preserve"> 3 бабуш</w:t>
      </w:r>
      <w:r w:rsidR="0030493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49A" w:rsidRPr="00772AA2" w:rsidRDefault="00A0449A" w:rsidP="00820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49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76725" cy="20859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2AA2" w:rsidRPr="00AE1788" w:rsidRDefault="00772AA2" w:rsidP="00260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A3" w:rsidRPr="00AE1788" w:rsidRDefault="00AE1788" w:rsidP="00260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88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>мнение психологов, можно сделать вывод, что дети нормально воспринимают разное количество бабушек. Ребенку важно само осознание, что бабушка у него есть.</w:t>
      </w:r>
    </w:p>
    <w:p w:rsidR="00AA5CCD" w:rsidRDefault="00772AA2" w:rsidP="00260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A3FC5" w:rsidRPr="00EA3FC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EA3FC5" w:rsidRPr="00EA3FC5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EA3FC5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 xml:space="preserve">, чьей мамой является бабушка – отца или матери. </w:t>
      </w:r>
    </w:p>
    <w:p w:rsidR="0004112A" w:rsidRPr="00EA3FC5" w:rsidRDefault="0004112A" w:rsidP="00041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20859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5CCD" w:rsidRDefault="00FC5EF4" w:rsidP="00695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A65D3" w:rsidRPr="000A65D3">
        <w:rPr>
          <w:rFonts w:ascii="Times New Roman" w:hAnsi="Times New Roman" w:cs="Times New Roman"/>
          <w:sz w:val="28"/>
          <w:szCs w:val="28"/>
        </w:rPr>
        <w:t xml:space="preserve">Так, </w:t>
      </w:r>
      <w:r w:rsidR="000A65D3">
        <w:rPr>
          <w:rFonts w:ascii="Times New Roman" w:hAnsi="Times New Roman" w:cs="Times New Roman"/>
          <w:sz w:val="28"/>
          <w:szCs w:val="28"/>
        </w:rPr>
        <w:t xml:space="preserve">92 опрошенных (55%) уточнили, что </w:t>
      </w:r>
      <w:r w:rsidR="009E6D2D">
        <w:rPr>
          <w:rFonts w:ascii="Times New Roman" w:hAnsi="Times New Roman" w:cs="Times New Roman"/>
          <w:sz w:val="28"/>
          <w:szCs w:val="28"/>
        </w:rPr>
        <w:t>бабушка является мамой мамы, а 76 человек (45%)</w:t>
      </w:r>
      <w:r w:rsidR="000E7E4A">
        <w:rPr>
          <w:rFonts w:ascii="Times New Roman" w:hAnsi="Times New Roman" w:cs="Times New Roman"/>
          <w:sz w:val="28"/>
          <w:szCs w:val="28"/>
        </w:rPr>
        <w:t xml:space="preserve"> бабушка является мамой папы.</w:t>
      </w:r>
    </w:p>
    <w:p w:rsidR="001E2423" w:rsidRDefault="001E2423" w:rsidP="00695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A23">
        <w:rPr>
          <w:rFonts w:ascii="Times New Roman" w:hAnsi="Times New Roman" w:cs="Times New Roman"/>
          <w:sz w:val="28"/>
          <w:szCs w:val="28"/>
        </w:rPr>
        <w:t>Итак, младшие школьники имеют бабушек не только со стороны матери, но и отца.</w:t>
      </w:r>
    </w:p>
    <w:p w:rsidR="00BA60F7" w:rsidRDefault="00E47BCC" w:rsidP="00695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BCC">
        <w:rPr>
          <w:rFonts w:ascii="Times New Roman" w:hAnsi="Times New Roman" w:cs="Times New Roman"/>
          <w:b/>
          <w:sz w:val="28"/>
          <w:szCs w:val="28"/>
        </w:rPr>
        <w:t xml:space="preserve">Четвертый вопрос </w:t>
      </w:r>
      <w:r w:rsidRPr="001952FD">
        <w:rPr>
          <w:rFonts w:ascii="Times New Roman" w:hAnsi="Times New Roman" w:cs="Times New Roman"/>
          <w:sz w:val="28"/>
          <w:szCs w:val="28"/>
        </w:rPr>
        <w:t xml:space="preserve"> </w:t>
      </w:r>
      <w:r w:rsidR="001952FD" w:rsidRPr="001952FD">
        <w:rPr>
          <w:rFonts w:ascii="Times New Roman" w:hAnsi="Times New Roman" w:cs="Times New Roman"/>
          <w:sz w:val="28"/>
          <w:szCs w:val="28"/>
        </w:rPr>
        <w:t>охарактеризовал</w:t>
      </w:r>
      <w:r w:rsidR="00647CD4">
        <w:rPr>
          <w:rFonts w:ascii="Times New Roman" w:hAnsi="Times New Roman" w:cs="Times New Roman"/>
          <w:sz w:val="28"/>
          <w:szCs w:val="28"/>
        </w:rPr>
        <w:t xml:space="preserve"> </w:t>
      </w:r>
      <w:r w:rsidR="00555E57">
        <w:rPr>
          <w:rFonts w:ascii="Times New Roman" w:hAnsi="Times New Roman" w:cs="Times New Roman"/>
          <w:sz w:val="28"/>
          <w:szCs w:val="28"/>
        </w:rPr>
        <w:t xml:space="preserve">организацию занятости ребенка кем-то из родственников: «Кто из близких тебе людей чаще всего проводит с тобой свободное время»? </w:t>
      </w:r>
    </w:p>
    <w:p w:rsidR="00555E57" w:rsidRDefault="00555E57" w:rsidP="00695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получены следующие ответы:</w:t>
      </w:r>
    </w:p>
    <w:p w:rsidR="00555E57" w:rsidRDefault="00555E57" w:rsidP="00695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Мама – </w:t>
      </w:r>
      <w:r w:rsidR="00530557">
        <w:rPr>
          <w:rFonts w:ascii="Times New Roman" w:hAnsi="Times New Roman" w:cs="Times New Roman"/>
          <w:sz w:val="28"/>
          <w:szCs w:val="28"/>
        </w:rPr>
        <w:t>61 ученик (30%)</w:t>
      </w:r>
    </w:p>
    <w:p w:rsidR="00E47BCC" w:rsidRDefault="00555E57" w:rsidP="00695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Папа –</w:t>
      </w:r>
      <w:r w:rsidR="00BA60F7">
        <w:rPr>
          <w:rFonts w:ascii="Times New Roman" w:hAnsi="Times New Roman" w:cs="Times New Roman"/>
          <w:sz w:val="28"/>
          <w:szCs w:val="28"/>
        </w:rPr>
        <w:t xml:space="preserve"> 19 человек (9%)</w:t>
      </w:r>
    </w:p>
    <w:p w:rsidR="00555E57" w:rsidRDefault="00555E57" w:rsidP="00695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Бабушка –</w:t>
      </w:r>
      <w:r w:rsidR="00BA60F7">
        <w:rPr>
          <w:rFonts w:ascii="Times New Roman" w:hAnsi="Times New Roman" w:cs="Times New Roman"/>
          <w:sz w:val="28"/>
          <w:szCs w:val="28"/>
        </w:rPr>
        <w:t>56 младших школьников (28%)</w:t>
      </w:r>
    </w:p>
    <w:p w:rsidR="00555E57" w:rsidRDefault="00555E57" w:rsidP="00695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–</w:t>
      </w:r>
      <w:r w:rsidR="00BA60F7">
        <w:rPr>
          <w:rFonts w:ascii="Times New Roman" w:hAnsi="Times New Roman" w:cs="Times New Roman"/>
          <w:sz w:val="28"/>
          <w:szCs w:val="28"/>
        </w:rPr>
        <w:t xml:space="preserve"> </w:t>
      </w:r>
      <w:r w:rsidR="004D38A8">
        <w:rPr>
          <w:rFonts w:ascii="Times New Roman" w:hAnsi="Times New Roman" w:cs="Times New Roman"/>
          <w:sz w:val="28"/>
          <w:szCs w:val="28"/>
        </w:rPr>
        <w:t>8 учеников (5%)</w:t>
      </w:r>
    </w:p>
    <w:p w:rsidR="00002B82" w:rsidRDefault="00002B82" w:rsidP="00695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Брат/сестра –</w:t>
      </w:r>
      <w:r w:rsidR="004D38A8">
        <w:rPr>
          <w:rFonts w:ascii="Times New Roman" w:hAnsi="Times New Roman" w:cs="Times New Roman"/>
          <w:sz w:val="28"/>
          <w:szCs w:val="28"/>
        </w:rPr>
        <w:t xml:space="preserve"> </w:t>
      </w:r>
      <w:r w:rsidR="00710CF9">
        <w:rPr>
          <w:rFonts w:ascii="Times New Roman" w:hAnsi="Times New Roman" w:cs="Times New Roman"/>
          <w:sz w:val="28"/>
          <w:szCs w:val="28"/>
        </w:rPr>
        <w:t>44 человека (22%)</w:t>
      </w:r>
    </w:p>
    <w:p w:rsidR="00002B82" w:rsidRDefault="00002B82" w:rsidP="00695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родственники –</w:t>
      </w:r>
      <w:r w:rsidR="00C14576">
        <w:rPr>
          <w:rFonts w:ascii="Times New Roman" w:hAnsi="Times New Roman" w:cs="Times New Roman"/>
          <w:sz w:val="28"/>
          <w:szCs w:val="28"/>
        </w:rPr>
        <w:t xml:space="preserve"> </w:t>
      </w:r>
      <w:r w:rsidR="00D20C6E">
        <w:rPr>
          <w:rFonts w:ascii="Times New Roman" w:hAnsi="Times New Roman" w:cs="Times New Roman"/>
          <w:sz w:val="28"/>
          <w:szCs w:val="28"/>
        </w:rPr>
        <w:t>12 младших школьников (6%)</w:t>
      </w:r>
    </w:p>
    <w:p w:rsidR="001D7F7F" w:rsidRPr="00E47BCC" w:rsidRDefault="001D7F7F" w:rsidP="005A6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3623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6125" w:rsidRDefault="00793EA2" w:rsidP="006950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5CCD" w:rsidRDefault="00793EA2" w:rsidP="005A6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EA2">
        <w:rPr>
          <w:rFonts w:ascii="Times New Roman" w:hAnsi="Times New Roman" w:cs="Times New Roman"/>
          <w:sz w:val="28"/>
          <w:szCs w:val="28"/>
        </w:rPr>
        <w:t xml:space="preserve">Полученные данные свидетельствуют о том, что </w:t>
      </w:r>
      <w:r>
        <w:rPr>
          <w:rFonts w:ascii="Times New Roman" w:hAnsi="Times New Roman" w:cs="Times New Roman"/>
          <w:sz w:val="28"/>
          <w:szCs w:val="28"/>
        </w:rPr>
        <w:t>больше времени с ребенком проводят мама или бабушка, а также братья или сестры</w:t>
      </w:r>
      <w:r w:rsidR="00E73798">
        <w:rPr>
          <w:rFonts w:ascii="Times New Roman" w:hAnsi="Times New Roman" w:cs="Times New Roman"/>
          <w:sz w:val="28"/>
          <w:szCs w:val="28"/>
        </w:rPr>
        <w:t xml:space="preserve"> и реже остальные члены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436">
        <w:rPr>
          <w:rFonts w:ascii="Times New Roman" w:hAnsi="Times New Roman" w:cs="Times New Roman"/>
          <w:sz w:val="28"/>
          <w:szCs w:val="28"/>
        </w:rPr>
        <w:t xml:space="preserve"> Ответы на данный вопрос подтверждают участие бабушек в воспитании внуков.</w:t>
      </w:r>
    </w:p>
    <w:p w:rsidR="001001BD" w:rsidRPr="00793EA2" w:rsidRDefault="001001BD" w:rsidP="00695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Последний </w:t>
      </w:r>
      <w:r w:rsidRPr="006950B8">
        <w:rPr>
          <w:rFonts w:ascii="Times New Roman" w:hAnsi="Times New Roman" w:cs="Times New Roman"/>
          <w:b/>
          <w:sz w:val="28"/>
          <w:szCs w:val="28"/>
        </w:rPr>
        <w:t>пятый вопрос</w:t>
      </w:r>
      <w:r>
        <w:rPr>
          <w:rFonts w:ascii="Times New Roman" w:hAnsi="Times New Roman" w:cs="Times New Roman"/>
          <w:sz w:val="28"/>
          <w:szCs w:val="28"/>
        </w:rPr>
        <w:t>, отразил отношение внука к своей бабушке и звучал так: «Ты любишь свою бабушку»?</w:t>
      </w:r>
      <w:r w:rsidR="005A6125">
        <w:rPr>
          <w:rFonts w:ascii="Times New Roman" w:hAnsi="Times New Roman" w:cs="Times New Roman"/>
          <w:sz w:val="28"/>
          <w:szCs w:val="28"/>
        </w:rPr>
        <w:t xml:space="preserve"> На данный вопрос отвечали ребята, которые на первый вопрос ответили, что у них есть бабушка (168 человек).</w:t>
      </w: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5A6125" w:rsidP="005A6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2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76725" cy="17526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5CCD" w:rsidRDefault="00BD07C5" w:rsidP="00F01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D07C5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по пятому вопросу</w:t>
      </w:r>
      <w:r w:rsidR="00CC5549">
        <w:rPr>
          <w:rFonts w:ascii="Times New Roman" w:hAnsi="Times New Roman" w:cs="Times New Roman"/>
          <w:sz w:val="28"/>
          <w:szCs w:val="28"/>
        </w:rPr>
        <w:t xml:space="preserve"> помогли </w:t>
      </w:r>
      <w:r w:rsidR="00CA55BA">
        <w:rPr>
          <w:rFonts w:ascii="Times New Roman" w:hAnsi="Times New Roman" w:cs="Times New Roman"/>
          <w:sz w:val="28"/>
          <w:szCs w:val="28"/>
        </w:rPr>
        <w:t>сделать вывод, что большинство внуков испытывают к своей бабушке положительные чувства, но есть те школьники (17%), которые по каким-то причинам испытывают к своим бабушкам чувства негативные.</w:t>
      </w:r>
    </w:p>
    <w:p w:rsidR="0053140C" w:rsidRDefault="0053140C" w:rsidP="00BD0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0C" w:rsidRPr="00A3598C" w:rsidRDefault="0053140C" w:rsidP="005314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98C">
        <w:rPr>
          <w:rFonts w:ascii="Times New Roman" w:hAnsi="Times New Roman" w:cs="Times New Roman"/>
          <w:b/>
          <w:i/>
          <w:sz w:val="28"/>
          <w:szCs w:val="28"/>
        </w:rPr>
        <w:t xml:space="preserve">2.2. Опрос </w:t>
      </w:r>
      <w:r w:rsidR="00A3598C">
        <w:rPr>
          <w:rFonts w:ascii="Times New Roman" w:hAnsi="Times New Roman" w:cs="Times New Roman"/>
          <w:b/>
          <w:i/>
          <w:sz w:val="28"/>
          <w:szCs w:val="28"/>
        </w:rPr>
        <w:t>«Какая твоя бабушка»</w:t>
      </w:r>
      <w:r w:rsidR="00015E9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140C" w:rsidRDefault="00F014B6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данные по первой части исследования, можно отметить, что бабушка в жизни младшего школьника занимает доминирующее место.</w:t>
      </w:r>
      <w:r w:rsidR="006B1A60">
        <w:rPr>
          <w:rFonts w:ascii="Times New Roman" w:hAnsi="Times New Roman" w:cs="Times New Roman"/>
          <w:sz w:val="28"/>
          <w:szCs w:val="28"/>
        </w:rPr>
        <w:t xml:space="preserve"> Она проводит с внуком большую часть своего времени</w:t>
      </w:r>
      <w:r w:rsidR="00E5255E">
        <w:rPr>
          <w:rFonts w:ascii="Times New Roman" w:hAnsi="Times New Roman" w:cs="Times New Roman"/>
          <w:sz w:val="28"/>
          <w:szCs w:val="28"/>
        </w:rPr>
        <w:t>, вызывает положительные эмоции</w:t>
      </w:r>
      <w:r w:rsidR="006B1A60">
        <w:rPr>
          <w:rFonts w:ascii="Times New Roman" w:hAnsi="Times New Roman" w:cs="Times New Roman"/>
          <w:sz w:val="28"/>
          <w:szCs w:val="28"/>
        </w:rPr>
        <w:t>.</w:t>
      </w:r>
    </w:p>
    <w:p w:rsidR="00E5255E" w:rsidRDefault="00E5255E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узнать, как младший школьник воспринимает бабушку, среди младших школьников был проведен опрос, где предлагалось, </w:t>
      </w:r>
      <w:r w:rsidR="00FE7A6A">
        <w:rPr>
          <w:rFonts w:ascii="Times New Roman" w:hAnsi="Times New Roman" w:cs="Times New Roman"/>
          <w:sz w:val="28"/>
          <w:szCs w:val="28"/>
        </w:rPr>
        <w:t>дать ответ на вопрос: «Какая у тебя бабушка»?</w:t>
      </w:r>
    </w:p>
    <w:p w:rsidR="00FE7A6A" w:rsidRDefault="00FE7A6A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D84">
        <w:rPr>
          <w:rFonts w:ascii="Times New Roman" w:hAnsi="Times New Roman" w:cs="Times New Roman"/>
          <w:sz w:val="28"/>
          <w:szCs w:val="28"/>
        </w:rPr>
        <w:t xml:space="preserve">Полученные данные помогли соотнести информацию с определенным типом бабушки. </w:t>
      </w:r>
    </w:p>
    <w:p w:rsidR="00BB0D84" w:rsidRDefault="00BB0D84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CD8">
        <w:rPr>
          <w:rFonts w:ascii="Times New Roman" w:hAnsi="Times New Roman" w:cs="Times New Roman"/>
          <w:sz w:val="28"/>
          <w:szCs w:val="28"/>
        </w:rPr>
        <w:t xml:space="preserve">Характеристики младших школьников помогли выделить первый тип бабушки - </w:t>
      </w:r>
      <w:r w:rsidR="00EC7CD8" w:rsidRPr="00EF186D">
        <w:rPr>
          <w:rFonts w:ascii="Times New Roman" w:hAnsi="Times New Roman" w:cs="Times New Roman"/>
          <w:b/>
          <w:sz w:val="28"/>
          <w:szCs w:val="28"/>
        </w:rPr>
        <w:t>«бабушка – наседка»</w:t>
      </w:r>
      <w:r w:rsidR="00EC7CD8">
        <w:rPr>
          <w:rFonts w:ascii="Times New Roman" w:hAnsi="Times New Roman" w:cs="Times New Roman"/>
          <w:sz w:val="28"/>
          <w:szCs w:val="28"/>
        </w:rPr>
        <w:t xml:space="preserve">. Такая бабушка в своем внуке видит весь смысл своей жизни. Она печется о внучке, ни на шаг не отпускает от себя, </w:t>
      </w:r>
      <w:r w:rsidR="00636CA0">
        <w:rPr>
          <w:rFonts w:ascii="Times New Roman" w:hAnsi="Times New Roman" w:cs="Times New Roman"/>
          <w:sz w:val="28"/>
          <w:szCs w:val="28"/>
        </w:rPr>
        <w:t>тщательно следит за питанием и режимом дня, провожает и встречает своего внука со школы, делает с ним уроки</w:t>
      </w:r>
      <w:r w:rsidR="004C3DE6">
        <w:rPr>
          <w:rFonts w:ascii="Times New Roman" w:hAnsi="Times New Roman" w:cs="Times New Roman"/>
          <w:sz w:val="28"/>
          <w:szCs w:val="28"/>
        </w:rPr>
        <w:t>, балует</w:t>
      </w:r>
      <w:r w:rsidR="00636CA0">
        <w:rPr>
          <w:rFonts w:ascii="Times New Roman" w:hAnsi="Times New Roman" w:cs="Times New Roman"/>
          <w:sz w:val="28"/>
          <w:szCs w:val="28"/>
        </w:rPr>
        <w:t>.</w:t>
      </w:r>
      <w:r w:rsidR="000B56BC">
        <w:rPr>
          <w:rFonts w:ascii="Times New Roman" w:hAnsi="Times New Roman" w:cs="Times New Roman"/>
          <w:sz w:val="28"/>
          <w:szCs w:val="28"/>
        </w:rPr>
        <w:t xml:space="preserve"> </w:t>
      </w:r>
      <w:r w:rsidR="004C3DE6">
        <w:rPr>
          <w:rFonts w:ascii="Times New Roman" w:hAnsi="Times New Roman" w:cs="Times New Roman"/>
          <w:sz w:val="28"/>
          <w:szCs w:val="28"/>
        </w:rPr>
        <w:t>Данный вид бабушки был определен у 85% младших школьников.</w:t>
      </w:r>
    </w:p>
    <w:p w:rsidR="000E3A19" w:rsidRDefault="000E3A19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типе бабушки есть свои плюсы и минусы.</w:t>
      </w:r>
    </w:p>
    <w:p w:rsidR="000E3A19" w:rsidRDefault="000E3A19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Положительная сторона </w:t>
      </w:r>
      <w:r w:rsidR="005E27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773">
        <w:rPr>
          <w:rFonts w:ascii="Times New Roman" w:hAnsi="Times New Roman" w:cs="Times New Roman"/>
          <w:sz w:val="28"/>
          <w:szCs w:val="28"/>
        </w:rPr>
        <w:t>ребенок знает и чувствует, что его любят;</w:t>
      </w:r>
    </w:p>
    <w:p w:rsidR="005E2773" w:rsidRDefault="005E2773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1FF">
        <w:rPr>
          <w:rFonts w:ascii="Times New Roman" w:hAnsi="Times New Roman" w:cs="Times New Roman"/>
          <w:sz w:val="28"/>
          <w:szCs w:val="28"/>
        </w:rPr>
        <w:t xml:space="preserve">Отрицательная сторона </w:t>
      </w:r>
      <w:r w:rsidR="00734F84">
        <w:rPr>
          <w:rFonts w:ascii="Times New Roman" w:hAnsi="Times New Roman" w:cs="Times New Roman"/>
          <w:sz w:val="28"/>
          <w:szCs w:val="28"/>
        </w:rPr>
        <w:t>–</w:t>
      </w:r>
      <w:r w:rsidR="00CE51FF">
        <w:rPr>
          <w:rFonts w:ascii="Times New Roman" w:hAnsi="Times New Roman" w:cs="Times New Roman"/>
          <w:sz w:val="28"/>
          <w:szCs w:val="28"/>
        </w:rPr>
        <w:t xml:space="preserve"> </w:t>
      </w:r>
      <w:r w:rsidR="00734F84">
        <w:rPr>
          <w:rFonts w:ascii="Times New Roman" w:hAnsi="Times New Roman" w:cs="Times New Roman"/>
          <w:sz w:val="28"/>
          <w:szCs w:val="28"/>
        </w:rPr>
        <w:t>сильная опека не даст ребенку быть самостоятельным.</w:t>
      </w:r>
    </w:p>
    <w:p w:rsidR="004C3DE6" w:rsidRDefault="004C3DE6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Следующий вид, который описывает бабушку, можно назвать – </w:t>
      </w:r>
      <w:r w:rsidRPr="00015E95">
        <w:rPr>
          <w:rFonts w:ascii="Times New Roman" w:hAnsi="Times New Roman" w:cs="Times New Roman"/>
          <w:b/>
          <w:sz w:val="28"/>
          <w:szCs w:val="28"/>
        </w:rPr>
        <w:t>«строгая бабушка»</w:t>
      </w:r>
      <w:r>
        <w:rPr>
          <w:rFonts w:ascii="Times New Roman" w:hAnsi="Times New Roman" w:cs="Times New Roman"/>
          <w:sz w:val="28"/>
          <w:szCs w:val="28"/>
        </w:rPr>
        <w:t>. Такую бабушку имеют 10% обследуемых</w:t>
      </w:r>
      <w:r w:rsidR="00015E95">
        <w:rPr>
          <w:rFonts w:ascii="Times New Roman" w:hAnsi="Times New Roman" w:cs="Times New Roman"/>
          <w:sz w:val="28"/>
          <w:szCs w:val="28"/>
        </w:rPr>
        <w:t xml:space="preserve"> школьников. </w:t>
      </w:r>
      <w:r w:rsidR="00AA48C4">
        <w:rPr>
          <w:rFonts w:ascii="Times New Roman" w:hAnsi="Times New Roman" w:cs="Times New Roman"/>
          <w:sz w:val="28"/>
          <w:szCs w:val="28"/>
        </w:rPr>
        <w:t xml:space="preserve">Они отмечают, что их бабушка очень строгая, они должны подчиняться ее правилам, бабушка может наказать, </w:t>
      </w:r>
      <w:r w:rsidR="006D5B97">
        <w:rPr>
          <w:rFonts w:ascii="Times New Roman" w:hAnsi="Times New Roman" w:cs="Times New Roman"/>
          <w:sz w:val="28"/>
          <w:szCs w:val="28"/>
        </w:rPr>
        <w:t xml:space="preserve">покупает любимую игрушку только на </w:t>
      </w:r>
      <w:r w:rsidR="006D5B97">
        <w:rPr>
          <w:rFonts w:ascii="Times New Roman" w:hAnsi="Times New Roman" w:cs="Times New Roman"/>
          <w:sz w:val="28"/>
          <w:szCs w:val="28"/>
        </w:rPr>
        <w:lastRenderedPageBreak/>
        <w:t>день рождения, не дает садиться смотреть мультики, пока домашние уроки не готовы.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DC" w:rsidRDefault="001528DC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208">
        <w:rPr>
          <w:rFonts w:ascii="Times New Roman" w:hAnsi="Times New Roman" w:cs="Times New Roman"/>
          <w:sz w:val="28"/>
          <w:szCs w:val="28"/>
        </w:rPr>
        <w:t>Плюсом данного вида бабушки является то, что ребенок с такой бабушкой не вырастет избалованным.</w:t>
      </w:r>
    </w:p>
    <w:p w:rsidR="00245208" w:rsidRDefault="00245208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Минусом является то, что</w:t>
      </w:r>
      <w:r w:rsidR="0078057F">
        <w:rPr>
          <w:rFonts w:ascii="Times New Roman" w:hAnsi="Times New Roman" w:cs="Times New Roman"/>
          <w:sz w:val="28"/>
          <w:szCs w:val="28"/>
        </w:rPr>
        <w:t xml:space="preserve"> ребенок не понимает такой вид «любви» бабушки</w:t>
      </w:r>
      <w:r w:rsidR="00D875C1">
        <w:rPr>
          <w:rFonts w:ascii="Times New Roman" w:hAnsi="Times New Roman" w:cs="Times New Roman"/>
          <w:sz w:val="28"/>
          <w:szCs w:val="28"/>
        </w:rPr>
        <w:t>;</w:t>
      </w:r>
      <w:r w:rsidR="0078057F">
        <w:rPr>
          <w:rFonts w:ascii="Times New Roman" w:hAnsi="Times New Roman" w:cs="Times New Roman"/>
          <w:sz w:val="28"/>
          <w:szCs w:val="28"/>
        </w:rPr>
        <w:t xml:space="preserve"> если не будет бабушкиного контроля, внук будет нарушать правила</w:t>
      </w:r>
      <w:r w:rsidR="00362993">
        <w:rPr>
          <w:rFonts w:ascii="Times New Roman" w:hAnsi="Times New Roman" w:cs="Times New Roman"/>
          <w:sz w:val="28"/>
          <w:szCs w:val="28"/>
        </w:rPr>
        <w:t>, что скажется на его поведении</w:t>
      </w:r>
      <w:r w:rsidR="0078057F">
        <w:rPr>
          <w:rFonts w:ascii="Times New Roman" w:hAnsi="Times New Roman" w:cs="Times New Roman"/>
          <w:sz w:val="28"/>
          <w:szCs w:val="28"/>
        </w:rPr>
        <w:t>.</w:t>
      </w:r>
    </w:p>
    <w:p w:rsidR="00FF6361" w:rsidRDefault="001971E1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последний, третий тип бабушки, можно назвать «равнодушная бабушка».</w:t>
      </w:r>
      <w:r w:rsidR="00C422BD">
        <w:rPr>
          <w:rFonts w:ascii="Times New Roman" w:hAnsi="Times New Roman" w:cs="Times New Roman"/>
          <w:sz w:val="28"/>
          <w:szCs w:val="28"/>
        </w:rPr>
        <w:t xml:space="preserve">  Такой вид бабушки можно выделить у 5% младших школьников. </w:t>
      </w:r>
      <w:r w:rsidR="00304FE8">
        <w:rPr>
          <w:rFonts w:ascii="Times New Roman" w:hAnsi="Times New Roman" w:cs="Times New Roman"/>
          <w:sz w:val="28"/>
          <w:szCs w:val="28"/>
        </w:rPr>
        <w:t xml:space="preserve"> Такая бабушка приходит только на день рождения, может позвонить внуку, но не позвать в гости. Ребенок в такой ситуации знает, что бабушка у него есть, но он с ней никак не взаимодействует. </w:t>
      </w:r>
    </w:p>
    <w:p w:rsidR="001971E1" w:rsidRDefault="00FF6361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типе положительной стороны взаимодействия с ребенком нет</w:t>
      </w:r>
      <w:r w:rsidR="005A1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A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абушка может вызывать только отрицательные чувства в виде детской обиды.</w:t>
      </w:r>
      <w:r w:rsidR="0030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48" w:rsidRDefault="00BA3148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Отрицательной стороной, можно отметить, что если такая бабушка и приходит к внуку в гости, то потом только жалуется родителям на его поведение.</w:t>
      </w:r>
    </w:p>
    <w:p w:rsidR="00940308" w:rsidRDefault="00940308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Анкетирование и опрос младших школьников 2-4 классов позволили нам изучить представления младших школьников о бабушке, определить место, которое занимает бабушка в жизни каждого обследуемого ребенка.</w:t>
      </w:r>
    </w:p>
    <w:p w:rsidR="00E21EA8" w:rsidRDefault="00E21EA8" w:rsidP="00645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4C" w:rsidRDefault="00BF024C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742" w:rsidRDefault="008E1742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742" w:rsidRDefault="008E1742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742" w:rsidRDefault="008E1742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742" w:rsidRDefault="008E1742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742" w:rsidRDefault="008E1742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742" w:rsidRDefault="008E1742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24C" w:rsidRDefault="00BF024C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6D88" w:rsidRDefault="00645F37" w:rsidP="00645F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EA8">
        <w:rPr>
          <w:rFonts w:ascii="Times New Roman" w:hAnsi="Times New Roman" w:cs="Times New Roman"/>
          <w:b/>
          <w:i/>
          <w:sz w:val="28"/>
          <w:szCs w:val="28"/>
        </w:rPr>
        <w:lastRenderedPageBreak/>
        <w:t>2.3. Анализ социально</w:t>
      </w:r>
      <w:r w:rsidR="00C56D88">
        <w:rPr>
          <w:rFonts w:ascii="Times New Roman" w:hAnsi="Times New Roman" w:cs="Times New Roman"/>
          <w:b/>
          <w:i/>
          <w:sz w:val="28"/>
          <w:szCs w:val="28"/>
        </w:rPr>
        <w:t>-экономического</w:t>
      </w:r>
      <w:r w:rsidRPr="00E21EA8">
        <w:rPr>
          <w:rFonts w:ascii="Times New Roman" w:hAnsi="Times New Roman" w:cs="Times New Roman"/>
          <w:b/>
          <w:i/>
          <w:sz w:val="28"/>
          <w:szCs w:val="28"/>
        </w:rPr>
        <w:t xml:space="preserve"> паспорта </w:t>
      </w:r>
    </w:p>
    <w:p w:rsidR="00CF350D" w:rsidRPr="00E21EA8" w:rsidRDefault="00645F37" w:rsidP="00C56D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EA8">
        <w:rPr>
          <w:rFonts w:ascii="Times New Roman" w:hAnsi="Times New Roman" w:cs="Times New Roman"/>
          <w:b/>
          <w:i/>
          <w:sz w:val="28"/>
          <w:szCs w:val="28"/>
        </w:rPr>
        <w:t>МБОУ «СОШ №5»</w:t>
      </w:r>
      <w:r w:rsidR="00C56D88">
        <w:rPr>
          <w:rFonts w:ascii="Times New Roman" w:hAnsi="Times New Roman" w:cs="Times New Roman"/>
          <w:b/>
          <w:i/>
          <w:sz w:val="28"/>
          <w:szCs w:val="28"/>
        </w:rPr>
        <w:t>2013-2014</w:t>
      </w:r>
      <w:r w:rsidR="00BF02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6D88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="00BF02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6D88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F24897" w:rsidRDefault="00940308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897">
        <w:rPr>
          <w:rFonts w:ascii="Times New Roman" w:hAnsi="Times New Roman" w:cs="Times New Roman"/>
          <w:sz w:val="28"/>
          <w:szCs w:val="28"/>
        </w:rPr>
        <w:t xml:space="preserve">В </w:t>
      </w:r>
      <w:r w:rsidR="00BF024C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F24897">
        <w:rPr>
          <w:rFonts w:ascii="Times New Roman" w:hAnsi="Times New Roman" w:cs="Times New Roman"/>
          <w:sz w:val="28"/>
          <w:szCs w:val="28"/>
        </w:rPr>
        <w:t>школе обучается 619 учащихся.</w:t>
      </w:r>
    </w:p>
    <w:tbl>
      <w:tblPr>
        <w:tblStyle w:val="-30"/>
        <w:tblW w:w="9236" w:type="dxa"/>
        <w:tblLook w:val="04A0"/>
      </w:tblPr>
      <w:tblGrid>
        <w:gridCol w:w="4361"/>
        <w:gridCol w:w="992"/>
        <w:gridCol w:w="425"/>
        <w:gridCol w:w="567"/>
        <w:gridCol w:w="2835"/>
        <w:gridCol w:w="56"/>
      </w:tblGrid>
      <w:tr w:rsidR="00AE5E23" w:rsidRPr="00AE5E23" w:rsidTr="00A23385">
        <w:trPr>
          <w:cnfStyle w:val="10000000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584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5E23" w:rsidRPr="00AE5E23" w:rsidTr="00A23385">
        <w:trPr>
          <w:cnfStyle w:val="000000100000"/>
        </w:trPr>
        <w:tc>
          <w:tcPr>
            <w:cnfStyle w:val="001000000000"/>
            <w:tcW w:w="9236" w:type="dxa"/>
            <w:gridSpan w:val="6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них:</w:t>
            </w:r>
          </w:p>
        </w:tc>
      </w:tr>
      <w:tr w:rsidR="00AE5E23" w:rsidRPr="00AE5E23" w:rsidTr="00A23385">
        <w:trPr>
          <w:cnfStyle w:val="00000001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Полных семей    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В них воспитывается 420 детей</w:t>
            </w:r>
          </w:p>
        </w:tc>
      </w:tr>
      <w:tr w:rsidR="00AE5E23" w:rsidRPr="00AE5E23" w:rsidTr="00A23385">
        <w:trPr>
          <w:cnfStyle w:val="00000010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Неполных  семей     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в них воспитывается  194  детей</w:t>
            </w:r>
          </w:p>
        </w:tc>
      </w:tr>
      <w:tr w:rsidR="00AE5E23" w:rsidRPr="00AE5E23" w:rsidTr="00A23385">
        <w:trPr>
          <w:cnfStyle w:val="00000001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Многодетных  семей    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в них воспитывается  58   детей</w:t>
            </w:r>
          </w:p>
        </w:tc>
      </w:tr>
      <w:tr w:rsidR="00AE5E23" w:rsidRPr="00AE5E23" w:rsidTr="00A23385">
        <w:trPr>
          <w:cnfStyle w:val="00000010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Малообеспеченных семей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в них воспитывается  210 детей</w:t>
            </w:r>
          </w:p>
        </w:tc>
      </w:tr>
      <w:tr w:rsidR="00AE5E23" w:rsidRPr="00AE5E23" w:rsidTr="00A23385">
        <w:trPr>
          <w:cnfStyle w:val="000000010000"/>
        </w:trPr>
        <w:tc>
          <w:tcPr>
            <w:cnfStyle w:val="001000000000"/>
            <w:tcW w:w="9236" w:type="dxa"/>
            <w:gridSpan w:val="6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 них:</w:t>
            </w:r>
          </w:p>
        </w:tc>
      </w:tr>
      <w:tr w:rsidR="001D62C5" w:rsidRPr="00AE5E23" w:rsidTr="00A23385">
        <w:trPr>
          <w:gridAfter w:val="1"/>
          <w:cnfStyle w:val="00000010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живут с мамой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D62C5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живут с папой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62C5" w:rsidRPr="00AE5E23" w:rsidTr="00A23385">
        <w:trPr>
          <w:gridAfter w:val="1"/>
          <w:cnfStyle w:val="000000100000"/>
          <w:wAfter w:w="56" w:type="dxa"/>
        </w:trPr>
        <w:tc>
          <w:tcPr>
            <w:cnfStyle w:val="001000000000"/>
            <w:tcW w:w="6345" w:type="dxa"/>
            <w:gridSpan w:val="4"/>
            <w:shd w:val="clear" w:color="auto" w:fill="FABF8F" w:themeFill="accent6" w:themeFillTint="99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живут с бабушкой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1D62C5" w:rsidRPr="00AE5E23" w:rsidRDefault="002C40F0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62C5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6345" w:type="dxa"/>
            <w:gridSpan w:val="4"/>
            <w:shd w:val="clear" w:color="auto" w:fill="FABF8F" w:themeFill="accent6" w:themeFillTint="99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живут  с опекуном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1D62C5" w:rsidRPr="00AE5E23" w:rsidRDefault="001D62C5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62C5" w:rsidRPr="00AE5E23" w:rsidTr="00A23385">
        <w:trPr>
          <w:gridAfter w:val="1"/>
          <w:cnfStyle w:val="00000010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живут в приемной семье                                  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2C5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дети – инвалиды                                                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2C5" w:rsidRPr="00AE5E23" w:rsidTr="00A23385">
        <w:trPr>
          <w:gridAfter w:val="1"/>
          <w:cnfStyle w:val="00000010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дети, стоящие на внутришкольном учете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D62C5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дети, состоящие на учете в ОДН РОВД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62C5" w:rsidRPr="00AE5E23" w:rsidTr="00A23385">
        <w:trPr>
          <w:gridAfter w:val="1"/>
          <w:cnfStyle w:val="00000010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дети, состоящие на учете в КДН и ЗП            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2C5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6345" w:type="dxa"/>
            <w:gridSpan w:val="4"/>
          </w:tcPr>
          <w:p w:rsidR="001D62C5" w:rsidRPr="00AE5E23" w:rsidRDefault="001D62C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семьи «группы риска»                                       </w:t>
            </w:r>
          </w:p>
        </w:tc>
        <w:tc>
          <w:tcPr>
            <w:tcW w:w="2835" w:type="dxa"/>
          </w:tcPr>
          <w:p w:rsidR="001D62C5" w:rsidRPr="00AE5E23" w:rsidRDefault="001D62C5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E23" w:rsidRPr="00AE5E23" w:rsidTr="00A23385">
        <w:trPr>
          <w:cnfStyle w:val="000000100000"/>
        </w:trPr>
        <w:tc>
          <w:tcPr>
            <w:cnfStyle w:val="001000000000"/>
            <w:tcW w:w="9236" w:type="dxa"/>
            <w:gridSpan w:val="6"/>
            <w:shd w:val="clear" w:color="auto" w:fill="C2D69B" w:themeFill="accent3" w:themeFillTint="99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Занятость родителей:</w:t>
            </w:r>
          </w:p>
        </w:tc>
      </w:tr>
      <w:tr w:rsidR="00AE5E23" w:rsidRPr="00AE5E23" w:rsidTr="00A23385">
        <w:trPr>
          <w:cnfStyle w:val="00000001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работают оба родителя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23" w:rsidRPr="00AE5E23" w:rsidTr="00A23385">
        <w:trPr>
          <w:cnfStyle w:val="00000010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работает  мама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23" w:rsidRPr="00AE5E23" w:rsidTr="00A23385">
        <w:trPr>
          <w:cnfStyle w:val="00000001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работает  папа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23" w:rsidRPr="00AE5E23" w:rsidTr="00A23385">
        <w:trPr>
          <w:cnfStyle w:val="000000100000"/>
        </w:trPr>
        <w:tc>
          <w:tcPr>
            <w:cnfStyle w:val="001000000000"/>
            <w:tcW w:w="4361" w:type="dxa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работают оба родителя</w:t>
            </w:r>
          </w:p>
        </w:tc>
        <w:tc>
          <w:tcPr>
            <w:tcW w:w="1417" w:type="dxa"/>
            <w:gridSpan w:val="2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58" w:type="dxa"/>
            <w:gridSpan w:val="3"/>
          </w:tcPr>
          <w:p w:rsidR="00AE5E23" w:rsidRPr="00AE5E23" w:rsidRDefault="00AE5E23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23" w:rsidRPr="00AE5E23" w:rsidTr="00A23385">
        <w:trPr>
          <w:cnfStyle w:val="000000010000"/>
        </w:trPr>
        <w:tc>
          <w:tcPr>
            <w:cnfStyle w:val="001000000000"/>
            <w:tcW w:w="9236" w:type="dxa"/>
            <w:gridSpan w:val="6"/>
            <w:shd w:val="clear" w:color="auto" w:fill="C2D69B" w:themeFill="accent3" w:themeFillTint="99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родителей:</w:t>
            </w:r>
          </w:p>
        </w:tc>
      </w:tr>
      <w:tr w:rsidR="00A23385" w:rsidRPr="00AE5E23" w:rsidTr="00174CE0">
        <w:trPr>
          <w:gridAfter w:val="1"/>
          <w:cnfStyle w:val="000000100000"/>
          <w:wAfter w:w="56" w:type="dxa"/>
        </w:trPr>
        <w:tc>
          <w:tcPr>
            <w:cnfStyle w:val="001000000000"/>
            <w:tcW w:w="6345" w:type="dxa"/>
            <w:gridSpan w:val="4"/>
          </w:tcPr>
          <w:p w:rsidR="00A23385" w:rsidRPr="00AE5E23" w:rsidRDefault="00A2338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Оба родителя имеют высшее образование     </w:t>
            </w:r>
          </w:p>
        </w:tc>
        <w:tc>
          <w:tcPr>
            <w:tcW w:w="2835" w:type="dxa"/>
          </w:tcPr>
          <w:p w:rsidR="00A23385" w:rsidRPr="00AE5E23" w:rsidRDefault="00A23385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85" w:rsidRPr="00AE5E23" w:rsidRDefault="00A23385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77 чел.</w:t>
            </w:r>
          </w:p>
          <w:p w:rsidR="00A23385" w:rsidRPr="00AE5E23" w:rsidRDefault="00A23385" w:rsidP="00AE5E2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385" w:rsidRPr="00AE5E23" w:rsidTr="00174CE0">
        <w:trPr>
          <w:gridAfter w:val="1"/>
          <w:cnfStyle w:val="000000010000"/>
          <w:wAfter w:w="56" w:type="dxa"/>
        </w:trPr>
        <w:tc>
          <w:tcPr>
            <w:cnfStyle w:val="001000000000"/>
            <w:tcW w:w="6345" w:type="dxa"/>
            <w:gridSpan w:val="4"/>
          </w:tcPr>
          <w:p w:rsidR="00A23385" w:rsidRPr="00AE5E23" w:rsidRDefault="00A2338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Один родитель имеет высшее образование    </w:t>
            </w:r>
          </w:p>
          <w:p w:rsidR="00A23385" w:rsidRPr="00AE5E23" w:rsidRDefault="00A23385" w:rsidP="00AE5E2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385" w:rsidRPr="00AE5E23" w:rsidRDefault="00A23385" w:rsidP="00AE5E23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139  чел.</w:t>
            </w:r>
          </w:p>
        </w:tc>
      </w:tr>
      <w:tr w:rsidR="00AE5E23" w:rsidRPr="00AE5E23" w:rsidTr="00A23385">
        <w:trPr>
          <w:cnfStyle w:val="000000100000"/>
        </w:trPr>
        <w:tc>
          <w:tcPr>
            <w:cnfStyle w:val="001000000000"/>
            <w:tcW w:w="9236" w:type="dxa"/>
            <w:gridSpan w:val="6"/>
            <w:shd w:val="clear" w:color="auto" w:fill="C2D69B" w:themeFill="accent3" w:themeFillTint="99"/>
          </w:tcPr>
          <w:p w:rsidR="00AE5E23" w:rsidRPr="00AE5E23" w:rsidRDefault="00AE5E23" w:rsidP="00AE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Жилищно-бытовые условия проживания семей:</w:t>
            </w:r>
          </w:p>
        </w:tc>
      </w:tr>
      <w:tr w:rsidR="00AE5E23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5353" w:type="dxa"/>
            <w:gridSpan w:val="2"/>
          </w:tcPr>
          <w:p w:rsidR="00AE5E23" w:rsidRPr="00AE5E23" w:rsidRDefault="00AE5E23" w:rsidP="00F34A6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Живут в благоустроенной квартире                </w:t>
            </w:r>
          </w:p>
        </w:tc>
        <w:tc>
          <w:tcPr>
            <w:tcW w:w="3827" w:type="dxa"/>
            <w:gridSpan w:val="3"/>
          </w:tcPr>
          <w:p w:rsidR="00AE5E23" w:rsidRPr="00AE5E23" w:rsidRDefault="00AE5E23" w:rsidP="00F34A68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  </w:t>
            </w: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</w:tr>
      <w:tr w:rsidR="00AE5E23" w:rsidRPr="00AE5E23" w:rsidTr="00A23385">
        <w:trPr>
          <w:gridAfter w:val="1"/>
          <w:cnfStyle w:val="000000100000"/>
          <w:wAfter w:w="56" w:type="dxa"/>
        </w:trPr>
        <w:tc>
          <w:tcPr>
            <w:cnfStyle w:val="001000000000"/>
            <w:tcW w:w="5353" w:type="dxa"/>
            <w:gridSpan w:val="2"/>
          </w:tcPr>
          <w:p w:rsidR="00AE5E23" w:rsidRPr="00AE5E23" w:rsidRDefault="00AE5E23" w:rsidP="00F34A6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Живут в полублагоустроенной квартире         </w:t>
            </w:r>
          </w:p>
        </w:tc>
        <w:tc>
          <w:tcPr>
            <w:tcW w:w="3827" w:type="dxa"/>
            <w:gridSpan w:val="3"/>
          </w:tcPr>
          <w:p w:rsidR="00AE5E23" w:rsidRPr="00AE5E23" w:rsidRDefault="00AE5E23" w:rsidP="00F34A6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93 чел.</w:t>
            </w:r>
          </w:p>
        </w:tc>
      </w:tr>
      <w:tr w:rsidR="00AE5E23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5353" w:type="dxa"/>
            <w:gridSpan w:val="2"/>
          </w:tcPr>
          <w:p w:rsidR="00AE5E23" w:rsidRPr="00AE5E23" w:rsidRDefault="00AE5E23" w:rsidP="00F34A6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Живут в частном доме                                       </w:t>
            </w:r>
          </w:p>
        </w:tc>
        <w:tc>
          <w:tcPr>
            <w:tcW w:w="3827" w:type="dxa"/>
            <w:gridSpan w:val="3"/>
          </w:tcPr>
          <w:p w:rsidR="00AE5E23" w:rsidRPr="00AE5E23" w:rsidRDefault="00AE5E23" w:rsidP="00F34A68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 xml:space="preserve">160 чел. </w:t>
            </w:r>
          </w:p>
        </w:tc>
      </w:tr>
      <w:tr w:rsidR="00AE5E23" w:rsidRPr="00AE5E23" w:rsidTr="00A23385">
        <w:trPr>
          <w:gridAfter w:val="1"/>
          <w:cnfStyle w:val="000000100000"/>
          <w:wAfter w:w="56" w:type="dxa"/>
        </w:trPr>
        <w:tc>
          <w:tcPr>
            <w:cnfStyle w:val="001000000000"/>
            <w:tcW w:w="5353" w:type="dxa"/>
            <w:gridSpan w:val="2"/>
          </w:tcPr>
          <w:p w:rsidR="00AE5E23" w:rsidRPr="00AE5E23" w:rsidRDefault="00AE5E23" w:rsidP="00F34A6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Родитель-инвалид                                              </w:t>
            </w:r>
          </w:p>
        </w:tc>
        <w:tc>
          <w:tcPr>
            <w:tcW w:w="3827" w:type="dxa"/>
            <w:gridSpan w:val="3"/>
          </w:tcPr>
          <w:p w:rsidR="00AE5E23" w:rsidRPr="00AE5E23" w:rsidRDefault="00AE5E23" w:rsidP="00F34A6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AE5E23" w:rsidRPr="00AE5E23" w:rsidTr="00A23385">
        <w:trPr>
          <w:gridAfter w:val="1"/>
          <w:cnfStyle w:val="000000010000"/>
          <w:wAfter w:w="56" w:type="dxa"/>
        </w:trPr>
        <w:tc>
          <w:tcPr>
            <w:cnfStyle w:val="001000000000"/>
            <w:tcW w:w="5353" w:type="dxa"/>
            <w:gridSpan w:val="2"/>
          </w:tcPr>
          <w:p w:rsidR="00AE5E23" w:rsidRPr="00AE5E23" w:rsidRDefault="00AE5E23" w:rsidP="00F34A6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Воспитывают одного ребенка в семье             </w:t>
            </w:r>
          </w:p>
        </w:tc>
        <w:tc>
          <w:tcPr>
            <w:tcW w:w="3827" w:type="dxa"/>
            <w:gridSpan w:val="3"/>
          </w:tcPr>
          <w:p w:rsidR="00AE5E23" w:rsidRPr="00AE5E23" w:rsidRDefault="00AE5E23" w:rsidP="00F34A68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3">
              <w:rPr>
                <w:rFonts w:ascii="Times New Roman" w:hAnsi="Times New Roman" w:cs="Times New Roman"/>
                <w:sz w:val="28"/>
                <w:szCs w:val="28"/>
              </w:rPr>
              <w:t>193 семей</w:t>
            </w:r>
          </w:p>
        </w:tc>
      </w:tr>
    </w:tbl>
    <w:p w:rsidR="00645F37" w:rsidRDefault="003E4B15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40F0">
        <w:rPr>
          <w:rFonts w:ascii="Times New Roman" w:hAnsi="Times New Roman" w:cs="Times New Roman"/>
          <w:sz w:val="28"/>
          <w:szCs w:val="28"/>
        </w:rPr>
        <w:t xml:space="preserve">Анализируя динамику структуры семей, представленных на рисунке 1, можно отметить, что с каждым годом увеличивается количество неполных семей, а также количество школьников, живущих с мамой и бабушкой. </w:t>
      </w:r>
    </w:p>
    <w:p w:rsidR="00E538ED" w:rsidRDefault="002C40F0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7E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40F0" w:rsidRDefault="002C40F0" w:rsidP="00E538E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</w:t>
      </w:r>
      <w:r w:rsidR="00D227E0">
        <w:rPr>
          <w:rFonts w:ascii="Times New Roman" w:hAnsi="Times New Roman" w:cs="Times New Roman"/>
          <w:sz w:val="28"/>
          <w:szCs w:val="28"/>
        </w:rPr>
        <w:t>Структура семей</w:t>
      </w:r>
    </w:p>
    <w:p w:rsidR="002C40F0" w:rsidRDefault="002C40F0" w:rsidP="00D22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6D88" w:rsidRDefault="004267B3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роли опекуна ребенка чаще всег</w:t>
      </w:r>
      <w:r w:rsidR="00C92F9F">
        <w:rPr>
          <w:rFonts w:ascii="Times New Roman" w:hAnsi="Times New Roman" w:cs="Times New Roman"/>
          <w:sz w:val="28"/>
          <w:szCs w:val="28"/>
        </w:rPr>
        <w:t>о выступают бабушки, которым не</w:t>
      </w:r>
      <w:r>
        <w:rPr>
          <w:rFonts w:ascii="Times New Roman" w:hAnsi="Times New Roman" w:cs="Times New Roman"/>
          <w:sz w:val="28"/>
          <w:szCs w:val="28"/>
        </w:rPr>
        <w:t>безразлична судьба их детей.</w:t>
      </w:r>
    </w:p>
    <w:p w:rsidR="00914ACA" w:rsidRDefault="00914ACA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Семейный кодекс </w:t>
      </w:r>
      <w:r w:rsidR="002C26F1">
        <w:rPr>
          <w:rFonts w:ascii="Times New Roman" w:hAnsi="Times New Roman" w:cs="Times New Roman"/>
          <w:sz w:val="28"/>
          <w:szCs w:val="28"/>
        </w:rPr>
        <w:t xml:space="preserve">гласит, что законными представителями ребенка являются только его родители – мать или отец. В связи с данным законом, бабушке </w:t>
      </w:r>
      <w:r w:rsidR="00E46137">
        <w:rPr>
          <w:rFonts w:ascii="Times New Roman" w:hAnsi="Times New Roman" w:cs="Times New Roman"/>
          <w:sz w:val="28"/>
          <w:szCs w:val="28"/>
        </w:rPr>
        <w:t>не предоставляется право представительства ребенка</w:t>
      </w:r>
      <w:r w:rsidR="00715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D88" w:rsidRDefault="00C56D88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88" w:rsidRDefault="00C56D88" w:rsidP="00C56D88">
      <w:pPr>
        <w:pStyle w:val="af1"/>
        <w:jc w:val="left"/>
        <w:rPr>
          <w:b w:val="0"/>
          <w:sz w:val="28"/>
          <w:szCs w:val="28"/>
        </w:rPr>
      </w:pPr>
    </w:p>
    <w:p w:rsidR="00C56D88" w:rsidRPr="003F60D2" w:rsidRDefault="00C56D88" w:rsidP="004E7149">
      <w:pPr>
        <w:pStyle w:val="af1"/>
        <w:jc w:val="left"/>
        <w:rPr>
          <w:b w:val="0"/>
          <w:szCs w:val="32"/>
        </w:rPr>
      </w:pPr>
      <w:r>
        <w:rPr>
          <w:b w:val="0"/>
          <w:sz w:val="28"/>
          <w:szCs w:val="28"/>
        </w:rPr>
        <w:t xml:space="preserve"> </w:t>
      </w:r>
    </w:p>
    <w:p w:rsidR="00C56D88" w:rsidRPr="00E122FE" w:rsidRDefault="00C56D88" w:rsidP="00C56D88">
      <w:pPr>
        <w:pStyle w:val="af1"/>
        <w:jc w:val="left"/>
        <w:rPr>
          <w:szCs w:val="32"/>
          <w:u w:val="single"/>
        </w:rPr>
      </w:pPr>
    </w:p>
    <w:p w:rsidR="00C56D88" w:rsidRDefault="00C56D88" w:rsidP="00C56D88">
      <w:pPr>
        <w:pStyle w:val="af1"/>
        <w:jc w:val="left"/>
        <w:rPr>
          <w:b w:val="0"/>
          <w:szCs w:val="32"/>
        </w:rPr>
      </w:pPr>
    </w:p>
    <w:p w:rsidR="00C56D88" w:rsidRDefault="00C56D88" w:rsidP="00C56D88">
      <w:pPr>
        <w:pStyle w:val="af1"/>
        <w:jc w:val="left"/>
        <w:rPr>
          <w:b w:val="0"/>
          <w:szCs w:val="32"/>
        </w:rPr>
      </w:pPr>
    </w:p>
    <w:p w:rsidR="00C56D88" w:rsidRPr="00BD07C5" w:rsidRDefault="00C56D88" w:rsidP="006B1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5F6C5A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A702F" w:rsidRDefault="000A702F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9F" w:rsidRPr="000A702F" w:rsidRDefault="00C92F9F" w:rsidP="000A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2F">
        <w:rPr>
          <w:rFonts w:ascii="Times New Roman" w:hAnsi="Times New Roman" w:cs="Times New Roman"/>
          <w:sz w:val="28"/>
          <w:szCs w:val="28"/>
        </w:rPr>
        <w:t>Изучение теоретического материала и проведение практического исследования выявило актуальность заявленной темы. Младшие школьники охотно приняли наши условия участия в проекте. Были искренними, заинтересованными в результатах исследования.</w:t>
      </w:r>
    </w:p>
    <w:p w:rsidR="00C92F9F" w:rsidRPr="000A702F" w:rsidRDefault="00C92F9F" w:rsidP="000A7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2F">
        <w:rPr>
          <w:rFonts w:ascii="Times New Roman" w:hAnsi="Times New Roman" w:cs="Times New Roman"/>
          <w:sz w:val="28"/>
          <w:szCs w:val="28"/>
        </w:rPr>
        <w:tab/>
      </w:r>
      <w:r w:rsidR="00506F2D" w:rsidRPr="000A702F">
        <w:rPr>
          <w:rFonts w:ascii="Times New Roman" w:hAnsi="Times New Roman" w:cs="Times New Roman"/>
          <w:sz w:val="28"/>
          <w:szCs w:val="28"/>
        </w:rPr>
        <w:t>Бабушка играет огромную роль в жизни младшего школьника. Проведенное исследование подтвердило, что большинство школьников имеют бабушку, они любят её, хотят проводить вместе время.</w:t>
      </w:r>
    </w:p>
    <w:p w:rsidR="00C92F9F" w:rsidRPr="000A702F" w:rsidRDefault="00C92F9F" w:rsidP="000A7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2F">
        <w:rPr>
          <w:rFonts w:ascii="Times New Roman" w:hAnsi="Times New Roman" w:cs="Times New Roman"/>
          <w:sz w:val="28"/>
          <w:szCs w:val="28"/>
        </w:rPr>
        <w:tab/>
        <w:t xml:space="preserve">В работе раскрыты причины, которые способствуют отдалению </w:t>
      </w:r>
      <w:r w:rsidR="00506F2D" w:rsidRPr="000A702F">
        <w:rPr>
          <w:rFonts w:ascii="Times New Roman" w:hAnsi="Times New Roman" w:cs="Times New Roman"/>
          <w:sz w:val="28"/>
          <w:szCs w:val="28"/>
        </w:rPr>
        <w:t>бабушки от внука</w:t>
      </w:r>
      <w:r w:rsidRPr="000A702F">
        <w:rPr>
          <w:rFonts w:ascii="Times New Roman" w:hAnsi="Times New Roman" w:cs="Times New Roman"/>
          <w:sz w:val="28"/>
          <w:szCs w:val="28"/>
        </w:rPr>
        <w:t xml:space="preserve">. </w:t>
      </w:r>
      <w:r w:rsidR="000A702F" w:rsidRPr="000A702F">
        <w:rPr>
          <w:rFonts w:ascii="Times New Roman" w:hAnsi="Times New Roman" w:cs="Times New Roman"/>
          <w:sz w:val="28"/>
          <w:szCs w:val="28"/>
        </w:rPr>
        <w:t>Даны рекомендации по улучшению данных отношений (Приложение 2).</w:t>
      </w:r>
    </w:p>
    <w:p w:rsidR="00C92F9F" w:rsidRPr="000A702F" w:rsidRDefault="00C92F9F" w:rsidP="000A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2F">
        <w:rPr>
          <w:rFonts w:ascii="Times New Roman" w:hAnsi="Times New Roman" w:cs="Times New Roman"/>
          <w:sz w:val="28"/>
          <w:szCs w:val="28"/>
        </w:rPr>
        <w:t xml:space="preserve">Проанализированы представления </w:t>
      </w:r>
      <w:r w:rsidR="00506F2D" w:rsidRPr="000A702F">
        <w:rPr>
          <w:rFonts w:ascii="Times New Roman" w:hAnsi="Times New Roman" w:cs="Times New Roman"/>
          <w:sz w:val="28"/>
          <w:szCs w:val="28"/>
        </w:rPr>
        <w:t>уча</w:t>
      </w:r>
      <w:r w:rsidRPr="000A702F">
        <w:rPr>
          <w:rFonts w:ascii="Times New Roman" w:hAnsi="Times New Roman" w:cs="Times New Roman"/>
          <w:sz w:val="28"/>
          <w:szCs w:val="28"/>
        </w:rPr>
        <w:t xml:space="preserve">щихся о </w:t>
      </w:r>
      <w:r w:rsidR="00506F2D" w:rsidRPr="000A702F">
        <w:rPr>
          <w:rFonts w:ascii="Times New Roman" w:hAnsi="Times New Roman" w:cs="Times New Roman"/>
          <w:sz w:val="28"/>
          <w:szCs w:val="28"/>
        </w:rPr>
        <w:t>бабушках.</w:t>
      </w:r>
    </w:p>
    <w:p w:rsidR="00C92F9F" w:rsidRPr="000A702F" w:rsidRDefault="00C92F9F" w:rsidP="000A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2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06F2D" w:rsidRPr="000A702F">
        <w:rPr>
          <w:rFonts w:ascii="Times New Roman" w:hAnsi="Times New Roman" w:cs="Times New Roman"/>
          <w:sz w:val="28"/>
          <w:szCs w:val="28"/>
        </w:rPr>
        <w:t>ритм жизни современных родителей высокий</w:t>
      </w:r>
      <w:r w:rsidRPr="000A702F">
        <w:rPr>
          <w:rFonts w:ascii="Times New Roman" w:hAnsi="Times New Roman" w:cs="Times New Roman"/>
          <w:sz w:val="28"/>
          <w:szCs w:val="28"/>
        </w:rPr>
        <w:t>,</w:t>
      </w:r>
      <w:r w:rsidR="00506F2D" w:rsidRPr="000A702F">
        <w:rPr>
          <w:rFonts w:ascii="Times New Roman" w:hAnsi="Times New Roman" w:cs="Times New Roman"/>
          <w:sz w:val="28"/>
          <w:szCs w:val="28"/>
        </w:rPr>
        <w:t xml:space="preserve"> а</w:t>
      </w:r>
      <w:r w:rsidRPr="000A702F">
        <w:rPr>
          <w:rFonts w:ascii="Times New Roman" w:hAnsi="Times New Roman" w:cs="Times New Roman"/>
          <w:sz w:val="28"/>
          <w:szCs w:val="28"/>
        </w:rPr>
        <w:t xml:space="preserve"> </w:t>
      </w:r>
      <w:r w:rsidR="00506F2D" w:rsidRPr="000A702F">
        <w:rPr>
          <w:rFonts w:ascii="Times New Roman" w:hAnsi="Times New Roman" w:cs="Times New Roman"/>
          <w:sz w:val="28"/>
          <w:szCs w:val="28"/>
        </w:rPr>
        <w:t>ребенок</w:t>
      </w:r>
      <w:r w:rsidRPr="000A702F">
        <w:rPr>
          <w:rFonts w:ascii="Times New Roman" w:hAnsi="Times New Roman" w:cs="Times New Roman"/>
          <w:sz w:val="28"/>
          <w:szCs w:val="28"/>
        </w:rPr>
        <w:t xml:space="preserve"> требует к себе </w:t>
      </w:r>
      <w:r w:rsidR="00506F2D" w:rsidRPr="000A702F">
        <w:rPr>
          <w:rFonts w:ascii="Times New Roman" w:hAnsi="Times New Roman" w:cs="Times New Roman"/>
          <w:sz w:val="28"/>
          <w:szCs w:val="28"/>
        </w:rPr>
        <w:t>внимательного</w:t>
      </w:r>
      <w:r w:rsidRPr="000A702F">
        <w:rPr>
          <w:rFonts w:ascii="Times New Roman" w:hAnsi="Times New Roman" w:cs="Times New Roman"/>
          <w:sz w:val="28"/>
          <w:szCs w:val="28"/>
        </w:rPr>
        <w:t xml:space="preserve"> отношения со стороны взрослых</w:t>
      </w:r>
      <w:r w:rsidR="00506F2D" w:rsidRPr="000A702F">
        <w:rPr>
          <w:rFonts w:ascii="Times New Roman" w:hAnsi="Times New Roman" w:cs="Times New Roman"/>
          <w:sz w:val="28"/>
          <w:szCs w:val="28"/>
        </w:rPr>
        <w:t>, которое они не могут ему дать</w:t>
      </w:r>
      <w:r w:rsidRPr="000A702F">
        <w:rPr>
          <w:rFonts w:ascii="Times New Roman" w:hAnsi="Times New Roman" w:cs="Times New Roman"/>
          <w:sz w:val="28"/>
          <w:szCs w:val="28"/>
        </w:rPr>
        <w:t xml:space="preserve">, </w:t>
      </w:r>
      <w:r w:rsidR="00506F2D" w:rsidRPr="000A702F">
        <w:rPr>
          <w:rFonts w:ascii="Times New Roman" w:hAnsi="Times New Roman" w:cs="Times New Roman"/>
          <w:sz w:val="28"/>
          <w:szCs w:val="28"/>
        </w:rPr>
        <w:t>на помощь приходит бабушка, которая всецело посвящает себя внуку</w:t>
      </w:r>
      <w:r w:rsidRPr="000A702F">
        <w:rPr>
          <w:rFonts w:ascii="Times New Roman" w:hAnsi="Times New Roman" w:cs="Times New Roman"/>
          <w:sz w:val="28"/>
          <w:szCs w:val="28"/>
        </w:rPr>
        <w:t>.</w:t>
      </w:r>
    </w:p>
    <w:p w:rsidR="00C92F9F" w:rsidRPr="000A702F" w:rsidRDefault="00C92F9F" w:rsidP="000A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2F">
        <w:rPr>
          <w:rFonts w:ascii="Times New Roman" w:hAnsi="Times New Roman" w:cs="Times New Roman"/>
          <w:sz w:val="28"/>
          <w:szCs w:val="28"/>
        </w:rPr>
        <w:t>Таким образом, поставленные цели и задачи исследования достигнуты через использование различных психологических методов исследования.</w:t>
      </w:r>
    </w:p>
    <w:p w:rsidR="00C92F9F" w:rsidRPr="000A702F" w:rsidRDefault="00C92F9F" w:rsidP="000A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2F">
        <w:rPr>
          <w:rFonts w:ascii="Times New Roman" w:hAnsi="Times New Roman" w:cs="Times New Roman"/>
          <w:sz w:val="28"/>
          <w:szCs w:val="28"/>
        </w:rPr>
        <w:t>В</w:t>
      </w:r>
      <w:r w:rsidR="00506F2D" w:rsidRPr="000A702F">
        <w:rPr>
          <w:rFonts w:ascii="Times New Roman" w:hAnsi="Times New Roman" w:cs="Times New Roman"/>
          <w:sz w:val="28"/>
          <w:szCs w:val="28"/>
        </w:rPr>
        <w:t xml:space="preserve">ыдвинутая гипотеза подтверждает, что от того, как бабушка взаимодействует с ребенком – такое место она занимает </w:t>
      </w:r>
      <w:r w:rsidR="000A702F" w:rsidRPr="000A702F">
        <w:rPr>
          <w:rFonts w:ascii="Times New Roman" w:hAnsi="Times New Roman" w:cs="Times New Roman"/>
          <w:sz w:val="28"/>
          <w:szCs w:val="28"/>
        </w:rPr>
        <w:t>в его социальном развитии. Полученные данные подтверждают благоприятную сторону взаимодействия бабушки и внука.</w:t>
      </w:r>
    </w:p>
    <w:p w:rsidR="00C92F9F" w:rsidRPr="000A702F" w:rsidRDefault="00C92F9F" w:rsidP="000A70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5A" w:rsidRPr="005F6C5A" w:rsidRDefault="005F6C5A" w:rsidP="005F6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D" w:rsidRDefault="00AA5CCD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42" w:rsidRDefault="008E1742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42" w:rsidRDefault="008E1742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42" w:rsidRDefault="008E1742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5A" w:rsidRDefault="00E74523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74523" w:rsidRDefault="00E74523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97" w:rsidRDefault="00E74523" w:rsidP="005F2297">
      <w:pPr>
        <w:pStyle w:val="a4"/>
        <w:numPr>
          <w:ilvl w:val="0"/>
          <w:numId w:val="4"/>
        </w:numPr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Козлов Н.И. Как относиться к себе и людям, или Практическая психология на каждый день – М.: Новая школа, 2009г.</w:t>
      </w:r>
    </w:p>
    <w:p w:rsidR="00F01202" w:rsidRDefault="00F01202" w:rsidP="005F2297">
      <w:pPr>
        <w:pStyle w:val="a4"/>
        <w:numPr>
          <w:ilvl w:val="0"/>
          <w:numId w:val="4"/>
        </w:numPr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Родительские собрания : 9 класс</w:t>
      </w:r>
      <w:proofErr w:type="gramStart"/>
      <w:r>
        <w:rPr>
          <w:rFonts w:asciiTheme="majorHAnsi" w:hAnsiTheme="majorHAnsi" w:cs="Times New Roman"/>
          <w:sz w:val="28"/>
          <w:szCs w:val="28"/>
        </w:rPr>
        <w:t>/А</w:t>
      </w:r>
      <w:proofErr w:type="gramEnd"/>
      <w:r>
        <w:rPr>
          <w:rFonts w:asciiTheme="majorHAnsi" w:hAnsiTheme="majorHAnsi" w:cs="Times New Roman"/>
          <w:sz w:val="28"/>
          <w:szCs w:val="28"/>
        </w:rPr>
        <w:t>вт. – сост. Л.А. Егорова. – М.: ВАКО, 2009. – 224с.</w:t>
      </w:r>
    </w:p>
    <w:p w:rsidR="00FB1B5A" w:rsidRDefault="00002119" w:rsidP="005F2297">
      <w:pPr>
        <w:pStyle w:val="a4"/>
        <w:numPr>
          <w:ilvl w:val="0"/>
          <w:numId w:val="4"/>
        </w:numPr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Школьный психолог, выпуск №5 (411) от 15 марта 2008г.</w:t>
      </w:r>
    </w:p>
    <w:p w:rsidR="005F2297" w:rsidRPr="00910637" w:rsidRDefault="00D92A11" w:rsidP="005F2297">
      <w:pPr>
        <w:pStyle w:val="a4"/>
        <w:numPr>
          <w:ilvl w:val="0"/>
          <w:numId w:val="4"/>
        </w:numPr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hyperlink r:id="rId14" w:history="1">
        <w:r w:rsidR="005F2297" w:rsidRPr="009106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http://www.semya-rastet.ru/razd/tradicionnaja_rol_babushek_i_dedushek/</w:t>
        </w:r>
      </w:hyperlink>
    </w:p>
    <w:p w:rsidR="005F2297" w:rsidRPr="00910637" w:rsidRDefault="00D92A11" w:rsidP="005F2297">
      <w:pPr>
        <w:pStyle w:val="a4"/>
        <w:numPr>
          <w:ilvl w:val="0"/>
          <w:numId w:val="4"/>
        </w:numPr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hyperlink r:id="rId15" w:history="1">
        <w:r w:rsidR="005F2297" w:rsidRPr="009106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http://пенсионер-рб.рф/to_heart_talk/13/</w:t>
        </w:r>
      </w:hyperlink>
    </w:p>
    <w:p w:rsidR="005F2297" w:rsidRPr="00910637" w:rsidRDefault="00D92A11" w:rsidP="005F2297">
      <w:pPr>
        <w:pStyle w:val="a4"/>
        <w:numPr>
          <w:ilvl w:val="0"/>
          <w:numId w:val="4"/>
        </w:numPr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hyperlink r:id="rId16" w:history="1">
        <w:r w:rsidR="005F2297" w:rsidRPr="009106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http://referat911.ru/Sociologiya/rol-babushki-v-vospitanii-lichnosti/12026-853642-place1.html</w:t>
        </w:r>
      </w:hyperlink>
    </w:p>
    <w:p w:rsidR="00FB07EE" w:rsidRDefault="00FB07EE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Default="00212245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8E1742" w:rsidRDefault="008E1742" w:rsidP="005F2297">
      <w:pPr>
        <w:pStyle w:val="a4"/>
        <w:spacing w:after="0"/>
        <w:ind w:left="0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</w:p>
    <w:p w:rsidR="00212245" w:rsidRPr="00212245" w:rsidRDefault="00212245" w:rsidP="005F2297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212245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E74523" w:rsidRDefault="00E74523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245" w:rsidRDefault="00212245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учеников начальных классов</w:t>
      </w:r>
    </w:p>
    <w:p w:rsidR="00212245" w:rsidRDefault="00212245" w:rsidP="00AA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(2-4 классы)</w:t>
      </w:r>
    </w:p>
    <w:p w:rsidR="00212245" w:rsidRPr="00212245" w:rsidRDefault="00212245" w:rsidP="0021224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245">
        <w:rPr>
          <w:rFonts w:ascii="Times New Roman" w:hAnsi="Times New Roman" w:cs="Times New Roman"/>
          <w:sz w:val="28"/>
          <w:szCs w:val="28"/>
        </w:rPr>
        <w:t>У тебя есть бабушка?</w:t>
      </w:r>
    </w:p>
    <w:p w:rsidR="00212245" w:rsidRPr="00212245" w:rsidRDefault="00212245" w:rsidP="0021224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245">
        <w:rPr>
          <w:rFonts w:ascii="Times New Roman" w:hAnsi="Times New Roman" w:cs="Times New Roman"/>
          <w:sz w:val="28"/>
          <w:szCs w:val="28"/>
        </w:rPr>
        <w:t>а) да</w:t>
      </w:r>
    </w:p>
    <w:p w:rsidR="00212245" w:rsidRPr="00212245" w:rsidRDefault="00212245" w:rsidP="0021224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245">
        <w:rPr>
          <w:rFonts w:ascii="Times New Roman" w:hAnsi="Times New Roman" w:cs="Times New Roman"/>
          <w:sz w:val="28"/>
          <w:szCs w:val="28"/>
        </w:rPr>
        <w:t>б) нет</w:t>
      </w:r>
    </w:p>
    <w:p w:rsidR="00212245" w:rsidRDefault="00212245" w:rsidP="00212245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245" w:rsidRPr="008C3310" w:rsidRDefault="008C3310" w:rsidP="0021224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sz w:val="28"/>
          <w:szCs w:val="28"/>
        </w:rPr>
        <w:t>Сколько у тебя бабушек?</w:t>
      </w:r>
    </w:p>
    <w:p w:rsidR="008C3310" w:rsidRPr="008C3310" w:rsidRDefault="008C3310" w:rsidP="008C33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sz w:val="28"/>
          <w:szCs w:val="28"/>
        </w:rPr>
        <w:t>а) одна</w:t>
      </w:r>
    </w:p>
    <w:p w:rsidR="008C3310" w:rsidRPr="008C3310" w:rsidRDefault="008C3310" w:rsidP="008C33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sz w:val="28"/>
          <w:szCs w:val="28"/>
        </w:rPr>
        <w:t>б) две</w:t>
      </w:r>
    </w:p>
    <w:p w:rsidR="008C3310" w:rsidRPr="008C3310" w:rsidRDefault="008C3310" w:rsidP="008C33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sz w:val="28"/>
          <w:szCs w:val="28"/>
        </w:rPr>
        <w:t>в) три</w:t>
      </w:r>
    </w:p>
    <w:p w:rsidR="008C3310" w:rsidRDefault="008C3310" w:rsidP="008C33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sz w:val="28"/>
          <w:szCs w:val="28"/>
        </w:rPr>
        <w:t>г) больше четырех</w:t>
      </w:r>
    </w:p>
    <w:p w:rsidR="00EC1BEE" w:rsidRDefault="00EC1BEE" w:rsidP="008C33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EE" w:rsidRDefault="00114D68" w:rsidP="00EC1B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бабушка мамы или бабушка папы?</w:t>
      </w:r>
    </w:p>
    <w:p w:rsidR="00114D68" w:rsidRDefault="00114D68" w:rsidP="00114D6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бабушка мамы</w:t>
      </w:r>
    </w:p>
    <w:p w:rsidR="00114D68" w:rsidRDefault="00114D68" w:rsidP="00114D6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бабушка папы</w:t>
      </w:r>
    </w:p>
    <w:p w:rsidR="00114D68" w:rsidRDefault="00114D68" w:rsidP="00114D6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другой ответ</w:t>
      </w:r>
    </w:p>
    <w:p w:rsidR="00114D68" w:rsidRDefault="00114D68" w:rsidP="00114D6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68" w:rsidRDefault="00355F7D" w:rsidP="00114D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близких тебе людей чаще всего проводит с тобой свободное время?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мама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папа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бабушка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дедушка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брат/сестра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родственники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F7D" w:rsidRDefault="00355F7D" w:rsidP="00355F7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свою бабушку?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очень</w:t>
      </w:r>
    </w:p>
    <w:p w:rsidR="00355F7D" w:rsidRDefault="00355F7D" w:rsidP="00355F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F7D" w:rsidRDefault="00355F7D" w:rsidP="00355F7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F7D" w:rsidRDefault="00355F7D" w:rsidP="00355F7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ты принял участие в нашем анкетировании!</w:t>
      </w:r>
    </w:p>
    <w:p w:rsidR="00BA2F5D" w:rsidRDefault="00BA2F5D" w:rsidP="00355F7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5D" w:rsidRDefault="00BA2F5D" w:rsidP="00355F7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742" w:rsidRDefault="008E1742" w:rsidP="00355F7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5D" w:rsidRDefault="00BA2F5D" w:rsidP="00355F7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5D" w:rsidRDefault="00BA2F5D" w:rsidP="00BA2F5D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2F5D" w:rsidRDefault="00BA2F5D" w:rsidP="00EF56DC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A2F5D" w:rsidRPr="00D13C3A" w:rsidRDefault="00BA2F5D" w:rsidP="00EF56DC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3A">
        <w:rPr>
          <w:rFonts w:ascii="Times New Roman" w:hAnsi="Times New Roman" w:cs="Times New Roman"/>
          <w:b/>
          <w:sz w:val="28"/>
          <w:szCs w:val="28"/>
        </w:rPr>
        <w:t xml:space="preserve">«Как бабушке сохранить хорошие отношения </w:t>
      </w:r>
    </w:p>
    <w:p w:rsidR="00BA2F5D" w:rsidRPr="00D13C3A" w:rsidRDefault="00BA2F5D" w:rsidP="00EF56DC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3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482C">
        <w:rPr>
          <w:rFonts w:ascii="Times New Roman" w:hAnsi="Times New Roman" w:cs="Times New Roman"/>
          <w:b/>
          <w:sz w:val="28"/>
          <w:szCs w:val="28"/>
        </w:rPr>
        <w:t xml:space="preserve">современным </w:t>
      </w:r>
      <w:r w:rsidRPr="00D13C3A">
        <w:rPr>
          <w:rFonts w:ascii="Times New Roman" w:hAnsi="Times New Roman" w:cs="Times New Roman"/>
          <w:b/>
          <w:sz w:val="28"/>
          <w:szCs w:val="28"/>
        </w:rPr>
        <w:t>внуком»</w:t>
      </w:r>
    </w:p>
    <w:p w:rsidR="00BA2F5D" w:rsidRDefault="00BA2F5D" w:rsidP="00EF56DC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F5D" w:rsidRDefault="00174CE0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не осуществляй надо мной сильную опеку. Я должен стать самостоятельным!</w:t>
      </w:r>
    </w:p>
    <w:p w:rsidR="00174CE0" w:rsidRDefault="00174CE0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потакай моим капризам, я быстро привыкаю, что ты меня слушаешь. В нужный момент я не справлюсь с собой!</w:t>
      </w:r>
    </w:p>
    <w:p w:rsidR="00174CE0" w:rsidRDefault="00174CE0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дорогие подарки – это хорошо, но делай их реже, побудь лучше со мной!</w:t>
      </w:r>
    </w:p>
    <w:p w:rsidR="00174CE0" w:rsidRDefault="00EF56DC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я понимаю, что тебе с моими родителями приходится порой не сладко, но проявляй к ним доброту и не говори о них плохо!</w:t>
      </w:r>
    </w:p>
    <w:p w:rsidR="00EF56DC" w:rsidRDefault="00EF56DC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очень люблю, и хочу ходить к тебе чаще в гости.</w:t>
      </w:r>
    </w:p>
    <w:p w:rsidR="00EF56DC" w:rsidRDefault="000251B1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Рассказывай истории твоей жизни, и о том, как росли мои родители. </w:t>
      </w:r>
    </w:p>
    <w:p w:rsidR="002A40A8" w:rsidRDefault="002A40A8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 со мной очень строгой, ты ведь добрая.</w:t>
      </w:r>
    </w:p>
    <w:p w:rsidR="002A40A8" w:rsidRPr="008C3310" w:rsidRDefault="00916614" w:rsidP="00EF56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Поучаствуй в моей жизни, мне тебя не хватает!</w:t>
      </w:r>
    </w:p>
    <w:sectPr w:rsidR="002A40A8" w:rsidRPr="008C3310" w:rsidSect="000923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27" w:rsidRDefault="00EC4B27" w:rsidP="002A61B4">
      <w:pPr>
        <w:spacing w:after="0" w:line="240" w:lineRule="auto"/>
      </w:pPr>
      <w:r>
        <w:separator/>
      </w:r>
    </w:p>
  </w:endnote>
  <w:endnote w:type="continuationSeparator" w:id="0">
    <w:p w:rsidR="00EC4B27" w:rsidRDefault="00EC4B27" w:rsidP="002A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BA" w:rsidRDefault="00117E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9563"/>
    </w:sdtPr>
    <w:sdtContent>
      <w:p w:rsidR="00117EBA" w:rsidRDefault="00D92A11">
        <w:pPr>
          <w:pStyle w:val="ad"/>
          <w:jc w:val="center"/>
        </w:pPr>
        <w:fldSimple w:instr=" PAGE   \* MERGEFORMAT ">
          <w:r w:rsidR="00BE4EE5">
            <w:rPr>
              <w:noProof/>
            </w:rPr>
            <w:t>1</w:t>
          </w:r>
        </w:fldSimple>
      </w:p>
    </w:sdtContent>
  </w:sdt>
  <w:p w:rsidR="00506F2D" w:rsidRDefault="00506F2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BA" w:rsidRDefault="00117E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27" w:rsidRDefault="00EC4B27" w:rsidP="002A61B4">
      <w:pPr>
        <w:spacing w:after="0" w:line="240" w:lineRule="auto"/>
      </w:pPr>
      <w:r>
        <w:separator/>
      </w:r>
    </w:p>
  </w:footnote>
  <w:footnote w:type="continuationSeparator" w:id="0">
    <w:p w:rsidR="00EC4B27" w:rsidRDefault="00EC4B27" w:rsidP="002A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BA" w:rsidRDefault="00117EB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BA" w:rsidRDefault="00117EB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BA" w:rsidRDefault="00117E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57_"/>
      </v:shape>
    </w:pict>
  </w:numPicBullet>
  <w:abstractNum w:abstractNumId="0">
    <w:nsid w:val="00C12101"/>
    <w:multiLevelType w:val="hybridMultilevel"/>
    <w:tmpl w:val="6E28734C"/>
    <w:lvl w:ilvl="0" w:tplc="D72AD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61148"/>
    <w:multiLevelType w:val="hybridMultilevel"/>
    <w:tmpl w:val="392826DC"/>
    <w:lvl w:ilvl="0" w:tplc="EEBE7D4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55B1"/>
    <w:multiLevelType w:val="hybridMultilevel"/>
    <w:tmpl w:val="F3640472"/>
    <w:lvl w:ilvl="0" w:tplc="FF82D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1AA9"/>
    <w:multiLevelType w:val="hybridMultilevel"/>
    <w:tmpl w:val="B824DCFE"/>
    <w:lvl w:ilvl="0" w:tplc="E4DA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154B9"/>
    <w:multiLevelType w:val="multilevel"/>
    <w:tmpl w:val="12FA7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6854363"/>
    <w:multiLevelType w:val="hybridMultilevel"/>
    <w:tmpl w:val="EDA2E9A6"/>
    <w:lvl w:ilvl="0" w:tplc="6A268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B9523F"/>
    <w:multiLevelType w:val="multilevel"/>
    <w:tmpl w:val="177C5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08FA"/>
    <w:rsid w:val="00002119"/>
    <w:rsid w:val="000021C6"/>
    <w:rsid w:val="00002B82"/>
    <w:rsid w:val="00015E95"/>
    <w:rsid w:val="0002276D"/>
    <w:rsid w:val="000251B1"/>
    <w:rsid w:val="0003522A"/>
    <w:rsid w:val="0004112A"/>
    <w:rsid w:val="00046C73"/>
    <w:rsid w:val="000514FC"/>
    <w:rsid w:val="00061C52"/>
    <w:rsid w:val="000647D4"/>
    <w:rsid w:val="00066138"/>
    <w:rsid w:val="000923D7"/>
    <w:rsid w:val="00093898"/>
    <w:rsid w:val="000941F6"/>
    <w:rsid w:val="000A65D3"/>
    <w:rsid w:val="000A702F"/>
    <w:rsid w:val="000B56BC"/>
    <w:rsid w:val="000C03FE"/>
    <w:rsid w:val="000C2F35"/>
    <w:rsid w:val="000C7A7F"/>
    <w:rsid w:val="000D5749"/>
    <w:rsid w:val="000E3A19"/>
    <w:rsid w:val="000E7E4A"/>
    <w:rsid w:val="000F424B"/>
    <w:rsid w:val="000F760A"/>
    <w:rsid w:val="001001BD"/>
    <w:rsid w:val="00114D68"/>
    <w:rsid w:val="00117EBA"/>
    <w:rsid w:val="00145E58"/>
    <w:rsid w:val="001528DC"/>
    <w:rsid w:val="00153584"/>
    <w:rsid w:val="00174CE0"/>
    <w:rsid w:val="0017514F"/>
    <w:rsid w:val="001875C8"/>
    <w:rsid w:val="001952FD"/>
    <w:rsid w:val="001971E1"/>
    <w:rsid w:val="00197B5B"/>
    <w:rsid w:val="001A1AF5"/>
    <w:rsid w:val="001A212E"/>
    <w:rsid w:val="001B0E26"/>
    <w:rsid w:val="001B1DDD"/>
    <w:rsid w:val="001B40CA"/>
    <w:rsid w:val="001B7EE2"/>
    <w:rsid w:val="001D62C5"/>
    <w:rsid w:val="001D7F7F"/>
    <w:rsid w:val="001E2423"/>
    <w:rsid w:val="001F5531"/>
    <w:rsid w:val="001F5F61"/>
    <w:rsid w:val="00212245"/>
    <w:rsid w:val="00216555"/>
    <w:rsid w:val="00243A76"/>
    <w:rsid w:val="00245208"/>
    <w:rsid w:val="0026097F"/>
    <w:rsid w:val="00285F15"/>
    <w:rsid w:val="002A40A8"/>
    <w:rsid w:val="002A5C92"/>
    <w:rsid w:val="002A61B4"/>
    <w:rsid w:val="002C26F1"/>
    <w:rsid w:val="002C40F0"/>
    <w:rsid w:val="002E376E"/>
    <w:rsid w:val="002F3A71"/>
    <w:rsid w:val="00303B8E"/>
    <w:rsid w:val="0030493B"/>
    <w:rsid w:val="00304FE8"/>
    <w:rsid w:val="00310328"/>
    <w:rsid w:val="0031223F"/>
    <w:rsid w:val="00337A2D"/>
    <w:rsid w:val="0035400F"/>
    <w:rsid w:val="00355F7D"/>
    <w:rsid w:val="00360C5D"/>
    <w:rsid w:val="00362993"/>
    <w:rsid w:val="00373DF5"/>
    <w:rsid w:val="00377224"/>
    <w:rsid w:val="00393F52"/>
    <w:rsid w:val="003C4B46"/>
    <w:rsid w:val="003D04F6"/>
    <w:rsid w:val="003E4B15"/>
    <w:rsid w:val="00406841"/>
    <w:rsid w:val="004267B3"/>
    <w:rsid w:val="004528B7"/>
    <w:rsid w:val="00492248"/>
    <w:rsid w:val="004A0741"/>
    <w:rsid w:val="004C3DE6"/>
    <w:rsid w:val="004D0CAC"/>
    <w:rsid w:val="004D38A8"/>
    <w:rsid w:val="004D5C7E"/>
    <w:rsid w:val="004D6C73"/>
    <w:rsid w:val="004E7149"/>
    <w:rsid w:val="0050516C"/>
    <w:rsid w:val="00505F8D"/>
    <w:rsid w:val="00506F2D"/>
    <w:rsid w:val="00515E9E"/>
    <w:rsid w:val="00527628"/>
    <w:rsid w:val="00530557"/>
    <w:rsid w:val="0053140C"/>
    <w:rsid w:val="00553D34"/>
    <w:rsid w:val="00555E57"/>
    <w:rsid w:val="00571273"/>
    <w:rsid w:val="005A1A39"/>
    <w:rsid w:val="005A6125"/>
    <w:rsid w:val="005A7ECA"/>
    <w:rsid w:val="005C326B"/>
    <w:rsid w:val="005D0AF4"/>
    <w:rsid w:val="005D0D52"/>
    <w:rsid w:val="005D7C71"/>
    <w:rsid w:val="005E2773"/>
    <w:rsid w:val="005F2297"/>
    <w:rsid w:val="005F579D"/>
    <w:rsid w:val="005F6C5A"/>
    <w:rsid w:val="00607670"/>
    <w:rsid w:val="00616974"/>
    <w:rsid w:val="00630232"/>
    <w:rsid w:val="00636CA0"/>
    <w:rsid w:val="00645F37"/>
    <w:rsid w:val="006477CC"/>
    <w:rsid w:val="00647CD4"/>
    <w:rsid w:val="00675F68"/>
    <w:rsid w:val="006950B8"/>
    <w:rsid w:val="006A5FEE"/>
    <w:rsid w:val="006B1A60"/>
    <w:rsid w:val="006C3D4B"/>
    <w:rsid w:val="006C74D9"/>
    <w:rsid w:val="006D4D12"/>
    <w:rsid w:val="006D5B97"/>
    <w:rsid w:val="006F11CA"/>
    <w:rsid w:val="0070301A"/>
    <w:rsid w:val="00710CF9"/>
    <w:rsid w:val="00712B61"/>
    <w:rsid w:val="00713D35"/>
    <w:rsid w:val="007156FF"/>
    <w:rsid w:val="0071794B"/>
    <w:rsid w:val="00734F84"/>
    <w:rsid w:val="007636D0"/>
    <w:rsid w:val="00772AA2"/>
    <w:rsid w:val="0078057F"/>
    <w:rsid w:val="00793EA2"/>
    <w:rsid w:val="007B08FA"/>
    <w:rsid w:val="007D243A"/>
    <w:rsid w:val="007E648D"/>
    <w:rsid w:val="007E7EA6"/>
    <w:rsid w:val="007F46F5"/>
    <w:rsid w:val="00801BC2"/>
    <w:rsid w:val="0081528F"/>
    <w:rsid w:val="00820A1F"/>
    <w:rsid w:val="008573A3"/>
    <w:rsid w:val="00896B4E"/>
    <w:rsid w:val="008A1F35"/>
    <w:rsid w:val="008A33D3"/>
    <w:rsid w:val="008A6001"/>
    <w:rsid w:val="008B0FC6"/>
    <w:rsid w:val="008B163F"/>
    <w:rsid w:val="008C3310"/>
    <w:rsid w:val="008E1742"/>
    <w:rsid w:val="008E386A"/>
    <w:rsid w:val="008E4458"/>
    <w:rsid w:val="008E7D23"/>
    <w:rsid w:val="00910637"/>
    <w:rsid w:val="00914ACA"/>
    <w:rsid w:val="00916614"/>
    <w:rsid w:val="00936CBB"/>
    <w:rsid w:val="00940308"/>
    <w:rsid w:val="00960EE6"/>
    <w:rsid w:val="0097219C"/>
    <w:rsid w:val="00991713"/>
    <w:rsid w:val="009A0907"/>
    <w:rsid w:val="009A1A23"/>
    <w:rsid w:val="009A493C"/>
    <w:rsid w:val="009A5375"/>
    <w:rsid w:val="009A5BD2"/>
    <w:rsid w:val="009E6D2D"/>
    <w:rsid w:val="00A0449A"/>
    <w:rsid w:val="00A11E1F"/>
    <w:rsid w:val="00A23385"/>
    <w:rsid w:val="00A3598C"/>
    <w:rsid w:val="00A51656"/>
    <w:rsid w:val="00A64161"/>
    <w:rsid w:val="00A80EC8"/>
    <w:rsid w:val="00AA40C0"/>
    <w:rsid w:val="00AA4571"/>
    <w:rsid w:val="00AA48C4"/>
    <w:rsid w:val="00AA5CCD"/>
    <w:rsid w:val="00AC2572"/>
    <w:rsid w:val="00AD2EE1"/>
    <w:rsid w:val="00AE00E7"/>
    <w:rsid w:val="00AE1788"/>
    <w:rsid w:val="00AE5E23"/>
    <w:rsid w:val="00AF21FC"/>
    <w:rsid w:val="00AF5558"/>
    <w:rsid w:val="00B047D8"/>
    <w:rsid w:val="00B0482C"/>
    <w:rsid w:val="00B11A4A"/>
    <w:rsid w:val="00B34C11"/>
    <w:rsid w:val="00B351EA"/>
    <w:rsid w:val="00B42525"/>
    <w:rsid w:val="00B4690A"/>
    <w:rsid w:val="00B46D26"/>
    <w:rsid w:val="00B94511"/>
    <w:rsid w:val="00BA2F5D"/>
    <w:rsid w:val="00BA3148"/>
    <w:rsid w:val="00BA60F7"/>
    <w:rsid w:val="00BB0D84"/>
    <w:rsid w:val="00BD07C5"/>
    <w:rsid w:val="00BD2D81"/>
    <w:rsid w:val="00BE4AD9"/>
    <w:rsid w:val="00BE4EE5"/>
    <w:rsid w:val="00BF024C"/>
    <w:rsid w:val="00C035D7"/>
    <w:rsid w:val="00C14576"/>
    <w:rsid w:val="00C24792"/>
    <w:rsid w:val="00C422BD"/>
    <w:rsid w:val="00C56D88"/>
    <w:rsid w:val="00C92F9F"/>
    <w:rsid w:val="00CA55BA"/>
    <w:rsid w:val="00CB1699"/>
    <w:rsid w:val="00CB2F01"/>
    <w:rsid w:val="00CC5549"/>
    <w:rsid w:val="00CC6E87"/>
    <w:rsid w:val="00CE51FF"/>
    <w:rsid w:val="00CF350D"/>
    <w:rsid w:val="00D13C3A"/>
    <w:rsid w:val="00D17202"/>
    <w:rsid w:val="00D20C6E"/>
    <w:rsid w:val="00D21040"/>
    <w:rsid w:val="00D227E0"/>
    <w:rsid w:val="00D3324D"/>
    <w:rsid w:val="00D36F34"/>
    <w:rsid w:val="00D407E5"/>
    <w:rsid w:val="00D56BF4"/>
    <w:rsid w:val="00D64649"/>
    <w:rsid w:val="00D6494A"/>
    <w:rsid w:val="00D83428"/>
    <w:rsid w:val="00D875C1"/>
    <w:rsid w:val="00D92A11"/>
    <w:rsid w:val="00DA4495"/>
    <w:rsid w:val="00DB0FF1"/>
    <w:rsid w:val="00DB2AFB"/>
    <w:rsid w:val="00DB4383"/>
    <w:rsid w:val="00DC051C"/>
    <w:rsid w:val="00DF1436"/>
    <w:rsid w:val="00DF4EA4"/>
    <w:rsid w:val="00E148D9"/>
    <w:rsid w:val="00E201A1"/>
    <w:rsid w:val="00E21EA8"/>
    <w:rsid w:val="00E34B60"/>
    <w:rsid w:val="00E41B3F"/>
    <w:rsid w:val="00E43902"/>
    <w:rsid w:val="00E43C24"/>
    <w:rsid w:val="00E46137"/>
    <w:rsid w:val="00E4662E"/>
    <w:rsid w:val="00E47BCC"/>
    <w:rsid w:val="00E5255E"/>
    <w:rsid w:val="00E538ED"/>
    <w:rsid w:val="00E54B4D"/>
    <w:rsid w:val="00E73798"/>
    <w:rsid w:val="00E744A6"/>
    <w:rsid w:val="00E74523"/>
    <w:rsid w:val="00EA3FC5"/>
    <w:rsid w:val="00EB2EBC"/>
    <w:rsid w:val="00EB656F"/>
    <w:rsid w:val="00EC1BEE"/>
    <w:rsid w:val="00EC4B27"/>
    <w:rsid w:val="00EC782D"/>
    <w:rsid w:val="00EC7CD8"/>
    <w:rsid w:val="00ED2521"/>
    <w:rsid w:val="00EF186D"/>
    <w:rsid w:val="00EF56DC"/>
    <w:rsid w:val="00EF7501"/>
    <w:rsid w:val="00F01202"/>
    <w:rsid w:val="00F014B6"/>
    <w:rsid w:val="00F22F31"/>
    <w:rsid w:val="00F24897"/>
    <w:rsid w:val="00F34A68"/>
    <w:rsid w:val="00F435BB"/>
    <w:rsid w:val="00F47924"/>
    <w:rsid w:val="00F7350C"/>
    <w:rsid w:val="00F75C9D"/>
    <w:rsid w:val="00F80D81"/>
    <w:rsid w:val="00FB07EE"/>
    <w:rsid w:val="00FB1B5A"/>
    <w:rsid w:val="00FB3A2C"/>
    <w:rsid w:val="00FC5EF4"/>
    <w:rsid w:val="00FD0CC7"/>
    <w:rsid w:val="00FE7A6A"/>
    <w:rsid w:val="00FF2AD2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62E"/>
  </w:style>
  <w:style w:type="character" w:styleId="a3">
    <w:name w:val="Strong"/>
    <w:basedOn w:val="a0"/>
    <w:uiPriority w:val="22"/>
    <w:qFormat/>
    <w:rsid w:val="00E4662E"/>
    <w:rPr>
      <w:b/>
      <w:bCs/>
    </w:rPr>
  </w:style>
  <w:style w:type="paragraph" w:styleId="a4">
    <w:name w:val="List Paragraph"/>
    <w:basedOn w:val="a"/>
    <w:uiPriority w:val="34"/>
    <w:qFormat/>
    <w:rsid w:val="00E201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1A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219C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068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0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8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A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61B4"/>
  </w:style>
  <w:style w:type="paragraph" w:styleId="ad">
    <w:name w:val="footer"/>
    <w:basedOn w:val="a"/>
    <w:link w:val="ae"/>
    <w:uiPriority w:val="99"/>
    <w:unhideWhenUsed/>
    <w:rsid w:val="002A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61B4"/>
  </w:style>
  <w:style w:type="paragraph" w:styleId="af">
    <w:name w:val="No Spacing"/>
    <w:link w:val="af0"/>
    <w:uiPriority w:val="1"/>
    <w:qFormat/>
    <w:rsid w:val="002A61B4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2A61B4"/>
    <w:rPr>
      <w:lang w:eastAsia="en-US"/>
    </w:rPr>
  </w:style>
  <w:style w:type="paragraph" w:styleId="af1">
    <w:name w:val="Body Text"/>
    <w:basedOn w:val="a"/>
    <w:link w:val="af2"/>
    <w:rsid w:val="00C56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Основной текст Знак"/>
    <w:basedOn w:val="a0"/>
    <w:link w:val="af1"/>
    <w:rsid w:val="00C56D8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f3">
    <w:name w:val="Table Grid"/>
    <w:basedOn w:val="a1"/>
    <w:uiPriority w:val="59"/>
    <w:rsid w:val="00F2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F248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24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3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28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eferat911.ru/Sociologiya/rol-babushki-v-vospitanii-lichnosti/12026-853642-place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7;&#1077;&#1085;&#1089;&#1080;&#1086;&#1085;&#1077;&#1088;-&#1088;&#1073;.&#1088;&#1092;/to_heart_talk/13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semya-rastet.ru/razd/tradicionnaja_rol_babushek_i_dedushek/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"У тебя есть бабушка"?</c:v>
                </c:pt>
              </c:strCache>
            </c:strRef>
          </c:tx>
          <c:dLbls>
            <c:dLbl>
              <c:idx val="0"/>
              <c:layout>
                <c:manualLayout>
                  <c:x val="9.2785016572260653E-2"/>
                  <c:y val="-0.15910401610757571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9.844401966457976E-2"/>
                  <c:y val="-3.1932309831134249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0.84000000000000064</c:v>
                </c:pt>
                <c:pt idx="1">
                  <c:v>0.16000000000000031</c:v>
                </c:pt>
              </c:numCache>
            </c:numRef>
          </c:val>
        </c:ser>
      </c:pie3DChart>
    </c:plotArea>
    <c:legend>
      <c:legendPos val="t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"Сколько у тебя бабушек"?</c:v>
                </c:pt>
              </c:strCache>
            </c:strRef>
          </c:tx>
          <c:dLbls>
            <c:dLbl>
              <c:idx val="0"/>
              <c:layout>
                <c:manualLayout>
                  <c:x val="9.2785016572260348E-2"/>
                  <c:y val="-0.15910401610757571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9.844401966457976E-2"/>
                  <c:y val="-3.1932309831134201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7639548953931012E-2"/>
                  <c:y val="-2.16483898416807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 бабушка</c:v>
                </c:pt>
                <c:pt idx="1">
                  <c:v>2 бабушки</c:v>
                </c:pt>
                <c:pt idx="2">
                  <c:v>3 бабушки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</c:v>
                </c:pt>
                <c:pt idx="1">
                  <c:v>0.43000000000000038</c:v>
                </c:pt>
                <c:pt idx="2">
                  <c:v>6.0000000000000032E-2</c:v>
                </c:pt>
              </c:numCache>
            </c:numRef>
          </c:val>
        </c:ser>
      </c:pie3DChart>
    </c:plotArea>
    <c:legend>
      <c:legendPos val="t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"У тебя бабушка мамы или бабушка папы"?</c:v>
                </c:pt>
              </c:strCache>
            </c:strRef>
          </c:tx>
          <c:dLbls>
            <c:dLbl>
              <c:idx val="0"/>
              <c:layout>
                <c:manualLayout>
                  <c:x val="9.2785016572260348E-2"/>
                  <c:y val="-0.15910401610757571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9.844401966457976E-2"/>
                  <c:y val="-3.1932309831134201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7639548953931012E-2"/>
                  <c:y val="-2.16483898416807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Бабушка мамы</c:v>
                </c:pt>
                <c:pt idx="1">
                  <c:v>Бабушка папы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</c:pie3DChart>
    </c:plotArea>
    <c:legend>
      <c:legendPos val="t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accent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"Кто из близких тебе людей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чаще всего проводит с тобой свободное время"?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"Кто из близких тебе людей чаще всего проводит с тобой свободное время"?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Мама</c:v>
                </c:pt>
                <c:pt idx="1">
                  <c:v>Папа</c:v>
                </c:pt>
                <c:pt idx="2">
                  <c:v>Бабушка</c:v>
                </c:pt>
                <c:pt idx="3">
                  <c:v>Дедушка</c:v>
                </c:pt>
                <c:pt idx="4">
                  <c:v>Брат/сестра</c:v>
                </c:pt>
                <c:pt idx="5">
                  <c:v>Другие родственники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0.30000000000000032</c:v>
                </c:pt>
                <c:pt idx="1">
                  <c:v>9.0000000000000024E-2</c:v>
                </c:pt>
                <c:pt idx="2">
                  <c:v>0.28000000000000008</c:v>
                </c:pt>
                <c:pt idx="3">
                  <c:v>0.05</c:v>
                </c:pt>
                <c:pt idx="4">
                  <c:v>0.22</c:v>
                </c:pt>
                <c:pt idx="5">
                  <c:v>6.0000000000000032E-2</c:v>
                </c:pt>
              </c:numCache>
            </c:numRef>
          </c:val>
        </c:ser>
        <c:axId val="122988416"/>
        <c:axId val="122989952"/>
      </c:barChart>
      <c:catAx>
        <c:axId val="122988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2989952"/>
        <c:crosses val="autoZero"/>
        <c:auto val="1"/>
        <c:lblAlgn val="ctr"/>
        <c:lblOffset val="100"/>
      </c:catAx>
      <c:valAx>
        <c:axId val="12298995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22988416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"Ты любишь свою бабушку"?</c:v>
                </c:pt>
              </c:strCache>
            </c:strRef>
          </c:tx>
          <c:dLbls>
            <c:dLbl>
              <c:idx val="0"/>
              <c:layout>
                <c:manualLayout>
                  <c:x val="9.2785016572260348E-2"/>
                  <c:y val="-0.15910401610757571"/>
                </c:manualLayout>
              </c:layout>
              <c:showVal val="1"/>
            </c:dLbl>
            <c:dLbl>
              <c:idx val="1"/>
              <c:layout>
                <c:manualLayout>
                  <c:x val="-0.15783525945671123"/>
                  <c:y val="0.12625640241571745"/>
                </c:manualLayout>
              </c:layout>
              <c:showVal val="1"/>
            </c:dLbl>
            <c:dLbl>
              <c:idx val="2"/>
              <c:layout>
                <c:manualLayout>
                  <c:x val="-9.1091664766848504E-2"/>
                  <c:y val="3.013174324083275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0.83000000000000063</c:v>
                </c:pt>
                <c:pt idx="1">
                  <c:v>7.0000000000000021E-2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t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accent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Живут с мамой</c:v>
                </c:pt>
                <c:pt idx="1">
                  <c:v>Живут с папой</c:v>
                </c:pt>
                <c:pt idx="2">
                  <c:v>Живут с бабушкой</c:v>
                </c:pt>
                <c:pt idx="3">
                  <c:v>Живут с опекуном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146</c:v>
                </c:pt>
                <c:pt idx="1">
                  <c:v>13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Живут с мамой</c:v>
                </c:pt>
                <c:pt idx="1">
                  <c:v>Живут с папой</c:v>
                </c:pt>
                <c:pt idx="2">
                  <c:v>Живут с бабушкой</c:v>
                </c:pt>
                <c:pt idx="3">
                  <c:v>Живут с опекуном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</c:v>
                </c:pt>
                <c:pt idx="1">
                  <c:v>4</c:v>
                </c:pt>
                <c:pt idx="2">
                  <c:v>3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Живут с мамой</c:v>
                </c:pt>
                <c:pt idx="1">
                  <c:v>Живут с папой</c:v>
                </c:pt>
                <c:pt idx="2">
                  <c:v>Живут с бабушкой</c:v>
                </c:pt>
                <c:pt idx="3">
                  <c:v>Живут с опекуном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180</c:v>
                </c:pt>
                <c:pt idx="1">
                  <c:v>8</c:v>
                </c:pt>
                <c:pt idx="2">
                  <c:v>8</c:v>
                </c:pt>
                <c:pt idx="3">
                  <c:v>20</c:v>
                </c:pt>
              </c:numCache>
            </c:numRef>
          </c:val>
        </c:ser>
        <c:shape val="cylinder"/>
        <c:axId val="123093376"/>
        <c:axId val="123094912"/>
        <c:axId val="0"/>
      </c:bar3DChart>
      <c:catAx>
        <c:axId val="123093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094912"/>
        <c:crosses val="autoZero"/>
        <c:auto val="1"/>
        <c:lblAlgn val="ctr"/>
        <c:lblOffset val="100"/>
      </c:catAx>
      <c:valAx>
        <c:axId val="12309491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309337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FABD-2BA2-452C-9B2D-84DD2748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18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ПКВ</dc:creator>
  <cp:keywords/>
  <dc:description/>
  <cp:lastModifiedBy>Сергей</cp:lastModifiedBy>
  <cp:revision>259</cp:revision>
  <cp:lastPrinted>2014-11-27T07:52:00Z</cp:lastPrinted>
  <dcterms:created xsi:type="dcterms:W3CDTF">2014-03-17T02:07:00Z</dcterms:created>
  <dcterms:modified xsi:type="dcterms:W3CDTF">2014-11-28T15:20:00Z</dcterms:modified>
</cp:coreProperties>
</file>